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A9" w:rsidRDefault="00383AA9">
      <w:pPr>
        <w:pStyle w:val="ConsPlusTitlePage"/>
      </w:pPr>
      <w:r>
        <w:t xml:space="preserve">Документ предоставлен </w:t>
      </w:r>
      <w:hyperlink r:id="rId5" w:history="1">
        <w:r>
          <w:rPr>
            <w:color w:val="0000FF"/>
          </w:rPr>
          <w:t>КонсультантПлюс</w:t>
        </w:r>
      </w:hyperlink>
      <w:r>
        <w:br/>
      </w:r>
    </w:p>
    <w:p w:rsidR="00383AA9" w:rsidRDefault="00383AA9">
      <w:pPr>
        <w:pStyle w:val="ConsPlusNormal"/>
        <w:jc w:val="both"/>
        <w:outlineLvl w:val="0"/>
      </w:pPr>
    </w:p>
    <w:p w:rsidR="00383AA9" w:rsidRDefault="00383AA9">
      <w:pPr>
        <w:pStyle w:val="ConsPlusNormal"/>
        <w:outlineLvl w:val="0"/>
      </w:pPr>
      <w:r>
        <w:t>Зарегистрировано в Минюсте России 12 декабря 2013 г. N 30593</w:t>
      </w:r>
    </w:p>
    <w:p w:rsidR="00383AA9" w:rsidRDefault="00383AA9">
      <w:pPr>
        <w:pStyle w:val="ConsPlusNormal"/>
        <w:pBdr>
          <w:top w:val="single" w:sz="6" w:space="0" w:color="auto"/>
        </w:pBdr>
        <w:spacing w:before="100" w:after="100"/>
        <w:jc w:val="both"/>
        <w:rPr>
          <w:sz w:val="2"/>
          <w:szCs w:val="2"/>
        </w:rPr>
      </w:pPr>
    </w:p>
    <w:p w:rsidR="00383AA9" w:rsidRDefault="00383AA9">
      <w:pPr>
        <w:pStyle w:val="ConsPlusNormal"/>
      </w:pPr>
    </w:p>
    <w:p w:rsidR="00383AA9" w:rsidRDefault="00383AA9">
      <w:pPr>
        <w:pStyle w:val="ConsPlusTitle"/>
        <w:jc w:val="center"/>
      </w:pPr>
      <w:r>
        <w:t>МИНИСТЕРСТВО ТРУДА И СОЦИАЛЬНОЙ ЗАЩИТЫ РОССИЙСКОЙ ФЕДЕРАЦИИ</w:t>
      </w:r>
    </w:p>
    <w:p w:rsidR="00383AA9" w:rsidRDefault="00383AA9">
      <w:pPr>
        <w:pStyle w:val="ConsPlusTitle"/>
        <w:jc w:val="center"/>
      </w:pPr>
    </w:p>
    <w:p w:rsidR="00383AA9" w:rsidRDefault="00383AA9">
      <w:pPr>
        <w:pStyle w:val="ConsPlusTitle"/>
        <w:jc w:val="center"/>
      </w:pPr>
      <w:r>
        <w:t>ПРИКАЗ</w:t>
      </w:r>
    </w:p>
    <w:p w:rsidR="00383AA9" w:rsidRDefault="00383AA9">
      <w:pPr>
        <w:pStyle w:val="ConsPlusTitle"/>
        <w:jc w:val="center"/>
      </w:pPr>
      <w:r>
        <w:t>от 24 июля 2013 г. N 328н</w:t>
      </w:r>
    </w:p>
    <w:p w:rsidR="00383AA9" w:rsidRDefault="00383AA9">
      <w:pPr>
        <w:pStyle w:val="ConsPlusTitle"/>
        <w:jc w:val="center"/>
      </w:pPr>
    </w:p>
    <w:p w:rsidR="00383AA9" w:rsidRDefault="00383AA9">
      <w:pPr>
        <w:pStyle w:val="ConsPlusTitle"/>
        <w:jc w:val="center"/>
      </w:pPr>
      <w:r>
        <w:t>ОБ УТВЕРЖДЕНИИ ПРАВИЛ</w:t>
      </w:r>
    </w:p>
    <w:p w:rsidR="00383AA9" w:rsidRDefault="00383AA9">
      <w:pPr>
        <w:pStyle w:val="ConsPlusTitle"/>
        <w:jc w:val="center"/>
      </w:pPr>
      <w:r>
        <w:t>ПО ОХРАНЕ ТРУДА ПРИ ЭКСПЛУАТАЦИИ ЭЛЕКТРОУСТАНОВОК</w:t>
      </w:r>
    </w:p>
    <w:p w:rsidR="00383AA9" w:rsidRDefault="00383A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AA9">
        <w:trPr>
          <w:jc w:val="center"/>
        </w:trPr>
        <w:tc>
          <w:tcPr>
            <w:tcW w:w="9294" w:type="dxa"/>
            <w:tcBorders>
              <w:top w:val="nil"/>
              <w:left w:val="single" w:sz="24" w:space="0" w:color="CED3F1"/>
              <w:bottom w:val="nil"/>
              <w:right w:val="single" w:sz="24" w:space="0" w:color="F4F3F8"/>
            </w:tcBorders>
            <w:shd w:val="clear" w:color="auto" w:fill="F4F3F8"/>
          </w:tcPr>
          <w:p w:rsidR="00383AA9" w:rsidRDefault="00383AA9">
            <w:pPr>
              <w:pStyle w:val="ConsPlusNormal"/>
              <w:jc w:val="center"/>
            </w:pPr>
            <w:r>
              <w:rPr>
                <w:color w:val="392C69"/>
              </w:rPr>
              <w:t>Список изменяющих документов</w:t>
            </w:r>
          </w:p>
          <w:p w:rsidR="00383AA9" w:rsidRDefault="00383AA9">
            <w:pPr>
              <w:pStyle w:val="ConsPlusNormal"/>
              <w:jc w:val="center"/>
            </w:pPr>
            <w:r>
              <w:rPr>
                <w:color w:val="392C69"/>
              </w:rPr>
              <w:t xml:space="preserve">(в ред. Приказов Минтруда России от 19.02.2016 </w:t>
            </w:r>
            <w:hyperlink r:id="rId6" w:history="1">
              <w:r>
                <w:rPr>
                  <w:color w:val="0000FF"/>
                </w:rPr>
                <w:t>N 74н</w:t>
              </w:r>
            </w:hyperlink>
            <w:r>
              <w:rPr>
                <w:color w:val="392C69"/>
              </w:rPr>
              <w:t>,</w:t>
            </w:r>
          </w:p>
          <w:p w:rsidR="00383AA9" w:rsidRDefault="00383AA9">
            <w:pPr>
              <w:pStyle w:val="ConsPlusNormal"/>
              <w:jc w:val="center"/>
            </w:pPr>
            <w:r>
              <w:rPr>
                <w:color w:val="392C69"/>
              </w:rPr>
              <w:t xml:space="preserve">от 15.11.2018 </w:t>
            </w:r>
            <w:hyperlink r:id="rId7" w:history="1">
              <w:r>
                <w:rPr>
                  <w:color w:val="0000FF"/>
                </w:rPr>
                <w:t>N 704н</w:t>
              </w:r>
            </w:hyperlink>
            <w:r>
              <w:rPr>
                <w:color w:val="392C69"/>
              </w:rPr>
              <w:t>)</w:t>
            </w:r>
          </w:p>
        </w:tc>
      </w:tr>
    </w:tbl>
    <w:p w:rsidR="00383AA9" w:rsidRDefault="00383AA9">
      <w:pPr>
        <w:pStyle w:val="ConsPlusNormal"/>
        <w:jc w:val="center"/>
      </w:pPr>
    </w:p>
    <w:p w:rsidR="00383AA9" w:rsidRDefault="00383AA9">
      <w:pPr>
        <w:pStyle w:val="ConsPlusNormal"/>
        <w:ind w:firstLine="540"/>
        <w:jc w:val="both"/>
      </w:pPr>
      <w:r>
        <w:t xml:space="preserve">В соответствии с </w:t>
      </w:r>
      <w:hyperlink r:id="rId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приказываю:</w:t>
      </w:r>
    </w:p>
    <w:p w:rsidR="00383AA9" w:rsidRDefault="00383AA9">
      <w:pPr>
        <w:pStyle w:val="ConsPlusNormal"/>
        <w:spacing w:before="220"/>
        <w:ind w:firstLine="540"/>
        <w:jc w:val="both"/>
      </w:pPr>
      <w:r>
        <w:t xml:space="preserve">1. Утвердить </w:t>
      </w:r>
      <w:hyperlink w:anchor="P32" w:history="1">
        <w:r>
          <w:rPr>
            <w:color w:val="0000FF"/>
          </w:rPr>
          <w:t>Правила</w:t>
        </w:r>
      </w:hyperlink>
      <w:r>
        <w:t xml:space="preserve"> по охране труда при эксплуатации электроустановок согласно приложению.</w:t>
      </w:r>
    </w:p>
    <w:p w:rsidR="00383AA9" w:rsidRDefault="00383AA9">
      <w:pPr>
        <w:pStyle w:val="ConsPlusNormal"/>
        <w:spacing w:before="220"/>
        <w:ind w:firstLine="540"/>
        <w:jc w:val="both"/>
      </w:pPr>
      <w:r>
        <w:t>2. Настоящий приказ вступает в силу по истечении шести месяцев после его официального опубликования.</w:t>
      </w:r>
    </w:p>
    <w:p w:rsidR="00383AA9" w:rsidRDefault="00383AA9">
      <w:pPr>
        <w:pStyle w:val="ConsPlusNormal"/>
        <w:ind w:firstLine="540"/>
        <w:jc w:val="both"/>
      </w:pPr>
    </w:p>
    <w:p w:rsidR="00383AA9" w:rsidRDefault="00383AA9">
      <w:pPr>
        <w:pStyle w:val="ConsPlusNormal"/>
        <w:jc w:val="right"/>
      </w:pPr>
      <w:r>
        <w:t>Министр</w:t>
      </w:r>
    </w:p>
    <w:p w:rsidR="00383AA9" w:rsidRDefault="00383AA9">
      <w:pPr>
        <w:pStyle w:val="ConsPlusNormal"/>
        <w:jc w:val="right"/>
      </w:pPr>
      <w:r>
        <w:t>М.А.ТОПИЛИН</w:t>
      </w:r>
    </w:p>
    <w:p w:rsidR="00383AA9" w:rsidRDefault="00383AA9">
      <w:pPr>
        <w:pStyle w:val="ConsPlusNormal"/>
        <w:jc w:val="right"/>
      </w:pPr>
    </w:p>
    <w:p w:rsidR="00383AA9" w:rsidRDefault="00383AA9">
      <w:pPr>
        <w:pStyle w:val="ConsPlusNormal"/>
        <w:jc w:val="right"/>
      </w:pPr>
    </w:p>
    <w:p w:rsidR="00383AA9" w:rsidRDefault="00383AA9">
      <w:pPr>
        <w:pStyle w:val="ConsPlusNormal"/>
        <w:jc w:val="right"/>
      </w:pPr>
    </w:p>
    <w:p w:rsidR="00383AA9" w:rsidRDefault="00383AA9">
      <w:pPr>
        <w:pStyle w:val="ConsPlusNormal"/>
        <w:jc w:val="right"/>
      </w:pPr>
    </w:p>
    <w:p w:rsidR="00383AA9" w:rsidRDefault="00383AA9">
      <w:pPr>
        <w:pStyle w:val="ConsPlusNormal"/>
        <w:jc w:val="right"/>
      </w:pPr>
    </w:p>
    <w:p w:rsidR="00383AA9" w:rsidRDefault="00383AA9">
      <w:pPr>
        <w:pStyle w:val="ConsPlusNormal"/>
        <w:jc w:val="right"/>
        <w:outlineLvl w:val="0"/>
      </w:pPr>
      <w:r>
        <w:t>Приложение</w:t>
      </w:r>
    </w:p>
    <w:p w:rsidR="00383AA9" w:rsidRDefault="00383AA9">
      <w:pPr>
        <w:pStyle w:val="ConsPlusNormal"/>
        <w:jc w:val="right"/>
      </w:pPr>
      <w:r>
        <w:t>к приказу Министерства труда</w:t>
      </w:r>
    </w:p>
    <w:p w:rsidR="00383AA9" w:rsidRDefault="00383AA9">
      <w:pPr>
        <w:pStyle w:val="ConsPlusNormal"/>
        <w:jc w:val="right"/>
      </w:pPr>
      <w:r>
        <w:t>и социальной защиты</w:t>
      </w:r>
    </w:p>
    <w:p w:rsidR="00383AA9" w:rsidRDefault="00383AA9">
      <w:pPr>
        <w:pStyle w:val="ConsPlusNormal"/>
        <w:jc w:val="right"/>
      </w:pPr>
      <w:r>
        <w:t>Российской Федерации</w:t>
      </w:r>
    </w:p>
    <w:p w:rsidR="00383AA9" w:rsidRDefault="00383AA9">
      <w:pPr>
        <w:pStyle w:val="ConsPlusNormal"/>
        <w:jc w:val="right"/>
      </w:pPr>
      <w:r>
        <w:t>от 24.07.2013 N 328н</w:t>
      </w:r>
    </w:p>
    <w:p w:rsidR="00383AA9" w:rsidRDefault="00383AA9">
      <w:pPr>
        <w:pStyle w:val="ConsPlusNormal"/>
        <w:jc w:val="right"/>
      </w:pPr>
    </w:p>
    <w:p w:rsidR="00383AA9" w:rsidRDefault="00383AA9">
      <w:pPr>
        <w:pStyle w:val="ConsPlusTitle"/>
        <w:jc w:val="center"/>
      </w:pPr>
      <w:bookmarkStart w:id="0" w:name="P32"/>
      <w:bookmarkEnd w:id="0"/>
      <w:r>
        <w:t>ПРАВИЛА ПО ОХРАНЕ ТРУДА ПРИ ЭКСПЛУАТАЦИИ ЭЛЕКТРОУСТАНОВОК</w:t>
      </w:r>
    </w:p>
    <w:p w:rsidR="00383AA9" w:rsidRDefault="00383A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AA9">
        <w:trPr>
          <w:jc w:val="center"/>
        </w:trPr>
        <w:tc>
          <w:tcPr>
            <w:tcW w:w="9294" w:type="dxa"/>
            <w:tcBorders>
              <w:top w:val="nil"/>
              <w:left w:val="single" w:sz="24" w:space="0" w:color="CED3F1"/>
              <w:bottom w:val="nil"/>
              <w:right w:val="single" w:sz="24" w:space="0" w:color="F4F3F8"/>
            </w:tcBorders>
            <w:shd w:val="clear" w:color="auto" w:fill="F4F3F8"/>
          </w:tcPr>
          <w:p w:rsidR="00383AA9" w:rsidRDefault="00383AA9">
            <w:pPr>
              <w:pStyle w:val="ConsPlusNormal"/>
              <w:jc w:val="center"/>
            </w:pPr>
            <w:r>
              <w:rPr>
                <w:color w:val="392C69"/>
              </w:rPr>
              <w:t>Список изменяющих документов</w:t>
            </w:r>
          </w:p>
          <w:p w:rsidR="00383AA9" w:rsidRDefault="00383AA9">
            <w:pPr>
              <w:pStyle w:val="ConsPlusNormal"/>
              <w:jc w:val="center"/>
            </w:pPr>
            <w:r>
              <w:rPr>
                <w:color w:val="392C69"/>
              </w:rPr>
              <w:t xml:space="preserve">(в ред. Приказов Минтруда России от 19.02.2016 </w:t>
            </w:r>
            <w:hyperlink r:id="rId9" w:history="1">
              <w:r>
                <w:rPr>
                  <w:color w:val="0000FF"/>
                </w:rPr>
                <w:t>N 74н</w:t>
              </w:r>
            </w:hyperlink>
            <w:r>
              <w:rPr>
                <w:color w:val="392C69"/>
              </w:rPr>
              <w:t>,</w:t>
            </w:r>
          </w:p>
          <w:p w:rsidR="00383AA9" w:rsidRDefault="00383AA9">
            <w:pPr>
              <w:pStyle w:val="ConsPlusNormal"/>
              <w:jc w:val="center"/>
            </w:pPr>
            <w:r>
              <w:rPr>
                <w:color w:val="392C69"/>
              </w:rPr>
              <w:t xml:space="preserve">от 15.11.2018 </w:t>
            </w:r>
            <w:hyperlink r:id="rId10" w:history="1">
              <w:r>
                <w:rPr>
                  <w:color w:val="0000FF"/>
                </w:rPr>
                <w:t>N 704н</w:t>
              </w:r>
            </w:hyperlink>
            <w:r>
              <w:rPr>
                <w:color w:val="392C69"/>
              </w:rPr>
              <w:t>)</w:t>
            </w:r>
          </w:p>
        </w:tc>
      </w:tr>
    </w:tbl>
    <w:p w:rsidR="00383AA9" w:rsidRDefault="00383AA9">
      <w:pPr>
        <w:pStyle w:val="ConsPlusNormal"/>
        <w:jc w:val="center"/>
      </w:pPr>
    </w:p>
    <w:p w:rsidR="00383AA9" w:rsidRDefault="00383AA9">
      <w:pPr>
        <w:pStyle w:val="ConsPlusTitle"/>
        <w:jc w:val="center"/>
        <w:outlineLvl w:val="1"/>
      </w:pPr>
      <w:r>
        <w:t>I. Область применения Правил по охране труда</w:t>
      </w:r>
    </w:p>
    <w:p w:rsidR="00383AA9" w:rsidRDefault="00383AA9">
      <w:pPr>
        <w:pStyle w:val="ConsPlusTitle"/>
        <w:jc w:val="center"/>
      </w:pPr>
      <w:r>
        <w:t>при эксплуатации электроустановок</w:t>
      </w:r>
    </w:p>
    <w:p w:rsidR="00383AA9" w:rsidRDefault="00383AA9">
      <w:pPr>
        <w:pStyle w:val="ConsPlusNormal"/>
        <w:ind w:firstLine="540"/>
        <w:jc w:val="both"/>
      </w:pPr>
    </w:p>
    <w:p w:rsidR="00383AA9" w:rsidRDefault="00383AA9">
      <w:pPr>
        <w:pStyle w:val="ConsPlusNormal"/>
        <w:ind w:firstLine="540"/>
        <w:jc w:val="both"/>
      </w:pPr>
      <w:r>
        <w:t xml:space="preserve">1.1. Правила по </w:t>
      </w:r>
      <w:hyperlink r:id="rId11" w:history="1">
        <w:r>
          <w:rPr>
            <w:color w:val="0000FF"/>
          </w:rPr>
          <w:t>охране труда</w:t>
        </w:r>
      </w:hyperlink>
      <w:r>
        <w:t xml:space="preserve"> при эксплуатации электроустановок (далее - Правила) </w:t>
      </w:r>
      <w:r>
        <w:lastRenderedPageBreak/>
        <w:t>устанавливают государственные нормативные требования охраны труда при эксплуатации электроустановок.</w:t>
      </w:r>
    </w:p>
    <w:p w:rsidR="00383AA9" w:rsidRDefault="00383AA9">
      <w:pPr>
        <w:pStyle w:val="ConsPlusNormal"/>
        <w:spacing w:before="220"/>
        <w:ind w:firstLine="540"/>
        <w:jc w:val="both"/>
      </w:pPr>
      <w:r>
        <w:t>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383AA9" w:rsidRDefault="00383AA9">
      <w:pPr>
        <w:pStyle w:val="ConsPlusNormal"/>
        <w:spacing w:before="220"/>
        <w:ind w:firstLine="540"/>
        <w:jc w:val="both"/>
      </w:pPr>
      <w:r>
        <w:t>Требования безопасности при эксплуатации специализированных электроустановок, в том числе контактной сети электрифицированных железных дорог, городского электротранспорта должны соответствовать Правилам с учетом особенностей эксплуатации, обусловленных конструкцией данных электроустановок.</w:t>
      </w:r>
    </w:p>
    <w:p w:rsidR="00383AA9" w:rsidRDefault="00383AA9">
      <w:pPr>
        <w:pStyle w:val="ConsPlusNormal"/>
        <w:spacing w:before="220"/>
        <w:ind w:firstLine="540"/>
        <w:jc w:val="both"/>
      </w:pPr>
      <w:r>
        <w:t>Надзор за соблюдением требований, установленных Правилами, за исключением требований, установленных главой II Правил,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 &lt;1&gt;.</w:t>
      </w:r>
    </w:p>
    <w:p w:rsidR="00383AA9" w:rsidRDefault="00383AA9">
      <w:pPr>
        <w:pStyle w:val="ConsPlusNormal"/>
        <w:jc w:val="both"/>
      </w:pPr>
      <w:r>
        <w:t xml:space="preserve">(абзац введен </w:t>
      </w:r>
      <w:hyperlink r:id="rId12" w:history="1">
        <w:r>
          <w:rPr>
            <w:color w:val="0000FF"/>
          </w:rPr>
          <w:t>Приказом</w:t>
        </w:r>
      </w:hyperlink>
      <w:r>
        <w:t xml:space="preserve"> Минтруда России от 15.11.2018 N 704н)</w:t>
      </w:r>
    </w:p>
    <w:p w:rsidR="00383AA9" w:rsidRDefault="00383AA9">
      <w:pPr>
        <w:pStyle w:val="ConsPlusNormal"/>
        <w:spacing w:before="220"/>
        <w:ind w:firstLine="540"/>
        <w:jc w:val="both"/>
      </w:pPr>
      <w:r>
        <w:t>--------------------------------</w:t>
      </w:r>
    </w:p>
    <w:p w:rsidR="00383AA9" w:rsidRDefault="00383AA9">
      <w:pPr>
        <w:pStyle w:val="ConsPlusNormal"/>
        <w:spacing w:before="220"/>
        <w:ind w:firstLine="540"/>
        <w:jc w:val="both"/>
      </w:pPr>
      <w:r>
        <w:t xml:space="preserve">&lt;1&gt; </w:t>
      </w:r>
      <w:hyperlink r:id="rId13" w:history="1">
        <w:r>
          <w:rPr>
            <w:color w:val="0000FF"/>
          </w:rPr>
          <w:t>Статья 367</w:t>
        </w:r>
      </w:hyperlink>
      <w:r>
        <w:t xml:space="preserve"> Трудового кодекса Российской Федерации (Собрание законодательства Российской Федерации, 2002, N 1, ст. 3; 2018, N 30, ст. 4542).</w:t>
      </w:r>
    </w:p>
    <w:p w:rsidR="00383AA9" w:rsidRDefault="00383AA9">
      <w:pPr>
        <w:pStyle w:val="ConsPlusNormal"/>
        <w:jc w:val="both"/>
      </w:pPr>
      <w:r>
        <w:t xml:space="preserve">(сноска введена </w:t>
      </w:r>
      <w:hyperlink r:id="rId14" w:history="1">
        <w:r>
          <w:rPr>
            <w:color w:val="0000FF"/>
          </w:rPr>
          <w:t>Приказом</w:t>
        </w:r>
      </w:hyperlink>
      <w:r>
        <w:t xml:space="preserve"> Минтруда России от 15.11.2018 N 704н)</w:t>
      </w:r>
    </w:p>
    <w:p w:rsidR="00383AA9" w:rsidRDefault="00383AA9">
      <w:pPr>
        <w:pStyle w:val="ConsPlusNormal"/>
        <w:jc w:val="both"/>
      </w:pPr>
    </w:p>
    <w:p w:rsidR="00383AA9" w:rsidRDefault="00383AA9">
      <w:pPr>
        <w:pStyle w:val="ConsPlusNormal"/>
        <w:ind w:firstLine="540"/>
        <w:jc w:val="both"/>
      </w:pPr>
      <w:r>
        <w:t>Надзор за соблюдением требований, установленных главой II Правил, осуществляется уполномоченными федеральными органами исполнительной власти при осуществлении ими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&lt;2&gt;.</w:t>
      </w:r>
    </w:p>
    <w:p w:rsidR="00383AA9" w:rsidRDefault="00383AA9">
      <w:pPr>
        <w:pStyle w:val="ConsPlusNormal"/>
        <w:jc w:val="both"/>
      </w:pPr>
      <w:r>
        <w:t xml:space="preserve">(абзац введен </w:t>
      </w:r>
      <w:hyperlink r:id="rId15" w:history="1">
        <w:r>
          <w:rPr>
            <w:color w:val="0000FF"/>
          </w:rPr>
          <w:t>Приказом</w:t>
        </w:r>
      </w:hyperlink>
      <w:r>
        <w:t xml:space="preserve"> Минтруда России от 15.11.2018 N 704н)</w:t>
      </w:r>
    </w:p>
    <w:p w:rsidR="00383AA9" w:rsidRDefault="00383AA9">
      <w:pPr>
        <w:pStyle w:val="ConsPlusNormal"/>
        <w:spacing w:before="220"/>
        <w:ind w:firstLine="540"/>
        <w:jc w:val="both"/>
      </w:pPr>
      <w:r>
        <w:t>--------------------------------</w:t>
      </w:r>
    </w:p>
    <w:p w:rsidR="00383AA9" w:rsidRDefault="00383AA9">
      <w:pPr>
        <w:pStyle w:val="ConsPlusNormal"/>
        <w:spacing w:before="220"/>
        <w:ind w:firstLine="540"/>
        <w:jc w:val="both"/>
      </w:pPr>
      <w:r>
        <w:t xml:space="preserve">&lt;2&gt; </w:t>
      </w:r>
      <w:hyperlink r:id="rId16" w:history="1">
        <w:r>
          <w:rPr>
            <w:color w:val="0000FF"/>
          </w:rPr>
          <w:t>Статья 367</w:t>
        </w:r>
      </w:hyperlink>
      <w:r>
        <w:t xml:space="preserve"> Трудового кодекса Российской Федерации.</w:t>
      </w:r>
    </w:p>
    <w:p w:rsidR="00383AA9" w:rsidRDefault="00383AA9">
      <w:pPr>
        <w:pStyle w:val="ConsPlusNormal"/>
        <w:jc w:val="both"/>
      </w:pPr>
      <w:r>
        <w:t xml:space="preserve">(сноска введена </w:t>
      </w:r>
      <w:hyperlink r:id="rId17" w:history="1">
        <w:r>
          <w:rPr>
            <w:color w:val="0000FF"/>
          </w:rPr>
          <w:t>Приказом</w:t>
        </w:r>
      </w:hyperlink>
      <w:r>
        <w:t xml:space="preserve"> Минтруда России от 15.11.2018 N 704н)</w:t>
      </w:r>
    </w:p>
    <w:p w:rsidR="00383AA9" w:rsidRDefault="00383AA9">
      <w:pPr>
        <w:pStyle w:val="ConsPlusNormal"/>
        <w:jc w:val="both"/>
      </w:pPr>
    </w:p>
    <w:p w:rsidR="00383AA9" w:rsidRDefault="00383AA9">
      <w:pPr>
        <w:pStyle w:val="ConsPlusNormal"/>
        <w:jc w:val="both"/>
      </w:pPr>
      <w:r>
        <w:t xml:space="preserve">(п. 1.1 в ред. </w:t>
      </w:r>
      <w:hyperlink r:id="rId18"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1.2. Обязанности по обеспечению безопасных условий и охраны труда возлагаются на работодателя.</w:t>
      </w:r>
    </w:p>
    <w:p w:rsidR="00383AA9" w:rsidRDefault="00383AA9">
      <w:pPr>
        <w:pStyle w:val="ConsPlusNormal"/>
        <w:spacing w:before="220"/>
        <w:ind w:firstLine="540"/>
        <w:jc w:val="both"/>
      </w:pPr>
      <w:r>
        <w:t>Работодатель в зависимости от специфики своей деятельности вправе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83AA9" w:rsidRDefault="00383AA9">
      <w:pPr>
        <w:pStyle w:val="ConsPlusNormal"/>
        <w:spacing w:before="220"/>
        <w:ind w:firstLine="540"/>
        <w:jc w:val="both"/>
      </w:pPr>
      <w:r>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383AA9" w:rsidRDefault="00383AA9">
      <w:pPr>
        <w:pStyle w:val="ConsPlusNormal"/>
        <w:spacing w:before="220"/>
        <w:ind w:firstLine="540"/>
        <w:jc w:val="both"/>
      </w:pPr>
      <w:r>
        <w:lastRenderedPageBreak/>
        <w:t>1.4. Электроустановки должны быть укомплектованы испытанными, готовыми к использованию защитными средствами и изделиями медицинского назначения для оказания первой помощи работникам в соответствии с действующими правилами и нормами.</w:t>
      </w:r>
    </w:p>
    <w:p w:rsidR="00383AA9" w:rsidRDefault="00383AA9">
      <w:pPr>
        <w:pStyle w:val="ConsPlusNormal"/>
        <w:spacing w:before="220"/>
        <w:ind w:firstLine="540"/>
        <w:jc w:val="both"/>
      </w:pPr>
      <w:r>
        <w:t>1.5. В организациях должен осуществляться контроль за соблюдением Правил, требований инструкций по охране труда, контроль за проведением инструктажей. Ответственность за состояние охраны труда в организации несет работодатель, который вправе передать свои права и функции по этому вопросу руководящему работнику организации, наделенному в установленном порядке административными функциями (главный инженер, вице-президент, технический директор, заместитель директора), руководителю филиала, руководителю представительства организации (далее - обособленное подразделение) распорядительным документом.</w:t>
      </w:r>
    </w:p>
    <w:p w:rsidR="00383AA9" w:rsidRDefault="00383AA9">
      <w:pPr>
        <w:pStyle w:val="ConsPlusNormal"/>
        <w:spacing w:before="220"/>
        <w:ind w:firstLine="540"/>
        <w:jc w:val="both"/>
      </w:pPr>
      <w:r>
        <w:t>1.6. Лица, виновные в нарушении требований Правил, привлекаются к ответственности в установленном порядке.</w:t>
      </w:r>
    </w:p>
    <w:p w:rsidR="00383AA9" w:rsidRDefault="00383AA9">
      <w:pPr>
        <w:pStyle w:val="ConsPlusNormal"/>
        <w:ind w:firstLine="540"/>
        <w:jc w:val="both"/>
      </w:pPr>
    </w:p>
    <w:p w:rsidR="00383AA9" w:rsidRDefault="00383AA9">
      <w:pPr>
        <w:pStyle w:val="ConsPlusTitle"/>
        <w:jc w:val="center"/>
        <w:outlineLvl w:val="1"/>
      </w:pPr>
      <w:r>
        <w:t>II. Требования к работникам, допускаемым к выполнению</w:t>
      </w:r>
    </w:p>
    <w:p w:rsidR="00383AA9" w:rsidRDefault="00383AA9">
      <w:pPr>
        <w:pStyle w:val="ConsPlusTitle"/>
        <w:jc w:val="center"/>
      </w:pPr>
      <w:r>
        <w:t>работ в электроустановках</w:t>
      </w:r>
    </w:p>
    <w:p w:rsidR="00383AA9" w:rsidRDefault="00383AA9">
      <w:pPr>
        <w:pStyle w:val="ConsPlusNormal"/>
        <w:ind w:firstLine="540"/>
        <w:jc w:val="both"/>
      </w:pPr>
    </w:p>
    <w:p w:rsidR="00383AA9" w:rsidRDefault="00383AA9">
      <w:pPr>
        <w:pStyle w:val="ConsPlusNormal"/>
        <w:ind w:firstLine="540"/>
        <w:jc w:val="both"/>
      </w:pPr>
      <w:r>
        <w:t>2.1. Работники обязаны проходить обучение безопасным методам и приемам выполнения работ в электроустановках.</w:t>
      </w:r>
    </w:p>
    <w:p w:rsidR="00383AA9" w:rsidRDefault="00383AA9">
      <w:pPr>
        <w:pStyle w:val="ConsPlusNormal"/>
        <w:spacing w:before="220"/>
        <w:ind w:firstLine="540"/>
        <w:jc w:val="both"/>
      </w:pPr>
      <w:r>
        <w:t>2.2. 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должны проходить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w:t>
      </w:r>
    </w:p>
    <w:p w:rsidR="00383AA9" w:rsidRDefault="00383AA9">
      <w:pPr>
        <w:pStyle w:val="ConsPlusNormal"/>
        <w:spacing w:before="220"/>
        <w:ind w:firstLine="540"/>
        <w:jc w:val="both"/>
      </w:pPr>
      <w:r>
        <w:t>2.3. Работники должны проходить обучение по оказанию первой помощи пострадавшему на производстве до допуска к самостоятельной работе.</w:t>
      </w:r>
    </w:p>
    <w:p w:rsidR="00383AA9" w:rsidRDefault="00383AA9">
      <w:pPr>
        <w:pStyle w:val="ConsPlusNormal"/>
        <w:spacing w:before="220"/>
        <w:ind w:firstLine="540"/>
        <w:jc w:val="both"/>
      </w:pPr>
      <w: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383AA9" w:rsidRDefault="00383AA9">
      <w:pPr>
        <w:pStyle w:val="ConsPlusNormal"/>
        <w:spacing w:before="220"/>
        <w:ind w:firstLine="540"/>
        <w:jc w:val="both"/>
      </w:pPr>
      <w:bookmarkStart w:id="1" w:name="P70"/>
      <w:bookmarkEnd w:id="1"/>
      <w:r>
        <w:t xml:space="preserve">2.4. Работники, относящиеся к электротехническому и электротехнологическому персоналу, а также государственные инспекторы,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P1797" w:history="1">
        <w:r>
          <w:rPr>
            <w:color w:val="0000FF"/>
          </w:rPr>
          <w:t>приложением N 1</w:t>
        </w:r>
      </w:hyperlink>
      <w:r>
        <w:t xml:space="preserve"> к Правилам.</w:t>
      </w:r>
    </w:p>
    <w:p w:rsidR="00383AA9" w:rsidRDefault="00383AA9">
      <w:pPr>
        <w:pStyle w:val="ConsPlusNormal"/>
        <w:spacing w:before="220"/>
        <w:ind w:firstLine="540"/>
        <w:jc w:val="both"/>
      </w:pPr>
      <w:r>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383AA9" w:rsidRDefault="00383AA9">
      <w:pPr>
        <w:pStyle w:val="ConsPlusNormal"/>
        <w:jc w:val="both"/>
      </w:pPr>
      <w:r>
        <w:t xml:space="preserve">(п. 2.4 в ред. </w:t>
      </w:r>
      <w:hyperlink r:id="rId19"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2.5. Работник обязан соблюдать требования Правил, инструкций по охране труда, указания, полученные при целевом инструктаже.</w:t>
      </w:r>
    </w:p>
    <w:p w:rsidR="00383AA9" w:rsidRDefault="00383AA9">
      <w:pPr>
        <w:pStyle w:val="ConsPlusNormal"/>
        <w:spacing w:before="220"/>
        <w:ind w:firstLine="540"/>
        <w:jc w:val="both"/>
      </w:pPr>
      <w:r>
        <w:t xml:space="preserve">Работникам, указанным в </w:t>
      </w:r>
      <w:hyperlink w:anchor="P70" w:history="1">
        <w:r>
          <w:rPr>
            <w:color w:val="0000FF"/>
          </w:rPr>
          <w:t>пункте 2.4</w:t>
        </w:r>
      </w:hyperlink>
      <w:r>
        <w:t xml:space="preserve"> Правил и прошедшим проверку знаний требований Правил и других требований безопасности, предъявляемых к организации и выполнению работ в </w:t>
      </w:r>
      <w:r>
        <w:lastRenderedPageBreak/>
        <w:t xml:space="preserve">электроустановках, выдаются удостоверения о проверке знаний правил работы в электроустановках, формы которых предусмотрены </w:t>
      </w:r>
      <w:hyperlink w:anchor="P1896" w:history="1">
        <w:r>
          <w:rPr>
            <w:color w:val="0000FF"/>
          </w:rPr>
          <w:t>приложениями N 2</w:t>
        </w:r>
      </w:hyperlink>
      <w:r>
        <w:t xml:space="preserve">, </w:t>
      </w:r>
      <w:hyperlink w:anchor="P2055" w:history="1">
        <w:r>
          <w:rPr>
            <w:color w:val="0000FF"/>
          </w:rPr>
          <w:t>3</w:t>
        </w:r>
      </w:hyperlink>
      <w:r>
        <w:t xml:space="preserve"> к Правилам.</w:t>
      </w:r>
    </w:p>
    <w:p w:rsidR="00383AA9" w:rsidRDefault="00383AA9">
      <w:pPr>
        <w:pStyle w:val="ConsPlusNormal"/>
        <w:jc w:val="both"/>
      </w:pPr>
      <w:r>
        <w:t xml:space="preserve">(в ред. </w:t>
      </w:r>
      <w:hyperlink r:id="rId20"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форма которого предусмотрена </w:t>
      </w:r>
      <w:hyperlink w:anchor="P2142" w:history="1">
        <w:r>
          <w:rPr>
            <w:color w:val="0000FF"/>
          </w:rPr>
          <w:t>приложением N 4</w:t>
        </w:r>
      </w:hyperlink>
      <w:r>
        <w:t xml:space="preserve"> к Правилам, и учитываются в журнале учета проверки знаний правил работы в электроустановках, форма которого предусмотрена </w:t>
      </w:r>
      <w:hyperlink w:anchor="P2219" w:history="1">
        <w:r>
          <w:rPr>
            <w:color w:val="0000FF"/>
          </w:rPr>
          <w:t>приложением N 5</w:t>
        </w:r>
      </w:hyperlink>
      <w:r>
        <w:t xml:space="preserve"> к Правилам.</w:t>
      </w:r>
    </w:p>
    <w:p w:rsidR="00383AA9" w:rsidRDefault="00383AA9">
      <w:pPr>
        <w:pStyle w:val="ConsPlusNormal"/>
        <w:spacing w:before="220"/>
        <w:ind w:firstLine="540"/>
        <w:jc w:val="both"/>
      </w:pPr>
      <w: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форма которого предусмотрена </w:t>
      </w:r>
      <w:hyperlink w:anchor="P2279" w:history="1">
        <w:r>
          <w:rPr>
            <w:color w:val="0000FF"/>
          </w:rPr>
          <w:t>приложением N 6</w:t>
        </w:r>
      </w:hyperlink>
      <w:r>
        <w:t xml:space="preserve"> к Правилам.</w:t>
      </w:r>
    </w:p>
    <w:p w:rsidR="00383AA9" w:rsidRDefault="00383AA9">
      <w:pPr>
        <w:pStyle w:val="ConsPlusNormal"/>
        <w:spacing w:before="220"/>
        <w:ind w:firstLine="540"/>
        <w:jc w:val="both"/>
      </w:pPr>
      <w:r>
        <w:t xml:space="preserve">2.6.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форма которого предусмотрена </w:t>
      </w:r>
      <w:hyperlink w:anchor="P1896" w:history="1">
        <w:r>
          <w:rPr>
            <w:color w:val="0000FF"/>
          </w:rPr>
          <w:t>приложением N 2</w:t>
        </w:r>
      </w:hyperlink>
      <w:r>
        <w:t xml:space="preserve"> к Правилам.</w:t>
      </w:r>
    </w:p>
    <w:p w:rsidR="00383AA9" w:rsidRDefault="00383AA9">
      <w:pPr>
        <w:pStyle w:val="ConsPlusNormal"/>
        <w:spacing w:before="220"/>
        <w:ind w:firstLine="540"/>
        <w:jc w:val="both"/>
      </w:pPr>
      <w:r>
        <w:t>К специальным работам относятся:</w:t>
      </w:r>
    </w:p>
    <w:p w:rsidR="00383AA9" w:rsidRDefault="00383AA9">
      <w:pPr>
        <w:pStyle w:val="ConsPlusNormal"/>
        <w:spacing w:before="220"/>
        <w:ind w:firstLine="540"/>
        <w:jc w:val="both"/>
      </w:pPr>
      <w:r>
        <w:t>работы, выполняемые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w:t>
      </w:r>
    </w:p>
    <w:p w:rsidR="00383AA9" w:rsidRDefault="00383AA9">
      <w:pPr>
        <w:pStyle w:val="ConsPlusNormal"/>
        <w:jc w:val="both"/>
      </w:pPr>
      <w:r>
        <w:t xml:space="preserve">(в ред. </w:t>
      </w:r>
      <w:hyperlink r:id="rId21"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работы без снятия напряжения с электроустановки, выполняемые с прикосновением к первичным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383AA9" w:rsidRDefault="00383AA9">
      <w:pPr>
        <w:pStyle w:val="ConsPlusNormal"/>
        <w:spacing w:before="220"/>
        <w:ind w:firstLine="540"/>
        <w:jc w:val="both"/>
      </w:pPr>
      <w:r>
        <w:t>испытания оборудования повышенным напряжением (за исключением работ с мегаомметром);</w:t>
      </w:r>
    </w:p>
    <w:p w:rsidR="00383AA9" w:rsidRDefault="00383AA9">
      <w:pPr>
        <w:pStyle w:val="ConsPlusNormal"/>
        <w:spacing w:before="220"/>
        <w:ind w:firstLine="540"/>
        <w:jc w:val="both"/>
      </w:pPr>
      <w: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rsidR="00383AA9" w:rsidRDefault="00383AA9">
      <w:pPr>
        <w:pStyle w:val="ConsPlusNormal"/>
        <w:spacing w:before="220"/>
        <w:ind w:firstLine="540"/>
        <w:jc w:val="both"/>
      </w:pPr>
      <w:r>
        <w:t>2.7. Стажировка, дублирование проводятся под контролем опытного работника, назначенного организационно-распорядительным документом (далее - ОРД).</w:t>
      </w:r>
    </w:p>
    <w:p w:rsidR="00383AA9" w:rsidRDefault="00383AA9">
      <w:pPr>
        <w:pStyle w:val="ConsPlusNormal"/>
        <w:spacing w:before="220"/>
        <w:ind w:firstLine="540"/>
        <w:jc w:val="both"/>
      </w:pPr>
      <w:r>
        <w:t>Допуск к самостоятельной работе должен быть оформлен ОРД организации или обособленного подразделения.</w:t>
      </w:r>
    </w:p>
    <w:p w:rsidR="00383AA9" w:rsidRDefault="00383AA9">
      <w:pPr>
        <w:pStyle w:val="ConsPlusNormal"/>
        <w:spacing w:before="220"/>
        <w:ind w:firstLine="540"/>
        <w:jc w:val="both"/>
      </w:pPr>
      <w:r>
        <w:t>2.8.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383AA9" w:rsidRDefault="00383AA9">
      <w:pPr>
        <w:pStyle w:val="ConsPlusNormal"/>
        <w:jc w:val="center"/>
      </w:pPr>
    </w:p>
    <w:p w:rsidR="00383AA9" w:rsidRDefault="00383AA9">
      <w:pPr>
        <w:pStyle w:val="ConsPlusTitle"/>
        <w:jc w:val="center"/>
        <w:outlineLvl w:val="1"/>
      </w:pPr>
      <w:r>
        <w:t>III. Охрана труда при оперативном обслуживании</w:t>
      </w:r>
    </w:p>
    <w:p w:rsidR="00383AA9" w:rsidRDefault="00383AA9">
      <w:pPr>
        <w:pStyle w:val="ConsPlusTitle"/>
        <w:jc w:val="center"/>
      </w:pPr>
      <w:r>
        <w:t>и осмотрах электроустановок</w:t>
      </w:r>
    </w:p>
    <w:p w:rsidR="00383AA9" w:rsidRDefault="00383AA9">
      <w:pPr>
        <w:pStyle w:val="ConsPlusNormal"/>
        <w:jc w:val="center"/>
      </w:pPr>
    </w:p>
    <w:p w:rsidR="00383AA9" w:rsidRDefault="00383AA9">
      <w:pPr>
        <w:pStyle w:val="ConsPlusNormal"/>
        <w:ind w:firstLine="540"/>
        <w:jc w:val="both"/>
      </w:pPr>
      <w:r>
        <w:t xml:space="preserve">3.1. Оперативное обслуживание и осмотр электроустановок должны выполнять работники субъекта электроэнергетики (потребителя электрической энергии), уполномоченные субъектом электроэнергетики (потребителем электрической энергии) на осуществление в установленном </w:t>
      </w:r>
      <w:r>
        <w:lastRenderedPageBreak/>
        <w:t>порядке действий по изменению технологического режима работы и эксплуатационного состояния линий электропередачи, оборудования и устройств с правом непосредственного воздействия на органы управления оборудования и устройств релейной защиты и автоматики при осуществлении оперативно-технологического управления, в том числе с использованием средств дистанционного управления, на принадлежащих такому субъекту электроэнергетики (потребителю электрической энергии) на праве собственности или ином законном основании объектах электроэнергетики (энергопринимающих установках), либо в установленных законодательством случаях - на объектах электроэнергетики и энергопринимающих установках, принадлежащих третьим лицам, а также координацию указанных действий (далее - оперативный персонал), или работники из числа ремонтного персонала с правом непосредственного воздействия на органы управления оборудования и устройств релейной защиты и автоматики, осуществляющие оперативное обслуживание закрепленных за ними электроустановок (далее - оперативно-ремонтный персонал).</w:t>
      </w:r>
    </w:p>
    <w:p w:rsidR="00383AA9" w:rsidRDefault="00383AA9">
      <w:pPr>
        <w:pStyle w:val="ConsPlusNormal"/>
        <w:spacing w:before="220"/>
        <w:ind w:firstLine="540"/>
        <w:jc w:val="both"/>
      </w:pPr>
      <w:r>
        <w:t>В Правилах под оперативным персоналом понимается и оперативно-ремонтный персонал, если отсутствуют особенные требования к ним.</w:t>
      </w:r>
    </w:p>
    <w:p w:rsidR="00383AA9" w:rsidRDefault="00383AA9">
      <w:pPr>
        <w:pStyle w:val="ConsPlusNormal"/>
        <w:jc w:val="both"/>
      </w:pPr>
      <w:r>
        <w:t xml:space="preserve">(п. 3.1 в ред. </w:t>
      </w:r>
      <w:hyperlink r:id="rId22"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(далее - группа) IV, остальные работники в смене - группу III.</w:t>
      </w:r>
    </w:p>
    <w:p w:rsidR="00383AA9" w:rsidRDefault="00383AA9">
      <w:pPr>
        <w:pStyle w:val="ConsPlusNormal"/>
        <w:spacing w:before="220"/>
        <w:ind w:firstLine="540"/>
        <w:jc w:val="both"/>
      </w:pPr>
      <w:r>
        <w:t>В электроустановках напряжением до 1000 В работники из числа оперативного персонала, единолично обслуживающие электроустановки, должны иметь группу III.</w:t>
      </w:r>
    </w:p>
    <w:p w:rsidR="00383AA9" w:rsidRDefault="00383AA9">
      <w:pPr>
        <w:pStyle w:val="ConsPlusNormal"/>
        <w:spacing w:before="220"/>
        <w:ind w:firstLine="540"/>
        <w:jc w:val="both"/>
      </w:pPr>
      <w:r>
        <w:t>Вид оперативного обслуживания электроустановок, а также число работников из числа оперативного персонала в смене устанавливается ОРД организации или обособленного подразделения.</w:t>
      </w:r>
    </w:p>
    <w:p w:rsidR="00383AA9" w:rsidRDefault="00383AA9">
      <w:pPr>
        <w:pStyle w:val="ConsPlusNormal"/>
        <w:spacing w:before="220"/>
        <w:ind w:firstLine="540"/>
        <w:jc w:val="both"/>
      </w:pPr>
      <w:r>
        <w:t xml:space="preserve">3.3. При оперативном обслуживании, осмотрах электроустановок, а также выполнении работ в электроустановках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(далее - грузоподъемных машин) к находящимся под напряжением неогражденным токоведущим частям на расстояния менее указанных в </w:t>
      </w:r>
      <w:hyperlink w:anchor="P110" w:history="1">
        <w:r>
          <w:rPr>
            <w:color w:val="0000FF"/>
          </w:rPr>
          <w:t>таблице N 1</w:t>
        </w:r>
      </w:hyperlink>
      <w:r>
        <w:t>.</w:t>
      </w:r>
    </w:p>
    <w:p w:rsidR="00383AA9" w:rsidRDefault="00383AA9">
      <w:pPr>
        <w:pStyle w:val="ConsPlusNormal"/>
        <w:spacing w:before="220"/>
        <w:ind w:firstLine="540"/>
        <w:jc w:val="both"/>
      </w:pPr>
      <w:r>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не ниже III, эксплуатирующий данную электроустановку, находящийся на дежурстве, либо работник из числа административно-технического персонала (руководящие работники и специалисты),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(руководящие работники и специалисты)), имеющий:</w:t>
      </w:r>
    </w:p>
    <w:p w:rsidR="00383AA9" w:rsidRDefault="00383AA9">
      <w:pPr>
        <w:pStyle w:val="ConsPlusNormal"/>
        <w:spacing w:before="220"/>
        <w:ind w:firstLine="540"/>
        <w:jc w:val="both"/>
      </w:pPr>
      <w:r>
        <w:t>группу V - при эксплуатации электроустановки напряжением выше 1000 В;</w:t>
      </w:r>
    </w:p>
    <w:p w:rsidR="00383AA9" w:rsidRDefault="00383AA9">
      <w:pPr>
        <w:pStyle w:val="ConsPlusNormal"/>
        <w:spacing w:before="220"/>
        <w:ind w:firstLine="540"/>
        <w:jc w:val="both"/>
      </w:pPr>
      <w:r>
        <w:t>группу IV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383AA9" w:rsidRDefault="00383AA9">
      <w:pPr>
        <w:pStyle w:val="ConsPlusNormal"/>
        <w:spacing w:before="220"/>
        <w:ind w:firstLine="540"/>
        <w:jc w:val="both"/>
      </w:pPr>
      <w: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P413" w:history="1">
        <w:r>
          <w:rPr>
            <w:color w:val="0000FF"/>
          </w:rPr>
          <w:t>пунктов 7.15</w:t>
        </w:r>
      </w:hyperlink>
      <w:r>
        <w:t xml:space="preserve">, </w:t>
      </w:r>
      <w:hyperlink w:anchor="P1269" w:history="1">
        <w:r>
          <w:rPr>
            <w:color w:val="0000FF"/>
          </w:rPr>
          <w:t>38.73</w:t>
        </w:r>
      </w:hyperlink>
      <w:r>
        <w:t xml:space="preserve">, </w:t>
      </w:r>
      <w:hyperlink w:anchor="P1270" w:history="1">
        <w:r>
          <w:rPr>
            <w:color w:val="0000FF"/>
          </w:rPr>
          <w:t>38.74</w:t>
        </w:r>
      </w:hyperlink>
      <w:r>
        <w:t xml:space="preserve">, </w:t>
      </w:r>
      <w:hyperlink w:anchor="P1274" w:history="1">
        <w:r>
          <w:rPr>
            <w:color w:val="0000FF"/>
          </w:rPr>
          <w:t>38.75</w:t>
        </w:r>
      </w:hyperlink>
      <w: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rsidR="00383AA9" w:rsidRDefault="00383AA9">
      <w:pPr>
        <w:pStyle w:val="ConsPlusNormal"/>
        <w:spacing w:before="220"/>
        <w:ind w:firstLine="540"/>
        <w:jc w:val="both"/>
      </w:pPr>
      <w:r>
        <w:t>РУ бывают:</w:t>
      </w:r>
    </w:p>
    <w:p w:rsidR="00383AA9" w:rsidRDefault="00383AA9">
      <w:pPr>
        <w:pStyle w:val="ConsPlusNormal"/>
        <w:spacing w:before="220"/>
        <w:ind w:firstLine="540"/>
        <w:jc w:val="both"/>
      </w:pPr>
      <w:r>
        <w:t>открытое РУ (далее - ОРУ), основное оборудование которого расположено на открытом воздухе;</w:t>
      </w:r>
    </w:p>
    <w:p w:rsidR="00383AA9" w:rsidRDefault="00383AA9">
      <w:pPr>
        <w:pStyle w:val="ConsPlusNormal"/>
        <w:spacing w:before="220"/>
        <w:ind w:firstLine="540"/>
        <w:jc w:val="both"/>
      </w:pPr>
      <w:r>
        <w:t>закрытое РУ (далее - ЗРУ), оборудование которого расположено в здании.</w:t>
      </w:r>
    </w:p>
    <w:p w:rsidR="00383AA9" w:rsidRDefault="00383AA9">
      <w:pPr>
        <w:pStyle w:val="ConsPlusNormal"/>
        <w:jc w:val="both"/>
      </w:pPr>
      <w:r>
        <w:t xml:space="preserve">(п. 3.4 в ред. </w:t>
      </w:r>
      <w:hyperlink r:id="rId23" w:history="1">
        <w:r>
          <w:rPr>
            <w:color w:val="0000FF"/>
          </w:rPr>
          <w:t>Приказа</w:t>
        </w:r>
      </w:hyperlink>
      <w:r>
        <w:t xml:space="preserve"> Минтруда России от 19.02.2016 N 74н)</w:t>
      </w:r>
    </w:p>
    <w:p w:rsidR="00383AA9" w:rsidRDefault="00383AA9">
      <w:pPr>
        <w:pStyle w:val="ConsPlusNormal"/>
        <w:jc w:val="right"/>
      </w:pPr>
    </w:p>
    <w:p w:rsidR="00383AA9" w:rsidRDefault="00383AA9">
      <w:pPr>
        <w:pStyle w:val="ConsPlusNormal"/>
        <w:jc w:val="right"/>
        <w:outlineLvl w:val="2"/>
      </w:pPr>
      <w:r>
        <w:t>Таблица N 1</w:t>
      </w:r>
    </w:p>
    <w:p w:rsidR="00383AA9" w:rsidRDefault="00383AA9">
      <w:pPr>
        <w:pStyle w:val="ConsPlusNormal"/>
        <w:jc w:val="right"/>
      </w:pPr>
    </w:p>
    <w:p w:rsidR="00383AA9" w:rsidRDefault="00383AA9">
      <w:pPr>
        <w:pStyle w:val="ConsPlusTitle"/>
        <w:jc w:val="center"/>
      </w:pPr>
      <w:bookmarkStart w:id="2" w:name="P110"/>
      <w:bookmarkEnd w:id="2"/>
      <w:r>
        <w:t>Допустимые расстояния до токоведущих частей</w:t>
      </w:r>
    </w:p>
    <w:p w:rsidR="00383AA9" w:rsidRDefault="00383AA9">
      <w:pPr>
        <w:pStyle w:val="ConsPlusTitle"/>
        <w:jc w:val="center"/>
      </w:pPr>
      <w:r>
        <w:t>электроустановок, находящихся под напряжением</w:t>
      </w:r>
    </w:p>
    <w:p w:rsidR="00383AA9" w:rsidRDefault="00383AA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3"/>
        <w:gridCol w:w="3108"/>
        <w:gridCol w:w="3293"/>
      </w:tblGrid>
      <w:tr w:rsidR="00383AA9">
        <w:tc>
          <w:tcPr>
            <w:tcW w:w="2563" w:type="dxa"/>
            <w:tcBorders>
              <w:bottom w:val="nil"/>
            </w:tcBorders>
          </w:tcPr>
          <w:p w:rsidR="00383AA9" w:rsidRDefault="00383AA9">
            <w:pPr>
              <w:pStyle w:val="ConsPlusNormal"/>
              <w:jc w:val="center"/>
            </w:pPr>
            <w:r>
              <w:t>Напряжение электроустановок, кВ</w:t>
            </w:r>
          </w:p>
        </w:tc>
        <w:tc>
          <w:tcPr>
            <w:tcW w:w="3108" w:type="dxa"/>
            <w:tcBorders>
              <w:bottom w:val="nil"/>
            </w:tcBorders>
          </w:tcPr>
          <w:p w:rsidR="00383AA9" w:rsidRDefault="00383AA9">
            <w:pPr>
              <w:pStyle w:val="ConsPlusNormal"/>
              <w:jc w:val="center"/>
            </w:pPr>
            <w:r>
              <w:t>Расстояние от работников и применяемых ими инструментов и приспособлений, от временных ограждений, м</w:t>
            </w:r>
          </w:p>
        </w:tc>
        <w:tc>
          <w:tcPr>
            <w:tcW w:w="3293" w:type="dxa"/>
            <w:tcBorders>
              <w:bottom w:val="nil"/>
            </w:tcBorders>
          </w:tcPr>
          <w:p w:rsidR="00383AA9" w:rsidRDefault="00383AA9">
            <w:pPr>
              <w:pStyle w:val="ConsPlusNormal"/>
              <w:jc w:val="center"/>
            </w:pPr>
            <w:r>
              <w:t>Расстояния от механизмов и грузоподъемных машин в рабочем и транспортном положении от стропов, грузозахватных приспособлений и грузов, м</w:t>
            </w:r>
          </w:p>
        </w:tc>
      </w:tr>
      <w:tr w:rsidR="00383AA9">
        <w:tc>
          <w:tcPr>
            <w:tcW w:w="2563" w:type="dxa"/>
            <w:tcBorders>
              <w:top w:val="nil"/>
            </w:tcBorders>
          </w:tcPr>
          <w:p w:rsidR="00383AA9" w:rsidRDefault="00383AA9">
            <w:pPr>
              <w:pStyle w:val="ConsPlusNormal"/>
            </w:pPr>
            <w:r>
              <w:t>ВЛ до 1</w:t>
            </w:r>
          </w:p>
        </w:tc>
        <w:tc>
          <w:tcPr>
            <w:tcW w:w="3108" w:type="dxa"/>
            <w:tcBorders>
              <w:top w:val="nil"/>
            </w:tcBorders>
          </w:tcPr>
          <w:p w:rsidR="00383AA9" w:rsidRDefault="00383AA9">
            <w:pPr>
              <w:pStyle w:val="ConsPlusNormal"/>
              <w:jc w:val="center"/>
            </w:pPr>
            <w:r>
              <w:t>0,6</w:t>
            </w:r>
          </w:p>
        </w:tc>
        <w:tc>
          <w:tcPr>
            <w:tcW w:w="3293" w:type="dxa"/>
            <w:tcBorders>
              <w:top w:val="nil"/>
            </w:tcBorders>
          </w:tcPr>
          <w:p w:rsidR="00383AA9" w:rsidRDefault="00383AA9">
            <w:pPr>
              <w:pStyle w:val="ConsPlusNormal"/>
              <w:jc w:val="center"/>
            </w:pPr>
            <w:r>
              <w:t>1,0</w:t>
            </w:r>
          </w:p>
        </w:tc>
      </w:tr>
      <w:tr w:rsidR="00383AA9">
        <w:tc>
          <w:tcPr>
            <w:tcW w:w="2563" w:type="dxa"/>
            <w:tcBorders>
              <w:bottom w:val="nil"/>
            </w:tcBorders>
          </w:tcPr>
          <w:p w:rsidR="00383AA9" w:rsidRDefault="00383AA9">
            <w:pPr>
              <w:pStyle w:val="ConsPlusNormal"/>
            </w:pPr>
            <w:r>
              <w:t>Остальные электроустановки:</w:t>
            </w:r>
          </w:p>
        </w:tc>
        <w:tc>
          <w:tcPr>
            <w:tcW w:w="3108" w:type="dxa"/>
            <w:tcBorders>
              <w:bottom w:val="nil"/>
            </w:tcBorders>
            <w:vAlign w:val="center"/>
          </w:tcPr>
          <w:p w:rsidR="00383AA9" w:rsidRDefault="00383AA9">
            <w:pPr>
              <w:pStyle w:val="ConsPlusNormal"/>
              <w:jc w:val="center"/>
            </w:pPr>
          </w:p>
        </w:tc>
        <w:tc>
          <w:tcPr>
            <w:tcW w:w="3293" w:type="dxa"/>
            <w:tcBorders>
              <w:bottom w:val="nil"/>
            </w:tcBorders>
            <w:vAlign w:val="center"/>
          </w:tcPr>
          <w:p w:rsidR="00383AA9" w:rsidRDefault="00383AA9">
            <w:pPr>
              <w:pStyle w:val="ConsPlusNormal"/>
              <w:jc w:val="center"/>
            </w:pPr>
          </w:p>
        </w:tc>
      </w:tr>
      <w:tr w:rsidR="00383AA9">
        <w:tc>
          <w:tcPr>
            <w:tcW w:w="2563" w:type="dxa"/>
            <w:tcBorders>
              <w:top w:val="nil"/>
            </w:tcBorders>
          </w:tcPr>
          <w:p w:rsidR="00383AA9" w:rsidRDefault="00383AA9">
            <w:pPr>
              <w:pStyle w:val="ConsPlusNormal"/>
              <w:jc w:val="center"/>
            </w:pPr>
            <w:r>
              <w:t>до 1</w:t>
            </w:r>
          </w:p>
        </w:tc>
        <w:tc>
          <w:tcPr>
            <w:tcW w:w="3108" w:type="dxa"/>
            <w:tcBorders>
              <w:top w:val="nil"/>
            </w:tcBorders>
          </w:tcPr>
          <w:p w:rsidR="00383AA9" w:rsidRDefault="00383AA9">
            <w:pPr>
              <w:pStyle w:val="ConsPlusNormal"/>
              <w:jc w:val="center"/>
            </w:pPr>
            <w:r>
              <w:t>не нормируется (без прикосновения)</w:t>
            </w:r>
          </w:p>
        </w:tc>
        <w:tc>
          <w:tcPr>
            <w:tcW w:w="3293" w:type="dxa"/>
            <w:tcBorders>
              <w:top w:val="nil"/>
            </w:tcBorders>
          </w:tcPr>
          <w:p w:rsidR="00383AA9" w:rsidRDefault="00383AA9">
            <w:pPr>
              <w:pStyle w:val="ConsPlusNormal"/>
              <w:jc w:val="center"/>
            </w:pPr>
            <w:r>
              <w:t>1,0</w:t>
            </w:r>
          </w:p>
        </w:tc>
      </w:tr>
      <w:tr w:rsidR="00383AA9">
        <w:tblPrEx>
          <w:tblBorders>
            <w:insideH w:val="single" w:sz="4" w:space="0" w:color="auto"/>
          </w:tblBorders>
        </w:tblPrEx>
        <w:tc>
          <w:tcPr>
            <w:tcW w:w="2563" w:type="dxa"/>
          </w:tcPr>
          <w:p w:rsidR="00383AA9" w:rsidRDefault="00383AA9">
            <w:pPr>
              <w:pStyle w:val="ConsPlusNormal"/>
            </w:pPr>
            <w:r>
              <w:t>1 - 35</w:t>
            </w:r>
          </w:p>
        </w:tc>
        <w:tc>
          <w:tcPr>
            <w:tcW w:w="3108" w:type="dxa"/>
          </w:tcPr>
          <w:p w:rsidR="00383AA9" w:rsidRDefault="00383AA9">
            <w:pPr>
              <w:pStyle w:val="ConsPlusNormal"/>
              <w:jc w:val="center"/>
            </w:pPr>
            <w:r>
              <w:t>0,6</w:t>
            </w:r>
          </w:p>
        </w:tc>
        <w:tc>
          <w:tcPr>
            <w:tcW w:w="3293" w:type="dxa"/>
          </w:tcPr>
          <w:p w:rsidR="00383AA9" w:rsidRDefault="00383AA9">
            <w:pPr>
              <w:pStyle w:val="ConsPlusNormal"/>
              <w:jc w:val="center"/>
            </w:pPr>
            <w:r>
              <w:t>1,0</w:t>
            </w:r>
          </w:p>
        </w:tc>
      </w:tr>
      <w:tr w:rsidR="00383AA9">
        <w:tblPrEx>
          <w:tblBorders>
            <w:insideH w:val="single" w:sz="4" w:space="0" w:color="auto"/>
          </w:tblBorders>
        </w:tblPrEx>
        <w:tc>
          <w:tcPr>
            <w:tcW w:w="2563" w:type="dxa"/>
          </w:tcPr>
          <w:p w:rsidR="00383AA9" w:rsidRDefault="00383AA9">
            <w:pPr>
              <w:pStyle w:val="ConsPlusNormal"/>
            </w:pPr>
            <w:r>
              <w:t xml:space="preserve">60 </w:t>
            </w:r>
            <w:hyperlink w:anchor="P151" w:history="1">
              <w:r>
                <w:rPr>
                  <w:color w:val="0000FF"/>
                </w:rPr>
                <w:t>&lt;*&gt;</w:t>
              </w:r>
            </w:hyperlink>
            <w:r>
              <w:t xml:space="preserve"> - 110</w:t>
            </w:r>
          </w:p>
        </w:tc>
        <w:tc>
          <w:tcPr>
            <w:tcW w:w="3108" w:type="dxa"/>
          </w:tcPr>
          <w:p w:rsidR="00383AA9" w:rsidRDefault="00383AA9">
            <w:pPr>
              <w:pStyle w:val="ConsPlusNormal"/>
              <w:jc w:val="center"/>
            </w:pPr>
            <w:r>
              <w:t>1,0</w:t>
            </w:r>
          </w:p>
        </w:tc>
        <w:tc>
          <w:tcPr>
            <w:tcW w:w="3293" w:type="dxa"/>
          </w:tcPr>
          <w:p w:rsidR="00383AA9" w:rsidRDefault="00383AA9">
            <w:pPr>
              <w:pStyle w:val="ConsPlusNormal"/>
              <w:jc w:val="center"/>
            </w:pPr>
            <w:r>
              <w:t>1,5</w:t>
            </w:r>
          </w:p>
        </w:tc>
      </w:tr>
      <w:tr w:rsidR="00383AA9">
        <w:tblPrEx>
          <w:tblBorders>
            <w:insideH w:val="single" w:sz="4" w:space="0" w:color="auto"/>
          </w:tblBorders>
        </w:tblPrEx>
        <w:tc>
          <w:tcPr>
            <w:tcW w:w="2563" w:type="dxa"/>
          </w:tcPr>
          <w:p w:rsidR="00383AA9" w:rsidRDefault="00383AA9">
            <w:pPr>
              <w:pStyle w:val="ConsPlusNormal"/>
            </w:pPr>
            <w:r>
              <w:t>150</w:t>
            </w:r>
          </w:p>
        </w:tc>
        <w:tc>
          <w:tcPr>
            <w:tcW w:w="3108" w:type="dxa"/>
          </w:tcPr>
          <w:p w:rsidR="00383AA9" w:rsidRDefault="00383AA9">
            <w:pPr>
              <w:pStyle w:val="ConsPlusNormal"/>
              <w:jc w:val="center"/>
            </w:pPr>
            <w:r>
              <w:t>1,5</w:t>
            </w:r>
          </w:p>
        </w:tc>
        <w:tc>
          <w:tcPr>
            <w:tcW w:w="3293" w:type="dxa"/>
          </w:tcPr>
          <w:p w:rsidR="00383AA9" w:rsidRDefault="00383AA9">
            <w:pPr>
              <w:pStyle w:val="ConsPlusNormal"/>
              <w:jc w:val="center"/>
            </w:pPr>
            <w:r>
              <w:t>2,0</w:t>
            </w:r>
          </w:p>
        </w:tc>
      </w:tr>
      <w:tr w:rsidR="00383AA9">
        <w:tblPrEx>
          <w:tblBorders>
            <w:insideH w:val="single" w:sz="4" w:space="0" w:color="auto"/>
          </w:tblBorders>
        </w:tblPrEx>
        <w:tc>
          <w:tcPr>
            <w:tcW w:w="2563" w:type="dxa"/>
          </w:tcPr>
          <w:p w:rsidR="00383AA9" w:rsidRDefault="00383AA9">
            <w:pPr>
              <w:pStyle w:val="ConsPlusNormal"/>
            </w:pPr>
            <w:r>
              <w:t>220</w:t>
            </w:r>
          </w:p>
        </w:tc>
        <w:tc>
          <w:tcPr>
            <w:tcW w:w="3108" w:type="dxa"/>
          </w:tcPr>
          <w:p w:rsidR="00383AA9" w:rsidRDefault="00383AA9">
            <w:pPr>
              <w:pStyle w:val="ConsPlusNormal"/>
              <w:jc w:val="center"/>
            </w:pPr>
            <w:r>
              <w:t>2,0</w:t>
            </w:r>
          </w:p>
        </w:tc>
        <w:tc>
          <w:tcPr>
            <w:tcW w:w="3293" w:type="dxa"/>
          </w:tcPr>
          <w:p w:rsidR="00383AA9" w:rsidRDefault="00383AA9">
            <w:pPr>
              <w:pStyle w:val="ConsPlusNormal"/>
              <w:jc w:val="center"/>
            </w:pPr>
            <w:r>
              <w:t>2,5</w:t>
            </w:r>
          </w:p>
        </w:tc>
      </w:tr>
      <w:tr w:rsidR="00383AA9">
        <w:tblPrEx>
          <w:tblBorders>
            <w:insideH w:val="single" w:sz="4" w:space="0" w:color="auto"/>
          </w:tblBorders>
        </w:tblPrEx>
        <w:tc>
          <w:tcPr>
            <w:tcW w:w="2563" w:type="dxa"/>
          </w:tcPr>
          <w:p w:rsidR="00383AA9" w:rsidRDefault="00383AA9">
            <w:pPr>
              <w:pStyle w:val="ConsPlusNormal"/>
            </w:pPr>
            <w:r>
              <w:t>330</w:t>
            </w:r>
          </w:p>
        </w:tc>
        <w:tc>
          <w:tcPr>
            <w:tcW w:w="3108" w:type="dxa"/>
          </w:tcPr>
          <w:p w:rsidR="00383AA9" w:rsidRDefault="00383AA9">
            <w:pPr>
              <w:pStyle w:val="ConsPlusNormal"/>
              <w:jc w:val="center"/>
            </w:pPr>
            <w:r>
              <w:t>2,5</w:t>
            </w:r>
          </w:p>
        </w:tc>
        <w:tc>
          <w:tcPr>
            <w:tcW w:w="3293" w:type="dxa"/>
          </w:tcPr>
          <w:p w:rsidR="00383AA9" w:rsidRDefault="00383AA9">
            <w:pPr>
              <w:pStyle w:val="ConsPlusNormal"/>
              <w:jc w:val="center"/>
            </w:pPr>
            <w:r>
              <w:t>3,5</w:t>
            </w:r>
          </w:p>
        </w:tc>
      </w:tr>
      <w:tr w:rsidR="00383AA9">
        <w:tblPrEx>
          <w:tblBorders>
            <w:insideH w:val="single" w:sz="4" w:space="0" w:color="auto"/>
          </w:tblBorders>
        </w:tblPrEx>
        <w:tc>
          <w:tcPr>
            <w:tcW w:w="2563" w:type="dxa"/>
          </w:tcPr>
          <w:p w:rsidR="00383AA9" w:rsidRDefault="00383AA9">
            <w:pPr>
              <w:pStyle w:val="ConsPlusNormal"/>
            </w:pPr>
            <w:r>
              <w:t xml:space="preserve">400 </w:t>
            </w:r>
            <w:hyperlink w:anchor="P151" w:history="1">
              <w:r>
                <w:rPr>
                  <w:color w:val="0000FF"/>
                </w:rPr>
                <w:t>&lt;*&gt;</w:t>
              </w:r>
            </w:hyperlink>
            <w:r>
              <w:t xml:space="preserve"> - 500</w:t>
            </w:r>
          </w:p>
        </w:tc>
        <w:tc>
          <w:tcPr>
            <w:tcW w:w="3108" w:type="dxa"/>
          </w:tcPr>
          <w:p w:rsidR="00383AA9" w:rsidRDefault="00383AA9">
            <w:pPr>
              <w:pStyle w:val="ConsPlusNormal"/>
              <w:jc w:val="center"/>
            </w:pPr>
            <w:r>
              <w:t>3,5</w:t>
            </w:r>
          </w:p>
        </w:tc>
        <w:tc>
          <w:tcPr>
            <w:tcW w:w="3293" w:type="dxa"/>
          </w:tcPr>
          <w:p w:rsidR="00383AA9" w:rsidRDefault="00383AA9">
            <w:pPr>
              <w:pStyle w:val="ConsPlusNormal"/>
              <w:jc w:val="center"/>
            </w:pPr>
            <w:r>
              <w:t>4,5</w:t>
            </w:r>
          </w:p>
        </w:tc>
      </w:tr>
      <w:tr w:rsidR="00383AA9">
        <w:tblPrEx>
          <w:tblBorders>
            <w:insideH w:val="single" w:sz="4" w:space="0" w:color="auto"/>
          </w:tblBorders>
        </w:tblPrEx>
        <w:tc>
          <w:tcPr>
            <w:tcW w:w="2563" w:type="dxa"/>
          </w:tcPr>
          <w:p w:rsidR="00383AA9" w:rsidRDefault="00383AA9">
            <w:pPr>
              <w:pStyle w:val="ConsPlusNormal"/>
            </w:pPr>
            <w:r>
              <w:t>750</w:t>
            </w:r>
          </w:p>
        </w:tc>
        <w:tc>
          <w:tcPr>
            <w:tcW w:w="3108" w:type="dxa"/>
          </w:tcPr>
          <w:p w:rsidR="00383AA9" w:rsidRDefault="00383AA9">
            <w:pPr>
              <w:pStyle w:val="ConsPlusNormal"/>
              <w:jc w:val="center"/>
            </w:pPr>
            <w:r>
              <w:t>5,0</w:t>
            </w:r>
          </w:p>
        </w:tc>
        <w:tc>
          <w:tcPr>
            <w:tcW w:w="3293" w:type="dxa"/>
          </w:tcPr>
          <w:p w:rsidR="00383AA9" w:rsidRDefault="00383AA9">
            <w:pPr>
              <w:pStyle w:val="ConsPlusNormal"/>
              <w:jc w:val="center"/>
            </w:pPr>
            <w:r>
              <w:t>6,0</w:t>
            </w:r>
          </w:p>
        </w:tc>
      </w:tr>
      <w:tr w:rsidR="00383AA9">
        <w:tblPrEx>
          <w:tblBorders>
            <w:insideH w:val="single" w:sz="4" w:space="0" w:color="auto"/>
          </w:tblBorders>
        </w:tblPrEx>
        <w:tc>
          <w:tcPr>
            <w:tcW w:w="2563" w:type="dxa"/>
          </w:tcPr>
          <w:p w:rsidR="00383AA9" w:rsidRDefault="00383AA9">
            <w:pPr>
              <w:pStyle w:val="ConsPlusNormal"/>
            </w:pPr>
            <w:r>
              <w:t>1150</w:t>
            </w:r>
          </w:p>
        </w:tc>
        <w:tc>
          <w:tcPr>
            <w:tcW w:w="3108" w:type="dxa"/>
          </w:tcPr>
          <w:p w:rsidR="00383AA9" w:rsidRDefault="00383AA9">
            <w:pPr>
              <w:pStyle w:val="ConsPlusNormal"/>
              <w:jc w:val="center"/>
            </w:pPr>
            <w:r>
              <w:t>8,0</w:t>
            </w:r>
          </w:p>
        </w:tc>
        <w:tc>
          <w:tcPr>
            <w:tcW w:w="3293" w:type="dxa"/>
          </w:tcPr>
          <w:p w:rsidR="00383AA9" w:rsidRDefault="00383AA9">
            <w:pPr>
              <w:pStyle w:val="ConsPlusNormal"/>
              <w:jc w:val="center"/>
            </w:pPr>
            <w:r>
              <w:t>10,0</w:t>
            </w:r>
          </w:p>
        </w:tc>
      </w:tr>
    </w:tbl>
    <w:p w:rsidR="00383AA9" w:rsidRDefault="00383AA9">
      <w:pPr>
        <w:pStyle w:val="ConsPlusNormal"/>
        <w:ind w:firstLine="540"/>
        <w:jc w:val="both"/>
      </w:pPr>
    </w:p>
    <w:p w:rsidR="00383AA9" w:rsidRDefault="00383AA9">
      <w:pPr>
        <w:pStyle w:val="ConsPlusNormal"/>
        <w:ind w:firstLine="540"/>
        <w:jc w:val="both"/>
      </w:pPr>
      <w:r>
        <w:t>--------------------------------</w:t>
      </w:r>
    </w:p>
    <w:p w:rsidR="00383AA9" w:rsidRDefault="00383AA9">
      <w:pPr>
        <w:pStyle w:val="ConsPlusNormal"/>
        <w:spacing w:before="220"/>
        <w:ind w:firstLine="540"/>
        <w:jc w:val="both"/>
      </w:pPr>
      <w:bookmarkStart w:id="3" w:name="P151"/>
      <w:bookmarkEnd w:id="3"/>
      <w:r>
        <w:t>&lt;*&gt; Постоянный ток.</w:t>
      </w:r>
    </w:p>
    <w:p w:rsidR="00383AA9" w:rsidRDefault="00383AA9">
      <w:pPr>
        <w:pStyle w:val="ConsPlusNormal"/>
        <w:ind w:firstLine="540"/>
        <w:jc w:val="both"/>
      </w:pPr>
    </w:p>
    <w:p w:rsidR="00383AA9" w:rsidRDefault="00383AA9">
      <w:pPr>
        <w:pStyle w:val="ConsPlusNormal"/>
        <w:ind w:firstLine="540"/>
        <w:jc w:val="both"/>
      </w:pPr>
      <w:r>
        <w:t xml:space="preserve">3.5. Работники, не обслуживающие электроустановки, могут допускаться в электроустановки </w:t>
      </w:r>
      <w:r>
        <w:lastRenderedPageBreak/>
        <w:t>в сопровождении оперативного персонала, обслуживающего данную электроустановку, имеющего группу IV - в электроустановках напряжением выше 1000 В, и имеющего группу III - в электроустановках напряжением до 1000 В, либо работника, имеющего право единоличного осмотра.</w:t>
      </w:r>
    </w:p>
    <w:p w:rsidR="00383AA9" w:rsidRDefault="00383AA9">
      <w:pPr>
        <w:pStyle w:val="ConsPlusNormal"/>
        <w:spacing w:before="220"/>
        <w:ind w:firstLine="540"/>
        <w:jc w:val="both"/>
      </w:pPr>
      <w:r>
        <w:t>Сопровождающий работник должен осуществлять контроль за безопасностью людей, допущенных в электроустановки, и предупреждать их о запрещении приближаться к токоведущим частям.</w:t>
      </w:r>
    </w:p>
    <w:p w:rsidR="00383AA9" w:rsidRDefault="00383AA9">
      <w:pPr>
        <w:pStyle w:val="ConsPlusNormal"/>
        <w:spacing w:before="220"/>
        <w:ind w:firstLine="540"/>
        <w:jc w:val="both"/>
      </w:pPr>
      <w:r>
        <w:t>3.6. При осмотре электроустановок разрешается открывать двери щитов, сборок, пультов управления и других устройств.</w:t>
      </w:r>
    </w:p>
    <w:p w:rsidR="00383AA9" w:rsidRDefault="00383AA9">
      <w:pPr>
        <w:pStyle w:val="ConsPlusNormal"/>
        <w:spacing w:before="220"/>
        <w:ind w:firstLine="540"/>
        <w:jc w:val="both"/>
      </w:pPr>
      <w: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anchor="P110" w:history="1">
        <w:r>
          <w:rPr>
            <w:color w:val="0000FF"/>
          </w:rPr>
          <w:t>таблице N 1</w:t>
        </w:r>
      </w:hyperlink>
      <w:r>
        <w:t>. Не допускается проникать за ограждения и барьеры электроустановок.</w:t>
      </w:r>
    </w:p>
    <w:p w:rsidR="00383AA9" w:rsidRDefault="00383AA9">
      <w:pPr>
        <w:pStyle w:val="ConsPlusNormal"/>
        <w:spacing w:before="220"/>
        <w:ind w:firstLine="540"/>
        <w:jc w:val="both"/>
      </w:pPr>
      <w:r>
        <w:t>Не допускается выполнение какой-либо работы во время осмотра.</w:t>
      </w:r>
    </w:p>
    <w:p w:rsidR="00383AA9" w:rsidRDefault="00383AA9">
      <w:pPr>
        <w:pStyle w:val="ConsPlusNormal"/>
        <w:spacing w:before="220"/>
        <w:ind w:firstLine="540"/>
        <w:jc w:val="both"/>
      </w:pPr>
      <w:r>
        <w:t>3.7. При замыкании на землю в электроустановках напряжением 3 - 35 кВ приближаться к месту замыкания на расстояние менее 4 м в ЗРУ и менее 8 м в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383AA9" w:rsidRDefault="00383AA9">
      <w:pPr>
        <w:pStyle w:val="ConsPlusNormal"/>
        <w:spacing w:before="220"/>
        <w:ind w:firstLine="540"/>
        <w:jc w:val="both"/>
      </w:pPr>
      <w: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383AA9" w:rsidRDefault="00383AA9">
      <w:pPr>
        <w:pStyle w:val="ConsPlusNormal"/>
        <w:spacing w:before="220"/>
        <w:ind w:firstLine="540"/>
        <w:jc w:val="both"/>
      </w:pPr>
      <w: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w:t>
      </w:r>
    </w:p>
    <w:p w:rsidR="00383AA9" w:rsidRDefault="00383AA9">
      <w:pPr>
        <w:pStyle w:val="ConsPlusNormal"/>
        <w:spacing w:before="220"/>
        <w:ind w:firstLine="540"/>
        <w:jc w:val="both"/>
      </w:pPr>
      <w:r>
        <w:t>3.10. Снимать и устанавливать предохранители следует при снятом напряжении.</w:t>
      </w:r>
    </w:p>
    <w:p w:rsidR="00383AA9" w:rsidRDefault="00383AA9">
      <w:pPr>
        <w:pStyle w:val="ConsPlusNormal"/>
        <w:spacing w:before="220"/>
        <w:ind w:firstLine="540"/>
        <w:jc w:val="both"/>
      </w:pPr>
      <w:r>
        <w:t>Допускается снимать и устанавливать предохранители, находящиеся под напряжением, но без нагрузки.</w:t>
      </w:r>
    </w:p>
    <w:p w:rsidR="00383AA9" w:rsidRDefault="00383AA9">
      <w:pPr>
        <w:pStyle w:val="ConsPlusNormal"/>
        <w:spacing w:before="220"/>
        <w:ind w:firstLine="540"/>
        <w:jc w:val="both"/>
      </w:pPr>
      <w:r>
        <w:t>Под напряжением и под нагрузкой допускается заменять:</w:t>
      </w:r>
    </w:p>
    <w:p w:rsidR="00383AA9" w:rsidRDefault="00383AA9">
      <w:pPr>
        <w:pStyle w:val="ConsPlusNormal"/>
        <w:spacing w:before="220"/>
        <w:ind w:firstLine="540"/>
        <w:jc w:val="both"/>
      </w:pPr>
      <w:r>
        <w:t>предохранители в цепях управления, электроавтоматики, блокировки, измерения, релейной защиты, контроля и сигнализации (далее - вторичные соединения или цепи);</w:t>
      </w:r>
    </w:p>
    <w:p w:rsidR="00383AA9" w:rsidRDefault="00383AA9">
      <w:pPr>
        <w:pStyle w:val="ConsPlusNormal"/>
        <w:spacing w:before="220"/>
        <w:ind w:firstLine="540"/>
        <w:jc w:val="both"/>
      </w:pPr>
      <w:r>
        <w:t>предохранители трансформаторов напряжения;</w:t>
      </w:r>
    </w:p>
    <w:p w:rsidR="00383AA9" w:rsidRDefault="00383AA9">
      <w:pPr>
        <w:pStyle w:val="ConsPlusNormal"/>
        <w:spacing w:before="220"/>
        <w:ind w:firstLine="540"/>
        <w:jc w:val="both"/>
      </w:pPr>
      <w:r>
        <w:t>предохранители пробочного типа.</w:t>
      </w:r>
    </w:p>
    <w:p w:rsidR="00383AA9" w:rsidRDefault="00383AA9">
      <w:pPr>
        <w:pStyle w:val="ConsPlusNormal"/>
        <w:spacing w:before="220"/>
        <w:ind w:firstLine="540"/>
        <w:jc w:val="both"/>
      </w:pPr>
      <w:r>
        <w:t>3.11. При снятии и установке предохранителей под напряжением необходимо пользоваться:</w:t>
      </w:r>
    </w:p>
    <w:p w:rsidR="00383AA9" w:rsidRDefault="00383AA9">
      <w:pPr>
        <w:pStyle w:val="ConsPlusNormal"/>
        <w:spacing w:before="220"/>
        <w:ind w:firstLine="540"/>
        <w:jc w:val="both"/>
      </w:pPr>
      <w: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383AA9" w:rsidRDefault="00383AA9">
      <w:pPr>
        <w:pStyle w:val="ConsPlusNormal"/>
        <w:spacing w:before="220"/>
        <w:ind w:firstLine="540"/>
        <w:jc w:val="both"/>
      </w:pPr>
      <w:r>
        <w:t xml:space="preserve">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w:t>
      </w:r>
      <w:r>
        <w:lastRenderedPageBreak/>
        <w:t>электрической дуги.</w:t>
      </w:r>
    </w:p>
    <w:p w:rsidR="00383AA9" w:rsidRDefault="00383AA9">
      <w:pPr>
        <w:pStyle w:val="ConsPlusNormal"/>
        <w:spacing w:before="220"/>
        <w:ind w:firstLine="540"/>
        <w:jc w:val="both"/>
      </w:pPr>
      <w:r>
        <w:t>3.12. Двери помещений электроустановок, камер, щитов и сборок, кроме тех, в которых проводятся работы, должны быть закрыты на замок.</w:t>
      </w:r>
    </w:p>
    <w:p w:rsidR="00383AA9" w:rsidRDefault="00383AA9">
      <w:pPr>
        <w:pStyle w:val="ConsPlusNormal"/>
        <w:spacing w:before="220"/>
        <w:ind w:firstLine="540"/>
        <w:jc w:val="both"/>
      </w:pPr>
      <w:r>
        <w:t>3.13. Порядок хранения и выдачи ключей от электроустановок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p w:rsidR="00383AA9" w:rsidRDefault="00383AA9">
      <w:pPr>
        <w:pStyle w:val="ConsPlusNormal"/>
        <w:jc w:val="both"/>
      </w:pPr>
      <w:r>
        <w:t xml:space="preserve">(в ред. </w:t>
      </w:r>
      <w:hyperlink r:id="rId24"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Ключи от электроустановок должны быть пронумерованы и храниться в запираемом ящике. Один комплект должен быть запасным.</w:t>
      </w:r>
    </w:p>
    <w:p w:rsidR="00383AA9" w:rsidRDefault="00383AA9">
      <w:pPr>
        <w:pStyle w:val="ConsPlusNormal"/>
        <w:spacing w:before="220"/>
        <w:ind w:firstLine="540"/>
        <w:jc w:val="both"/>
      </w:pPr>
      <w:r>
        <w:t>Выдача ключей должна быть заверена подписью работника, ответственного за выдачу и хранение ключей, а также подписью работника, получившего ключи.</w:t>
      </w:r>
    </w:p>
    <w:p w:rsidR="00383AA9" w:rsidRDefault="00383AA9">
      <w:pPr>
        <w:pStyle w:val="ConsPlusNormal"/>
        <w:spacing w:before="220"/>
        <w:ind w:firstLine="540"/>
        <w:jc w:val="both"/>
      </w:pPr>
      <w:r>
        <w:t>Ключи от электроустановок должны выдаваться:</w:t>
      </w:r>
    </w:p>
    <w:p w:rsidR="00383AA9" w:rsidRDefault="00383AA9">
      <w:pPr>
        <w:pStyle w:val="ConsPlusNormal"/>
        <w:spacing w:before="220"/>
        <w:ind w:firstLine="540"/>
        <w:jc w:val="both"/>
      </w:pPr>
      <w:r>
        <w:t>работникам, имеющим право единоличного осмотра, в том числе оперативному персоналу - от всех помещений, вводных устройств, щитов и щитков;</w:t>
      </w:r>
    </w:p>
    <w:p w:rsidR="00383AA9" w:rsidRDefault="00383AA9">
      <w:pPr>
        <w:pStyle w:val="ConsPlusNormal"/>
        <w:spacing w:before="220"/>
        <w:ind w:firstLine="540"/>
        <w:jc w:val="both"/>
      </w:pPr>
      <w: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от помещений, вводных устройств, щитов, щитков, в которых предстоит работать;</w:t>
      </w:r>
    </w:p>
    <w:p w:rsidR="00383AA9" w:rsidRDefault="00383AA9">
      <w:pPr>
        <w:pStyle w:val="ConsPlusNormal"/>
        <w:spacing w:before="220"/>
        <w:ind w:firstLine="540"/>
        <w:jc w:val="both"/>
      </w:pPr>
      <w:r>
        <w:t>оперативному или оперативно-ремонтному персоналу при работах, выполняемых в порядке текущей эксплуатации от помещений, в которых предстоит работать, вводных устройств, щитов и щитков.</w:t>
      </w:r>
    </w:p>
    <w:p w:rsidR="00383AA9" w:rsidRDefault="00383AA9">
      <w:pPr>
        <w:pStyle w:val="ConsPlusNormal"/>
        <w:spacing w:before="220"/>
        <w:ind w:firstLine="540"/>
        <w:jc w:val="both"/>
      </w:pPr>
      <w:r>
        <w:t>Ключи подлежат возврату ежедневно по окончании осмотра или работы.</w:t>
      </w:r>
    </w:p>
    <w:p w:rsidR="00383AA9" w:rsidRDefault="00383AA9">
      <w:pPr>
        <w:pStyle w:val="ConsPlusNormal"/>
        <w:spacing w:before="220"/>
        <w:ind w:firstLine="540"/>
        <w:jc w:val="both"/>
      </w:pPr>
      <w:r>
        <w:t>При работе в электроустановках, не имеющих местного оперативного персонала, ключи от электроустановок должны возвращаться не позднее следующего рабочего дня после осмотра или полного окончания работы.</w:t>
      </w:r>
    </w:p>
    <w:p w:rsidR="00383AA9" w:rsidRDefault="00383AA9">
      <w:pPr>
        <w:pStyle w:val="ConsPlusNormal"/>
        <w:spacing w:before="220"/>
        <w:ind w:firstLine="540"/>
        <w:jc w:val="both"/>
      </w:pPr>
      <w:r>
        <w:t>Работодатель должен обеспечить учет выдачи и возврата ключей от электроустановок.</w:t>
      </w:r>
    </w:p>
    <w:p w:rsidR="00383AA9" w:rsidRDefault="00383AA9">
      <w:pPr>
        <w:pStyle w:val="ConsPlusNormal"/>
        <w:jc w:val="center"/>
      </w:pPr>
    </w:p>
    <w:p w:rsidR="00383AA9" w:rsidRDefault="00383AA9">
      <w:pPr>
        <w:pStyle w:val="ConsPlusTitle"/>
        <w:jc w:val="center"/>
        <w:outlineLvl w:val="1"/>
      </w:pPr>
      <w:bookmarkStart w:id="4" w:name="P183"/>
      <w:bookmarkEnd w:id="4"/>
      <w:r>
        <w:t>IV. Охрана труда при производстве работ</w:t>
      </w:r>
    </w:p>
    <w:p w:rsidR="00383AA9" w:rsidRDefault="00383AA9">
      <w:pPr>
        <w:pStyle w:val="ConsPlusTitle"/>
        <w:jc w:val="center"/>
      </w:pPr>
      <w:r>
        <w:t>в действующих электроустановках</w:t>
      </w:r>
    </w:p>
    <w:p w:rsidR="00383AA9" w:rsidRDefault="00383AA9">
      <w:pPr>
        <w:pStyle w:val="ConsPlusNormal"/>
        <w:jc w:val="center"/>
      </w:pPr>
    </w:p>
    <w:p w:rsidR="00383AA9" w:rsidRDefault="00383AA9">
      <w:pPr>
        <w:pStyle w:val="ConsPlusNormal"/>
        <w:ind w:firstLine="540"/>
        <w:jc w:val="both"/>
      </w:pPr>
      <w:r>
        <w:t>4.1. Работы в действующих электроустановках должны проводиться:</w:t>
      </w:r>
    </w:p>
    <w:p w:rsidR="00383AA9" w:rsidRDefault="00383AA9">
      <w:pPr>
        <w:pStyle w:val="ConsPlusNormal"/>
        <w:spacing w:before="220"/>
        <w:ind w:firstLine="540"/>
        <w:jc w:val="both"/>
      </w:pPr>
      <w:r>
        <w:t xml:space="preserve">по заданию на производство работы, оформленному на специальном бланке установленной формы и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наряд), форма которого и указания по его заполнению предусмотрены </w:t>
      </w:r>
      <w:hyperlink w:anchor="P2343" w:history="1">
        <w:r>
          <w:rPr>
            <w:color w:val="0000FF"/>
          </w:rPr>
          <w:t>приложением N 7</w:t>
        </w:r>
      </w:hyperlink>
      <w:r>
        <w:t xml:space="preserve"> к Правилам;</w:t>
      </w:r>
    </w:p>
    <w:p w:rsidR="00383AA9" w:rsidRDefault="00383AA9">
      <w:pPr>
        <w:pStyle w:val="ConsPlusNormal"/>
        <w:spacing w:before="220"/>
        <w:ind w:firstLine="540"/>
        <w:jc w:val="both"/>
      </w:pPr>
      <w:r>
        <w:t>по распоряжению;</w:t>
      </w:r>
    </w:p>
    <w:p w:rsidR="00383AA9" w:rsidRDefault="00383AA9">
      <w:pPr>
        <w:pStyle w:val="ConsPlusNormal"/>
        <w:spacing w:before="220"/>
        <w:ind w:firstLine="540"/>
        <w:jc w:val="both"/>
      </w:pPr>
      <w:r>
        <w:t>на основании перечня работ, выполняемых в порядке текущей эксплуатации.</w:t>
      </w:r>
    </w:p>
    <w:p w:rsidR="00383AA9" w:rsidRDefault="00383AA9">
      <w:pPr>
        <w:pStyle w:val="ConsPlusNormal"/>
        <w:spacing w:before="220"/>
        <w:ind w:firstLine="540"/>
        <w:jc w:val="both"/>
      </w:pPr>
      <w:r>
        <w:t xml:space="preserve">4.2. Не допускается самовольное проведение работ в действующих электроустановках, а также расширение рабочих мест и объема задания, определенных нарядом, распоряжением или </w:t>
      </w:r>
      <w:r>
        <w:lastRenderedPageBreak/>
        <w:t>утвержденным работодателем перечнем работ, выполняемых в порядке текущей эксплуатации.</w:t>
      </w:r>
    </w:p>
    <w:p w:rsidR="00383AA9" w:rsidRDefault="00383AA9">
      <w:pPr>
        <w:pStyle w:val="ConsPlusNormal"/>
        <w:spacing w:before="220"/>
        <w:ind w:firstLine="540"/>
        <w:jc w:val="both"/>
      </w:pPr>
      <w:r>
        <w:t>4.3. Выполнение работ в месте проведения работ по другому наряду должно согласовываться с работником, выдавшим первый наряд (ответственным руководителем или производителем работ).</w:t>
      </w:r>
    </w:p>
    <w:p w:rsidR="00383AA9" w:rsidRDefault="00383AA9">
      <w:pPr>
        <w:pStyle w:val="ConsPlusNormal"/>
        <w:spacing w:before="220"/>
        <w:ind w:firstLine="540"/>
        <w:jc w:val="both"/>
      </w:pPr>
      <w:r>
        <w:t>Согласование оформляется до начала подготовки рабочего места по второму наряду записью "Согласовано" на лицевой стороне второго наряда, располагаемой в левом нижнем поле документа с подписями работников, согласующих документ.</w:t>
      </w:r>
    </w:p>
    <w:p w:rsidR="00383AA9" w:rsidRDefault="00383AA9">
      <w:pPr>
        <w:pStyle w:val="ConsPlusNormal"/>
        <w:spacing w:before="220"/>
        <w:ind w:firstLine="540"/>
        <w:jc w:val="both"/>
      </w:pPr>
      <w:r>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w:t>
      </w:r>
    </w:p>
    <w:p w:rsidR="00383AA9" w:rsidRDefault="00383AA9">
      <w:pPr>
        <w:pStyle w:val="ConsPlusNormal"/>
        <w:spacing w:before="220"/>
        <w:ind w:firstLine="540"/>
        <w:jc w:val="both"/>
      </w:pPr>
      <w:r>
        <w:t>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w:t>
      </w:r>
    </w:p>
    <w:p w:rsidR="00383AA9" w:rsidRDefault="00383AA9">
      <w:pPr>
        <w:pStyle w:val="ConsPlusNormal"/>
        <w:jc w:val="both"/>
      </w:pPr>
      <w:r>
        <w:t xml:space="preserve">(п. 4.4 в ред. </w:t>
      </w:r>
      <w:hyperlink r:id="rId25"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4.5. В электроустановках напряжением до 1000 В при работе под напряжением необходимо:</w:t>
      </w:r>
    </w:p>
    <w:p w:rsidR="00383AA9" w:rsidRDefault="00383AA9">
      <w:pPr>
        <w:pStyle w:val="ConsPlusNormal"/>
        <w:spacing w:before="220"/>
        <w:ind w:firstLine="540"/>
        <w:jc w:val="both"/>
      </w:pPr>
      <w: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383AA9" w:rsidRDefault="00383AA9">
      <w:pPr>
        <w:pStyle w:val="ConsPlusNormal"/>
        <w:spacing w:before="220"/>
        <w:ind w:firstLine="540"/>
        <w:jc w:val="both"/>
      </w:pPr>
      <w:r>
        <w:t>работать в диэлектрических галошах или стоя на изолирующей подставке либо на резиновом диэлектрическом ковре;</w:t>
      </w:r>
    </w:p>
    <w:p w:rsidR="00383AA9" w:rsidRDefault="00383AA9">
      <w:pPr>
        <w:pStyle w:val="ConsPlusNormal"/>
        <w:spacing w:before="220"/>
        <w:ind w:firstLine="540"/>
        <w:jc w:val="both"/>
      </w:pPr>
      <w:r>
        <w:t>применять изолированный инструмент (у отверток должен быть изолирован стержень) или пользоваться диэлектрическими перчатками.</w:t>
      </w:r>
    </w:p>
    <w:p w:rsidR="00383AA9" w:rsidRDefault="00383AA9">
      <w:pPr>
        <w:pStyle w:val="ConsPlusNormal"/>
        <w:spacing w:before="220"/>
        <w:ind w:firstLine="540"/>
        <w:jc w:val="both"/>
      </w:pPr>
      <w:r>
        <w:t>Не допускается работать в одежде с короткими или засученными рукавами, а также использовать ножовки, напильники, металлические метры.</w:t>
      </w:r>
    </w:p>
    <w:p w:rsidR="00383AA9" w:rsidRDefault="00383AA9">
      <w:pPr>
        <w:pStyle w:val="ConsPlusNormal"/>
        <w:spacing w:before="220"/>
        <w:ind w:firstLine="540"/>
        <w:jc w:val="both"/>
      </w:pPr>
      <w:r>
        <w:t xml:space="preserve">4.6.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P110" w:history="1">
        <w:r>
          <w:rPr>
            <w:color w:val="0000FF"/>
          </w:rPr>
          <w:t>таблице N 1</w:t>
        </w:r>
      </w:hyperlink>
      <w:r>
        <w:t>.</w:t>
      </w:r>
    </w:p>
    <w:p w:rsidR="00383AA9" w:rsidRDefault="00383AA9">
      <w:pPr>
        <w:pStyle w:val="ConsPlusNormal"/>
        <w:spacing w:before="220"/>
        <w:ind w:firstLine="540"/>
        <w:jc w:val="both"/>
      </w:pPr>
      <w:r>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rsidR="00383AA9" w:rsidRDefault="00383AA9">
      <w:pPr>
        <w:pStyle w:val="ConsPlusNormal"/>
        <w:spacing w:before="220"/>
        <w:ind w:firstLine="540"/>
        <w:jc w:val="both"/>
      </w:pPr>
      <w:r>
        <w:t>4.7. Не допускается прикасаться без применения электрозащитных средств к изоляторам, изолирующим частям оборудования, находящегося под напряжением.</w:t>
      </w:r>
    </w:p>
    <w:p w:rsidR="00383AA9" w:rsidRDefault="00383AA9">
      <w:pPr>
        <w:pStyle w:val="ConsPlusNormal"/>
        <w:spacing w:before="220"/>
        <w:ind w:firstLine="540"/>
        <w:jc w:val="both"/>
      </w:pPr>
      <w:r>
        <w:t>4.8.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383AA9" w:rsidRDefault="00383AA9">
      <w:pPr>
        <w:pStyle w:val="ConsPlusNormal"/>
        <w:spacing w:before="220"/>
        <w:ind w:firstLine="540"/>
        <w:jc w:val="both"/>
      </w:pPr>
      <w:r>
        <w:lastRenderedPageBreak/>
        <w:t>4.9.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или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383AA9" w:rsidRDefault="00383AA9">
      <w:pPr>
        <w:pStyle w:val="ConsPlusNormal"/>
        <w:spacing w:before="220"/>
        <w:ind w:firstLine="540"/>
        <w:jc w:val="both"/>
      </w:pPr>
      <w:r>
        <w:t>4.10. Работникам следует помнить, что после исчезновения напряжения на электроустановке оно может быть подано вновь без предупреждения.</w:t>
      </w:r>
    </w:p>
    <w:p w:rsidR="00383AA9" w:rsidRDefault="00383AA9">
      <w:pPr>
        <w:pStyle w:val="ConsPlusNormal"/>
        <w:spacing w:before="220"/>
        <w:ind w:firstLine="540"/>
        <w:jc w:val="both"/>
      </w:pPr>
      <w:r>
        <w:t>4.11. Не допускаются работы в неосвещенных местах. Освещенность участков работ, рабочих мест, проездов и подходов к ним должна быть равномерной, без слепящего действия осветительных устройств на работников.</w:t>
      </w:r>
    </w:p>
    <w:p w:rsidR="00383AA9" w:rsidRDefault="00383AA9">
      <w:pPr>
        <w:pStyle w:val="ConsPlusNormal"/>
        <w:spacing w:before="220"/>
        <w:ind w:firstLine="540"/>
        <w:jc w:val="both"/>
      </w:pPr>
      <w:r>
        <w:t>4.12. При приближении грозы должны быть прекращены все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383AA9" w:rsidRDefault="00383AA9">
      <w:pPr>
        <w:pStyle w:val="ConsPlusNormal"/>
        <w:spacing w:before="220"/>
        <w:ind w:firstLine="540"/>
        <w:jc w:val="both"/>
      </w:pPr>
      <w:r>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383AA9" w:rsidRDefault="00383AA9">
      <w:pPr>
        <w:pStyle w:val="ConsPlusNormal"/>
        <w:spacing w:before="220"/>
        <w:ind w:firstLine="540"/>
        <w:jc w:val="both"/>
      </w:pPr>
      <w:r>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строп предохранительного пояса следует закреплять за них, а в случае использования специальной тележки - за тележку.</w:t>
      </w:r>
    </w:p>
    <w:p w:rsidR="00383AA9" w:rsidRDefault="00383AA9">
      <w:pPr>
        <w:pStyle w:val="ConsPlusNormal"/>
        <w:spacing w:before="220"/>
        <w:ind w:firstLine="540"/>
        <w:jc w:val="both"/>
      </w:pPr>
      <w:r>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 не менее двух работников, один из которых должен иметь группу III и выполнять соответствующую работу. Второй работник должен находиться вблизи работающего и контролировать соблюдение им необходимых мер безопасности.</w:t>
      </w:r>
    </w:p>
    <w:p w:rsidR="00383AA9" w:rsidRDefault="00383AA9">
      <w:pPr>
        <w:pStyle w:val="ConsPlusNormal"/>
        <w:spacing w:before="220"/>
        <w:ind w:firstLine="540"/>
        <w:jc w:val="both"/>
      </w:pPr>
      <w: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383AA9" w:rsidRDefault="00383AA9">
      <w:pPr>
        <w:pStyle w:val="ConsPlusNormal"/>
        <w:spacing w:before="220"/>
        <w:ind w:firstLine="540"/>
        <w:jc w:val="both"/>
      </w:pPr>
      <w:r>
        <w:t xml:space="preserve">С троллейных проводов перед подъемом на тележку мостового крана должно быть снято напряжение. При работе следует соблюдать </w:t>
      </w:r>
      <w:hyperlink r:id="rId26" w:history="1">
        <w:r>
          <w:rPr>
            <w:color w:val="0000FF"/>
          </w:rPr>
          <w:t>правила</w:t>
        </w:r>
      </w:hyperlink>
      <w:r>
        <w:t xml:space="preserve"> по охране труда при работе на высоте.</w:t>
      </w:r>
    </w:p>
    <w:p w:rsidR="00383AA9" w:rsidRDefault="00383AA9">
      <w:pPr>
        <w:pStyle w:val="ConsPlusNormal"/>
        <w:spacing w:before="220"/>
        <w:ind w:firstLine="540"/>
        <w:jc w:val="both"/>
      </w:pPr>
      <w: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383AA9" w:rsidRDefault="00383AA9">
      <w:pPr>
        <w:pStyle w:val="ConsPlusNormal"/>
        <w:spacing w:before="220"/>
        <w:ind w:firstLine="540"/>
        <w:jc w:val="both"/>
      </w:pPr>
      <w:r>
        <w:t>4.16. При проведении земляных работ необходимо соблюдать требования строительных норм и правил.</w:t>
      </w:r>
    </w:p>
    <w:p w:rsidR="00383AA9" w:rsidRDefault="00383AA9">
      <w:pPr>
        <w:pStyle w:val="ConsPlusNormal"/>
        <w:spacing w:before="220"/>
        <w:ind w:firstLine="540"/>
        <w:jc w:val="both"/>
      </w:pPr>
      <w:r>
        <w:lastRenderedPageBreak/>
        <w:t>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383AA9" w:rsidRDefault="00383AA9">
      <w:pPr>
        <w:pStyle w:val="ConsPlusNormal"/>
        <w:jc w:val="both"/>
      </w:pPr>
      <w:r>
        <w:t xml:space="preserve">(п. 4.17 введен </w:t>
      </w:r>
      <w:hyperlink r:id="rId27" w:history="1">
        <w:r>
          <w:rPr>
            <w:color w:val="0000FF"/>
          </w:rPr>
          <w:t>Приказом</w:t>
        </w:r>
      </w:hyperlink>
      <w:r>
        <w:t xml:space="preserve"> Минтруда России от 19.02.2016 N 74н)</w:t>
      </w:r>
    </w:p>
    <w:p w:rsidR="00383AA9" w:rsidRDefault="00383AA9">
      <w:pPr>
        <w:pStyle w:val="ConsPlusNormal"/>
        <w:jc w:val="center"/>
      </w:pPr>
    </w:p>
    <w:p w:rsidR="00383AA9" w:rsidRDefault="00383AA9">
      <w:pPr>
        <w:pStyle w:val="ConsPlusTitle"/>
        <w:jc w:val="center"/>
        <w:outlineLvl w:val="1"/>
      </w:pPr>
      <w:r>
        <w:t>V. Организационные мероприятия по обеспечению безопасного</w:t>
      </w:r>
    </w:p>
    <w:p w:rsidR="00383AA9" w:rsidRDefault="00383AA9">
      <w:pPr>
        <w:pStyle w:val="ConsPlusTitle"/>
        <w:jc w:val="center"/>
      </w:pPr>
      <w:r>
        <w:t>проведения работ в электроустановках</w:t>
      </w:r>
    </w:p>
    <w:p w:rsidR="00383AA9" w:rsidRDefault="00383AA9">
      <w:pPr>
        <w:pStyle w:val="ConsPlusNormal"/>
        <w:jc w:val="center"/>
      </w:pPr>
    </w:p>
    <w:p w:rsidR="00383AA9" w:rsidRDefault="00383AA9">
      <w:pPr>
        <w:pStyle w:val="ConsPlusNormal"/>
        <w:ind w:firstLine="540"/>
        <w:jc w:val="both"/>
      </w:pPr>
      <w:r>
        <w:t>5.1. Организационными мероприятиями, обеспечивающими безопасность работ в электроустановках, являются:</w:t>
      </w:r>
    </w:p>
    <w:p w:rsidR="00383AA9" w:rsidRDefault="00383AA9">
      <w:pPr>
        <w:pStyle w:val="ConsPlusNormal"/>
        <w:spacing w:before="220"/>
        <w:ind w:firstLine="540"/>
        <w:jc w:val="both"/>
      </w:pPr>
      <w:r>
        <w:t>оформление работ нарядом, распоряжением или перечнем работ, выполняемых в порядке текущей эксплуатации;</w:t>
      </w:r>
    </w:p>
    <w:p w:rsidR="00383AA9" w:rsidRDefault="00383AA9">
      <w:pPr>
        <w:pStyle w:val="ConsPlusNormal"/>
        <w:jc w:val="both"/>
      </w:pPr>
      <w:r>
        <w:t xml:space="preserve">(в ред. </w:t>
      </w:r>
      <w:hyperlink r:id="rId28"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 xml:space="preserve">выдача разрешения на подготовку рабочего места и на допуск к работе с учетом требований </w:t>
      </w:r>
      <w:hyperlink w:anchor="P298" w:history="1">
        <w:r>
          <w:rPr>
            <w:color w:val="0000FF"/>
          </w:rPr>
          <w:t>пункта 5.14</w:t>
        </w:r>
      </w:hyperlink>
      <w:r>
        <w:t xml:space="preserve"> Правил;</w:t>
      </w:r>
    </w:p>
    <w:p w:rsidR="00383AA9" w:rsidRDefault="00383AA9">
      <w:pPr>
        <w:pStyle w:val="ConsPlusNormal"/>
        <w:jc w:val="both"/>
      </w:pPr>
      <w:r>
        <w:t xml:space="preserve">(в ред. </w:t>
      </w:r>
      <w:hyperlink r:id="rId29"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допуск к работе;</w:t>
      </w:r>
    </w:p>
    <w:p w:rsidR="00383AA9" w:rsidRDefault="00383AA9">
      <w:pPr>
        <w:pStyle w:val="ConsPlusNormal"/>
        <w:spacing w:before="220"/>
        <w:ind w:firstLine="540"/>
        <w:jc w:val="both"/>
      </w:pPr>
      <w:r>
        <w:t>надзор во время работы;</w:t>
      </w:r>
    </w:p>
    <w:p w:rsidR="00383AA9" w:rsidRDefault="00383AA9">
      <w:pPr>
        <w:pStyle w:val="ConsPlusNormal"/>
        <w:spacing w:before="220"/>
        <w:ind w:firstLine="540"/>
        <w:jc w:val="both"/>
      </w:pPr>
      <w:r>
        <w:t>оформление перерыва в работе, перевода на другое место, окончания работы.</w:t>
      </w:r>
    </w:p>
    <w:p w:rsidR="00383AA9" w:rsidRDefault="00383AA9">
      <w:pPr>
        <w:pStyle w:val="ConsPlusNormal"/>
        <w:spacing w:before="220"/>
        <w:ind w:firstLine="540"/>
        <w:jc w:val="both"/>
      </w:pPr>
      <w:r>
        <w:t>5.2. Работниками, ответственными за безопасное ведение работ в электроустановках, являются:</w:t>
      </w:r>
    </w:p>
    <w:p w:rsidR="00383AA9" w:rsidRDefault="00383AA9">
      <w:pPr>
        <w:pStyle w:val="ConsPlusNormal"/>
        <w:spacing w:before="220"/>
        <w:ind w:firstLine="540"/>
        <w:jc w:val="both"/>
      </w:pPr>
      <w:r>
        <w:t>выдающий наряд, отдающий распоряжение, утверждающий перечень работ, выполняемых в порядке текущей эксплуатации;</w:t>
      </w:r>
    </w:p>
    <w:p w:rsidR="00383AA9" w:rsidRDefault="00383AA9">
      <w:pPr>
        <w:pStyle w:val="ConsPlusNormal"/>
        <w:spacing w:before="220"/>
        <w:ind w:firstLine="540"/>
        <w:jc w:val="both"/>
      </w:pPr>
      <w:r>
        <w:t xml:space="preserve">выдающий разрешение на подготовку рабочего места и на допуск с учетом требований </w:t>
      </w:r>
      <w:hyperlink w:anchor="P298" w:history="1">
        <w:r>
          <w:rPr>
            <w:color w:val="0000FF"/>
          </w:rPr>
          <w:t>пункта 5.14</w:t>
        </w:r>
      </w:hyperlink>
      <w:r>
        <w:t xml:space="preserve"> Правил;</w:t>
      </w:r>
    </w:p>
    <w:p w:rsidR="00383AA9" w:rsidRDefault="00383AA9">
      <w:pPr>
        <w:pStyle w:val="ConsPlusNormal"/>
        <w:jc w:val="both"/>
      </w:pPr>
      <w:r>
        <w:t xml:space="preserve">(в ред. </w:t>
      </w:r>
      <w:hyperlink r:id="rId30"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ответственный руководитель работ;</w:t>
      </w:r>
    </w:p>
    <w:p w:rsidR="00383AA9" w:rsidRDefault="00383AA9">
      <w:pPr>
        <w:pStyle w:val="ConsPlusNormal"/>
        <w:spacing w:before="220"/>
        <w:ind w:firstLine="540"/>
        <w:jc w:val="both"/>
      </w:pPr>
      <w:r>
        <w:t>допускающий;</w:t>
      </w:r>
    </w:p>
    <w:p w:rsidR="00383AA9" w:rsidRDefault="00383AA9">
      <w:pPr>
        <w:pStyle w:val="ConsPlusNormal"/>
        <w:spacing w:before="220"/>
        <w:ind w:firstLine="540"/>
        <w:jc w:val="both"/>
      </w:pPr>
      <w:r>
        <w:t>производитель работ;</w:t>
      </w:r>
    </w:p>
    <w:p w:rsidR="00383AA9" w:rsidRDefault="00383AA9">
      <w:pPr>
        <w:pStyle w:val="ConsPlusNormal"/>
        <w:spacing w:before="220"/>
        <w:ind w:firstLine="540"/>
        <w:jc w:val="both"/>
      </w:pPr>
      <w:r>
        <w:t>наблюдающий;</w:t>
      </w:r>
    </w:p>
    <w:p w:rsidR="00383AA9" w:rsidRDefault="00383AA9">
      <w:pPr>
        <w:pStyle w:val="ConsPlusNormal"/>
        <w:spacing w:before="220"/>
        <w:ind w:firstLine="540"/>
        <w:jc w:val="both"/>
      </w:pPr>
      <w:r>
        <w:t>члены бригады.</w:t>
      </w:r>
    </w:p>
    <w:p w:rsidR="00383AA9" w:rsidRDefault="00383AA9">
      <w:pPr>
        <w:pStyle w:val="ConsPlusNormal"/>
        <w:spacing w:before="220"/>
        <w:ind w:firstLine="540"/>
        <w:jc w:val="both"/>
      </w:pPr>
      <w:r>
        <w:t>5.3. Работник, выдающий наряд, отдающий распоряжение, определяет необходимость и возможность безопасного выполнения работы. Он отвечает за достаточность и правильность указанных в наряде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 выполняемой работе; за проведение целевого инструктажа ответственному руководителю работ (производителю работ, наблюдающему).</w:t>
      </w:r>
    </w:p>
    <w:p w:rsidR="00383AA9" w:rsidRDefault="00383AA9">
      <w:pPr>
        <w:pStyle w:val="ConsPlusNormal"/>
        <w:jc w:val="both"/>
      </w:pPr>
      <w:r>
        <w:t xml:space="preserve">(п. 5.3 в ред. </w:t>
      </w:r>
      <w:hyperlink r:id="rId31"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lastRenderedPageBreak/>
        <w:t>5.4. Право выдачи нарядов и распоряжений предоставляется работникам из числа административно-технического персонала (руководящих работников и специалистов), имеющим группу V (при эксплуатации электроустановок напряжением выше 1000 В), группу IV (при эксплуатации электроустановок напряжением до 1000 В).</w:t>
      </w:r>
    </w:p>
    <w:p w:rsidR="00383AA9" w:rsidRDefault="00383AA9">
      <w:pPr>
        <w:pStyle w:val="ConsPlusNormal"/>
        <w:spacing w:before="220"/>
        <w:ind w:firstLine="540"/>
        <w:jc w:val="both"/>
      </w:pPr>
      <w:r>
        <w:t>В случае отсутствия работников, имеющих право выдачи нарядов и распоряжений, при работах по предотвращению аварий или ликвидации их последствий допускается выдача нарядов и распоряжений работниками из числа оперативного персонала, имеющими группу IV,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 и распоряжений должно быть оформлено ОРД организации или обособленного подразделения.</w:t>
      </w:r>
    </w:p>
    <w:p w:rsidR="00383AA9" w:rsidRDefault="00383AA9">
      <w:pPr>
        <w:pStyle w:val="ConsPlusNormal"/>
        <w:jc w:val="both"/>
      </w:pPr>
      <w:r>
        <w:t xml:space="preserve">(п. 5.4 в ред. </w:t>
      </w:r>
      <w:hyperlink r:id="rId32"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5.5. Работник, выдающий разрешение на подготовку рабочих мест и на допуск, отвечает:</w:t>
      </w:r>
    </w:p>
    <w:p w:rsidR="00383AA9" w:rsidRDefault="00383AA9">
      <w:pPr>
        <w:pStyle w:val="ConsPlusNormal"/>
        <w:spacing w:before="220"/>
        <w:ind w:firstLine="540"/>
        <w:jc w:val="both"/>
      </w:pPr>
      <w:r>
        <w:t>за выдачу команд по отключению и заземлению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383AA9" w:rsidRDefault="00383AA9">
      <w:pPr>
        <w:pStyle w:val="ConsPlusNormal"/>
        <w:spacing w:before="220"/>
        <w:ind w:firstLine="540"/>
        <w:jc w:val="both"/>
      </w:pPr>
      <w:r>
        <w:t>за соответствие и достаточность предусмотренных нарядом (распоряжением) мер по отключению и заземлению оборудования с учетом фактической схемы электроустановок;</w:t>
      </w:r>
    </w:p>
    <w:p w:rsidR="00383AA9" w:rsidRDefault="00383AA9">
      <w:pPr>
        <w:pStyle w:val="ConsPlusNormal"/>
        <w:spacing w:before="220"/>
        <w:ind w:firstLine="540"/>
        <w:jc w:val="both"/>
      </w:pPr>
      <w:r>
        <w:t>за координацию времени и места работ допущенных бригад,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383AA9" w:rsidRDefault="00383AA9">
      <w:pPr>
        <w:pStyle w:val="ConsPlusNormal"/>
        <w:spacing w:before="220"/>
        <w:ind w:firstLine="540"/>
        <w:jc w:val="both"/>
      </w:pPr>
      <w: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p>
    <w:p w:rsidR="00383AA9" w:rsidRDefault="00383AA9">
      <w:pPr>
        <w:pStyle w:val="ConsPlusNormal"/>
        <w:jc w:val="both"/>
      </w:pPr>
      <w:r>
        <w:t xml:space="preserve">(п. 5.5 в ред. </w:t>
      </w:r>
      <w:hyperlink r:id="rId33"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5.6. Право выдачи разрешений на подготовку рабочих мест и на допуск предоставляется оперативному персоналу, имеющему группу не ниже IV, в соответствии с должностными инструкциями.</w:t>
      </w:r>
    </w:p>
    <w:p w:rsidR="00383AA9" w:rsidRDefault="00383AA9">
      <w:pPr>
        <w:pStyle w:val="ConsPlusNormal"/>
        <w:spacing w:before="220"/>
        <w:ind w:firstLine="540"/>
        <w:jc w:val="both"/>
      </w:pPr>
      <w:r>
        <w:t>Допускается право выдачи разрешений на подготовку рабочих мест и допуск предоставлять работникам из числа административно-технического персонала (руководящих работников и специалистов), имеющим группу не ниже IV, уполномоченным на это ОРД организации или обособленного подразделения.</w:t>
      </w:r>
    </w:p>
    <w:p w:rsidR="00383AA9" w:rsidRDefault="00383AA9">
      <w:pPr>
        <w:pStyle w:val="ConsPlusNormal"/>
        <w:jc w:val="both"/>
      </w:pPr>
      <w:r>
        <w:t xml:space="preserve">(п. 5.6 в ред. </w:t>
      </w:r>
      <w:hyperlink r:id="rId34"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bookmarkStart w:id="5" w:name="P253"/>
      <w:bookmarkEnd w:id="5"/>
      <w:r>
        <w:t xml:space="preserve">5.7. Ответственный руководитель работ отвечает за выполнение всех указанных в наряде мероприятий по подготовке рабочего места и их достаточность, за принимаемые им </w:t>
      </w:r>
      <w:r>
        <w:lastRenderedPageBreak/>
        <w:t>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383AA9" w:rsidRDefault="00383AA9">
      <w:pPr>
        <w:pStyle w:val="ConsPlusNormal"/>
        <w:spacing w:before="220"/>
        <w:ind w:firstLine="540"/>
        <w:jc w:val="both"/>
      </w:pPr>
      <w: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(руководящих работников и специалистов), имеющие группу V и группу IV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 должен сделать запись об этом в </w:t>
      </w:r>
      <w:hyperlink w:anchor="P2379" w:history="1">
        <w:r>
          <w:rPr>
            <w:color w:val="0000FF"/>
          </w:rPr>
          <w:t>строке</w:t>
        </w:r>
      </w:hyperlink>
      <w:r>
        <w:t xml:space="preserve"> "Отдельные указания" наряда, форма которого предусмотрена </w:t>
      </w:r>
      <w:hyperlink w:anchor="P2343" w:history="1">
        <w:r>
          <w:rPr>
            <w:color w:val="0000FF"/>
          </w:rPr>
          <w:t>приложением N 7</w:t>
        </w:r>
      </w:hyperlink>
      <w:r>
        <w:t xml:space="preserve"> к Правилам.</w:t>
      </w:r>
    </w:p>
    <w:p w:rsidR="00383AA9" w:rsidRDefault="00383AA9">
      <w:pPr>
        <w:pStyle w:val="ConsPlusNormal"/>
        <w:jc w:val="both"/>
      </w:pPr>
      <w:r>
        <w:t xml:space="preserve">(в ред. </w:t>
      </w:r>
      <w:hyperlink r:id="rId35"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Выдающий наряд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rsidR="00383AA9" w:rsidRDefault="00383AA9">
      <w:pPr>
        <w:pStyle w:val="ConsPlusNormal"/>
        <w:spacing w:before="220"/>
        <w:ind w:firstLine="540"/>
        <w:jc w:val="both"/>
      </w:pPr>
      <w:r>
        <w:t>Ответственный руководитель работ должен назначаться при выполнении работ в одной электроустановке (ОРУ, ЗРУ):</w:t>
      </w:r>
    </w:p>
    <w:p w:rsidR="00383AA9" w:rsidRDefault="00383AA9">
      <w:pPr>
        <w:pStyle w:val="ConsPlusNormal"/>
        <w:spacing w:before="220"/>
        <w:ind w:firstLine="540"/>
        <w:jc w:val="both"/>
      </w:pPr>
      <w:r>
        <w:t>с использованием механизмов и грузоподъемных машин;</w:t>
      </w:r>
    </w:p>
    <w:p w:rsidR="00383AA9" w:rsidRDefault="00383AA9">
      <w:pPr>
        <w:pStyle w:val="ConsPlusNormal"/>
        <w:spacing w:before="220"/>
        <w:ind w:firstLine="540"/>
        <w:jc w:val="both"/>
      </w:pPr>
      <w:r>
        <w:t>с отключением электрооборудования, за исключением работ в электроустановках, где напряжение снято со всех токоведущих частей (</w:t>
      </w:r>
      <w:hyperlink w:anchor="P341" w:history="1">
        <w:r>
          <w:rPr>
            <w:color w:val="0000FF"/>
          </w:rPr>
          <w:t>пункт 6.8</w:t>
        </w:r>
      </w:hyperlink>
      <w:r>
        <w:t xml:space="preserve"> Правил);</w:t>
      </w:r>
    </w:p>
    <w:p w:rsidR="00383AA9" w:rsidRDefault="00383AA9">
      <w:pPr>
        <w:pStyle w:val="ConsPlusNormal"/>
        <w:spacing w:before="220"/>
        <w:ind w:firstLine="540"/>
        <w:jc w:val="both"/>
      </w:pPr>
      <w:r>
        <w:t>на КЛ и кабельных линиях связи (далее - КЛС) в зонах расположения коммуникаций и интенсивного движения транспорта;</w:t>
      </w:r>
    </w:p>
    <w:p w:rsidR="00383AA9" w:rsidRDefault="00383AA9">
      <w:pPr>
        <w:pStyle w:val="ConsPlusNormal"/>
        <w:spacing w:before="220"/>
        <w:ind w:firstLine="540"/>
        <w:jc w:val="both"/>
      </w:pPr>
      <w:r>
        <w:t>по установке и демонтажу опор всех типов, замене элементов опор ВЛ;</w:t>
      </w:r>
    </w:p>
    <w:p w:rsidR="00383AA9" w:rsidRDefault="00383AA9">
      <w:pPr>
        <w:pStyle w:val="ConsPlusNormal"/>
        <w:spacing w:before="220"/>
        <w:ind w:firstLine="540"/>
        <w:jc w:val="both"/>
      </w:pPr>
      <w:r>
        <w:t>в местах пересечения ВЛ с другими ВЛ и транспортными магистралями, в пролетах пересечения проводов в ОРУ;</w:t>
      </w:r>
    </w:p>
    <w:p w:rsidR="00383AA9" w:rsidRDefault="00383AA9">
      <w:pPr>
        <w:pStyle w:val="ConsPlusNormal"/>
        <w:spacing w:before="220"/>
        <w:ind w:firstLine="540"/>
        <w:jc w:val="both"/>
      </w:pPr>
      <w:r>
        <w:t>по подключению вновь сооруженной ВЛ;</w:t>
      </w:r>
    </w:p>
    <w:p w:rsidR="00383AA9" w:rsidRDefault="00383AA9">
      <w:pPr>
        <w:pStyle w:val="ConsPlusNormal"/>
        <w:spacing w:before="220"/>
        <w:ind w:firstLine="540"/>
        <w:jc w:val="both"/>
      </w:pPr>
      <w:r>
        <w:t>по изменению схем присоединений проводов и тросов ВЛ;</w:t>
      </w:r>
    </w:p>
    <w:p w:rsidR="00383AA9" w:rsidRDefault="00383AA9">
      <w:pPr>
        <w:pStyle w:val="ConsPlusNormal"/>
        <w:spacing w:before="220"/>
        <w:ind w:firstLine="540"/>
        <w:jc w:val="both"/>
      </w:pPr>
      <w:r>
        <w:t>на отключенной цепи многоцепной ВЛ, когда одна или все остальные цепи остаются под напряжением;</w:t>
      </w:r>
    </w:p>
    <w:p w:rsidR="00383AA9" w:rsidRDefault="00383AA9">
      <w:pPr>
        <w:pStyle w:val="ConsPlusNormal"/>
        <w:spacing w:before="220"/>
        <w:ind w:firstLine="540"/>
        <w:jc w:val="both"/>
      </w:pPr>
      <w:r>
        <w:t>при одновременной работе двух и более бригад в электроустановке;</w:t>
      </w:r>
    </w:p>
    <w:p w:rsidR="00383AA9" w:rsidRDefault="00383AA9">
      <w:pPr>
        <w:pStyle w:val="ConsPlusNormal"/>
        <w:spacing w:before="220"/>
        <w:ind w:firstLine="540"/>
        <w:jc w:val="both"/>
      </w:pPr>
      <w:r>
        <w:t>по пофазному ремонту ВЛ;</w:t>
      </w:r>
    </w:p>
    <w:p w:rsidR="00383AA9" w:rsidRDefault="00383AA9">
      <w:pPr>
        <w:pStyle w:val="ConsPlusNormal"/>
        <w:spacing w:before="220"/>
        <w:ind w:firstLine="540"/>
        <w:jc w:val="both"/>
      </w:pPr>
      <w:r>
        <w:t>под наведенным напряжением;</w:t>
      </w:r>
    </w:p>
    <w:p w:rsidR="00383AA9" w:rsidRDefault="00383AA9">
      <w:pPr>
        <w:pStyle w:val="ConsPlusNormal"/>
        <w:spacing w:before="220"/>
        <w:ind w:firstLine="540"/>
        <w:jc w:val="both"/>
      </w:pPr>
      <w:r>
        <w:t>без снятия напряжения на токоведущих частях с изоляцией человека от земли;</w:t>
      </w:r>
    </w:p>
    <w:p w:rsidR="00383AA9" w:rsidRDefault="00383AA9">
      <w:pPr>
        <w:pStyle w:val="ConsPlusNormal"/>
        <w:spacing w:before="220"/>
        <w:ind w:firstLine="540"/>
        <w:jc w:val="both"/>
      </w:pPr>
      <w: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w:t>
      </w:r>
    </w:p>
    <w:p w:rsidR="00383AA9" w:rsidRDefault="00383AA9">
      <w:pPr>
        <w:pStyle w:val="ConsPlusNormal"/>
        <w:spacing w:before="220"/>
        <w:ind w:firstLine="540"/>
        <w:jc w:val="both"/>
      </w:pPr>
      <w:r>
        <w:t xml:space="preserve">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w:t>
      </w:r>
      <w:r>
        <w:lastRenderedPageBreak/>
        <w:t>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383AA9" w:rsidRDefault="00383AA9">
      <w:pPr>
        <w:pStyle w:val="ConsPlusNormal"/>
        <w:jc w:val="both"/>
      </w:pPr>
      <w:r>
        <w:t xml:space="preserve">(в ред. </w:t>
      </w:r>
      <w:hyperlink r:id="rId36"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Необходимость назначения ответственного руководителя работ определяет работник, выдающий наряд, которому разрешается назначать ответственного руководителя работ, и при других работах в электроустановках, помимо выше перечисленных.</w:t>
      </w:r>
    </w:p>
    <w:p w:rsidR="00383AA9" w:rsidRDefault="00383AA9">
      <w:pPr>
        <w:pStyle w:val="ConsPlusNormal"/>
        <w:spacing w:before="220"/>
        <w:ind w:firstLine="540"/>
        <w:jc w:val="both"/>
      </w:pPr>
      <w: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отвечает за правильность и достаточность принятых им мер безопасности по подготовке рабочих мест и соответствие их мероприятиям, указанным в наряде или распоряжении, характеру и месту работы, за правильный допуск к работе, а также за полноту и качество проводимого им целевого инструктажа.</w:t>
      </w:r>
    </w:p>
    <w:p w:rsidR="00383AA9" w:rsidRDefault="00383AA9">
      <w:pPr>
        <w:pStyle w:val="ConsPlusNormal"/>
        <w:spacing w:before="220"/>
        <w:ind w:firstLine="540"/>
        <w:jc w:val="both"/>
      </w:pPr>
      <w:r>
        <w:t xml:space="preserve">Допускающие должны назначаться из числа оперативного персонала, за исключением допуска на ВЛ при соблюдении условий, перечисленных в </w:t>
      </w:r>
      <w:hyperlink w:anchor="P294" w:history="1">
        <w:r>
          <w:rPr>
            <w:color w:val="0000FF"/>
          </w:rPr>
          <w:t>пункте 5.13</w:t>
        </w:r>
      </w:hyperlink>
      <w:r>
        <w:t xml:space="preserve"> Правил. В электроустановках напряжением выше 1000 В допускающий должен иметь группу IV, а в электроустановках до 1000 В - группу III.</w:t>
      </w:r>
    </w:p>
    <w:p w:rsidR="00383AA9" w:rsidRDefault="00383AA9">
      <w:pPr>
        <w:pStyle w:val="ConsPlusNormal"/>
        <w:spacing w:before="220"/>
        <w:ind w:firstLine="540"/>
        <w:jc w:val="both"/>
      </w:pPr>
      <w:r>
        <w:t>5.9. Производитель работ отвечает:</w:t>
      </w:r>
    </w:p>
    <w:p w:rsidR="00383AA9" w:rsidRDefault="00383AA9">
      <w:pPr>
        <w:pStyle w:val="ConsPlusNormal"/>
        <w:spacing w:before="220"/>
        <w:ind w:firstLine="540"/>
        <w:jc w:val="both"/>
      </w:pPr>
      <w:r>
        <w:t>за соответствие подготовленного рабочего места мероприятиям, необходимым при подготовке рабочих мест и отдельным указаниям наряда;</w:t>
      </w:r>
    </w:p>
    <w:p w:rsidR="00383AA9" w:rsidRDefault="00383AA9">
      <w:pPr>
        <w:pStyle w:val="ConsPlusNormal"/>
        <w:spacing w:before="220"/>
        <w:ind w:firstLine="540"/>
        <w:jc w:val="both"/>
      </w:pPr>
      <w:r>
        <w:t>за четкость и полноту целевого инструктажа членов бригады;</w:t>
      </w:r>
    </w:p>
    <w:p w:rsidR="00383AA9" w:rsidRDefault="00383AA9">
      <w:pPr>
        <w:pStyle w:val="ConsPlusNormal"/>
        <w:spacing w:before="220"/>
        <w:ind w:firstLine="540"/>
        <w:jc w:val="both"/>
      </w:pPr>
      <w:r>
        <w:t>за наличие, исправность и правильное применение необходимых средств защиты, инструмента, инвентаря и приспособлений;</w:t>
      </w:r>
    </w:p>
    <w:p w:rsidR="00383AA9" w:rsidRDefault="00383AA9">
      <w:pPr>
        <w:pStyle w:val="ConsPlusNormal"/>
        <w:spacing w:before="220"/>
        <w:ind w:firstLine="540"/>
        <w:jc w:val="both"/>
      </w:pPr>
      <w: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383AA9" w:rsidRDefault="00383AA9">
      <w:pPr>
        <w:pStyle w:val="ConsPlusNormal"/>
        <w:spacing w:before="220"/>
        <w:ind w:firstLine="540"/>
        <w:jc w:val="both"/>
      </w:pPr>
      <w:r>
        <w:t>за безопасное проведение работы и соблюдение Правил им самим и членами бригады;</w:t>
      </w:r>
    </w:p>
    <w:p w:rsidR="00383AA9" w:rsidRDefault="00383AA9">
      <w:pPr>
        <w:pStyle w:val="ConsPlusNormal"/>
        <w:spacing w:before="220"/>
        <w:ind w:firstLine="540"/>
        <w:jc w:val="both"/>
      </w:pPr>
      <w:r>
        <w:t>за осуществление постоянного контроля за членами бригады.</w:t>
      </w:r>
    </w:p>
    <w:p w:rsidR="00383AA9" w:rsidRDefault="00383AA9">
      <w:pPr>
        <w:pStyle w:val="ConsPlusNormal"/>
        <w:spacing w:before="220"/>
        <w:ind w:firstLine="540"/>
        <w:jc w:val="both"/>
      </w:pPr>
      <w:r>
        <w:t>Производитель работ, выполняемых по наряду в электроустановках напряжением выше 1000 В, должен иметь группу IV, а в электроустановках напряжением до 1000 В - группу III.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w:t>
      </w:r>
    </w:p>
    <w:p w:rsidR="00383AA9" w:rsidRDefault="00383AA9">
      <w:pPr>
        <w:pStyle w:val="ConsPlusNormal"/>
        <w:spacing w:before="220"/>
        <w:ind w:firstLine="540"/>
        <w:jc w:val="both"/>
      </w:pPr>
      <w:r>
        <w:t xml:space="preserve">Производитель работ, выполняемых по распоряжению, должен иметь группу III при работе во всех электроустановках, кроме случаев, указанных в </w:t>
      </w:r>
      <w:hyperlink w:anchor="P392" w:history="1">
        <w:r>
          <w:rPr>
            <w:color w:val="0000FF"/>
          </w:rPr>
          <w:t>пунктах 7.7</w:t>
        </w:r>
      </w:hyperlink>
      <w:r>
        <w:t xml:space="preserve">, </w:t>
      </w:r>
      <w:hyperlink w:anchor="P407" w:history="1">
        <w:r>
          <w:rPr>
            <w:color w:val="0000FF"/>
          </w:rPr>
          <w:t>7.13</w:t>
        </w:r>
      </w:hyperlink>
      <w:r>
        <w:t xml:space="preserve">, </w:t>
      </w:r>
      <w:hyperlink w:anchor="P413" w:history="1">
        <w:r>
          <w:rPr>
            <w:color w:val="0000FF"/>
          </w:rPr>
          <w:t>7.15</w:t>
        </w:r>
      </w:hyperlink>
      <w:r>
        <w:t xml:space="preserve">, </w:t>
      </w:r>
      <w:hyperlink w:anchor="P771" w:history="1">
        <w:r>
          <w:rPr>
            <w:color w:val="0000FF"/>
          </w:rPr>
          <w:t>25.5</w:t>
        </w:r>
      </w:hyperlink>
      <w:r>
        <w:t xml:space="preserve">, </w:t>
      </w:r>
      <w:hyperlink w:anchor="P1350" w:history="1">
        <w:r>
          <w:rPr>
            <w:color w:val="0000FF"/>
          </w:rPr>
          <w:t>39.21</w:t>
        </w:r>
      </w:hyperlink>
      <w:r>
        <w:t xml:space="preserve"> Правил.</w:t>
      </w:r>
    </w:p>
    <w:p w:rsidR="00383AA9" w:rsidRDefault="00383AA9">
      <w:pPr>
        <w:pStyle w:val="ConsPlusNormal"/>
        <w:spacing w:before="220"/>
        <w:ind w:firstLine="540"/>
        <w:jc w:val="both"/>
      </w:pPr>
      <w:bookmarkStart w:id="6" w:name="P285"/>
      <w:bookmarkEnd w:id="6"/>
      <w: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383AA9" w:rsidRDefault="00383AA9">
      <w:pPr>
        <w:pStyle w:val="ConsPlusNormal"/>
        <w:spacing w:before="220"/>
        <w:ind w:firstLine="540"/>
        <w:jc w:val="both"/>
      </w:pPr>
      <w:r>
        <w:lastRenderedPageBreak/>
        <w:t>за соответствие подготовленного рабочего места мероприятиям, необходимым при подготовке рабочих мест и отдельным указаниям наряда;</w:t>
      </w:r>
    </w:p>
    <w:p w:rsidR="00383AA9" w:rsidRDefault="00383AA9">
      <w:pPr>
        <w:pStyle w:val="ConsPlusNormal"/>
        <w:spacing w:before="220"/>
        <w:ind w:firstLine="540"/>
        <w:jc w:val="both"/>
      </w:pPr>
      <w:r>
        <w:t>за четкость и полноту целевого инструктажа членов бригады;</w:t>
      </w:r>
    </w:p>
    <w:p w:rsidR="00383AA9" w:rsidRDefault="00383AA9">
      <w:pPr>
        <w:pStyle w:val="ConsPlusNormal"/>
        <w:spacing w:before="220"/>
        <w:ind w:firstLine="540"/>
        <w:jc w:val="both"/>
      </w:pPr>
      <w: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383AA9" w:rsidRDefault="00383AA9">
      <w:pPr>
        <w:pStyle w:val="ConsPlusNormal"/>
        <w:spacing w:before="220"/>
        <w:ind w:firstLine="540"/>
        <w:jc w:val="both"/>
      </w:pPr>
      <w:r>
        <w:t>за безопасность членов бригады в отношении поражения электрическим током электроустановки.</w:t>
      </w:r>
    </w:p>
    <w:p w:rsidR="00383AA9" w:rsidRDefault="00383AA9">
      <w:pPr>
        <w:pStyle w:val="ConsPlusNormal"/>
        <w:spacing w:before="220"/>
        <w:ind w:firstLine="540"/>
        <w:jc w:val="both"/>
      </w:pPr>
      <w:r>
        <w:t>Наблюдающим назначается работник, имеющий группу III.</w:t>
      </w:r>
    </w:p>
    <w:p w:rsidR="00383AA9" w:rsidRDefault="00383AA9">
      <w:pPr>
        <w:pStyle w:val="ConsPlusNormal"/>
        <w:spacing w:before="220"/>
        <w:ind w:firstLine="540"/>
        <w:jc w:val="both"/>
      </w:pPr>
      <w: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anchor="P2379" w:history="1">
        <w:r>
          <w:rPr>
            <w:color w:val="0000FF"/>
          </w:rPr>
          <w:t>строке</w:t>
        </w:r>
      </w:hyperlink>
      <w:r>
        <w:t xml:space="preserve"> "Отдельные указания" наряда.</w:t>
      </w:r>
    </w:p>
    <w:p w:rsidR="00383AA9" w:rsidRDefault="00383AA9">
      <w:pPr>
        <w:pStyle w:val="ConsPlusNormal"/>
        <w:spacing w:before="220"/>
        <w:ind w:firstLine="540"/>
        <w:jc w:val="both"/>
      </w:pPr>
      <w:r>
        <w:t>5.11. Член бригады отвечает за соблюдение требований настоящих Правил, инструкций по охране труда соответствующих организаций и инструктивных указаний, полученных при допуске к работе и во время работы.</w:t>
      </w:r>
    </w:p>
    <w:p w:rsidR="00383AA9" w:rsidRDefault="00383AA9">
      <w:pPr>
        <w:pStyle w:val="ConsPlusNormal"/>
        <w:spacing w:before="220"/>
        <w:ind w:firstLine="540"/>
        <w:jc w:val="both"/>
      </w:pPr>
      <w:r>
        <w:t xml:space="preserve">5.12. Организационно-распорядительным документом должно быть оформлено предоставление прав работникам, выдающим наряд, распоряжение, выдающим разрешение на подготовку рабочего места и допуск в случаях, определенных в </w:t>
      </w:r>
      <w:hyperlink w:anchor="P298" w:history="1">
        <w:r>
          <w:rPr>
            <w:color w:val="0000FF"/>
          </w:rPr>
          <w:t>пункте 5.14</w:t>
        </w:r>
      </w:hyperlink>
      <w:r>
        <w:t xml:space="preserve"> Правил, допускающему, ответственному руководителю работ, производителю работ (наблюдающему), а также права единоличного осмотра.</w:t>
      </w:r>
    </w:p>
    <w:p w:rsidR="00383AA9" w:rsidRDefault="00383AA9">
      <w:pPr>
        <w:pStyle w:val="ConsPlusNormal"/>
        <w:spacing w:before="220"/>
        <w:ind w:firstLine="540"/>
        <w:jc w:val="both"/>
      </w:pPr>
      <w:bookmarkStart w:id="7" w:name="P294"/>
      <w:bookmarkEnd w:id="7"/>
      <w: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P307" w:history="1">
        <w:r>
          <w:rPr>
            <w:color w:val="0000FF"/>
          </w:rPr>
          <w:t>таблицей N 2</w:t>
        </w:r>
      </w:hyperlink>
      <w:r>
        <w:t>.</w:t>
      </w:r>
    </w:p>
    <w:p w:rsidR="00383AA9" w:rsidRDefault="00383AA9">
      <w:pPr>
        <w:pStyle w:val="ConsPlusNormal"/>
        <w:spacing w:before="220"/>
        <w:ind w:firstLine="540"/>
        <w:jc w:val="both"/>
      </w:pPr>
      <w: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383AA9" w:rsidRDefault="00383AA9">
      <w:pPr>
        <w:pStyle w:val="ConsPlusNormal"/>
        <w:spacing w:before="220"/>
        <w:ind w:firstLine="540"/>
        <w:jc w:val="both"/>
      </w:pPr>
      <w:r>
        <w:t>Допускающий из числа оперативного персонала имеет право выполнять обязанности члена бригады.</w:t>
      </w:r>
    </w:p>
    <w:p w:rsidR="00383AA9" w:rsidRDefault="00383AA9">
      <w:pPr>
        <w:pStyle w:val="ConsPlusNormal"/>
        <w:spacing w:before="220"/>
        <w:ind w:firstLine="540"/>
        <w:jc w:val="both"/>
      </w:pPr>
      <w:r>
        <w:t>На 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383AA9" w:rsidRDefault="00383AA9">
      <w:pPr>
        <w:pStyle w:val="ConsPlusNormal"/>
        <w:spacing w:before="220"/>
        <w:ind w:firstLine="540"/>
        <w:jc w:val="both"/>
      </w:pPr>
      <w:bookmarkStart w:id="8" w:name="P298"/>
      <w:bookmarkEnd w:id="8"/>
      <w: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383AA9" w:rsidRDefault="00383AA9">
      <w:pPr>
        <w:pStyle w:val="ConsPlusNormal"/>
        <w:jc w:val="both"/>
      </w:pPr>
      <w:r>
        <w:t xml:space="preserve">(п. 5.14 в ред. </w:t>
      </w:r>
      <w:hyperlink r:id="rId37"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bookmarkStart w:id="9" w:name="P300"/>
      <w:bookmarkEnd w:id="9"/>
      <w:r>
        <w:t xml:space="preserve">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w:t>
      </w:r>
      <w:r>
        <w:lastRenderedPageBreak/>
        <w:t>(наблюдающего).</w:t>
      </w:r>
    </w:p>
    <w:p w:rsidR="00383AA9" w:rsidRDefault="00383AA9">
      <w:pPr>
        <w:pStyle w:val="ConsPlusNormal"/>
        <w:spacing w:before="220"/>
        <w:ind w:firstLine="540"/>
        <w:jc w:val="both"/>
      </w:pPr>
      <w:r>
        <w:t xml:space="preserve">Член бригады, руководимой производителем работ, при выполнении работ должен иметь группу III, за исключением выполнения работ на ВЛ в соответствии с </w:t>
      </w:r>
      <w:hyperlink w:anchor="P1177" w:history="1">
        <w:r>
          <w:rPr>
            <w:color w:val="0000FF"/>
          </w:rPr>
          <w:t>пунктом 38.23</w:t>
        </w:r>
      </w:hyperlink>
      <w:r>
        <w:t xml:space="preserve"> Правил, выполнять которые должен член бригады, имеющий группу IV.</w:t>
      </w:r>
    </w:p>
    <w:p w:rsidR="00383AA9" w:rsidRDefault="00383AA9">
      <w:pPr>
        <w:pStyle w:val="ConsPlusNormal"/>
        <w:spacing w:before="220"/>
        <w:ind w:firstLine="540"/>
        <w:jc w:val="both"/>
      </w:pPr>
      <w:r>
        <w:t>В состав бригады на каждого работника, имеющего группу III, допускается включать одного работника, имеющего группу II, но общее число членов бригады, имеющих группу II, не должно превышать трех.</w:t>
      </w:r>
    </w:p>
    <w:p w:rsidR="00383AA9" w:rsidRDefault="00383AA9">
      <w:pPr>
        <w:pStyle w:val="ConsPlusNormal"/>
        <w:spacing w:before="220"/>
        <w:ind w:firstLine="540"/>
        <w:jc w:val="both"/>
      </w:pPr>
      <w:r>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w:t>
      </w:r>
    </w:p>
    <w:p w:rsidR="00383AA9" w:rsidRDefault="00383AA9">
      <w:pPr>
        <w:pStyle w:val="ConsPlusNormal"/>
        <w:ind w:firstLine="540"/>
        <w:jc w:val="both"/>
      </w:pPr>
    </w:p>
    <w:p w:rsidR="00383AA9" w:rsidRDefault="00383AA9">
      <w:pPr>
        <w:pStyle w:val="ConsPlusNormal"/>
        <w:jc w:val="right"/>
        <w:outlineLvl w:val="2"/>
      </w:pPr>
      <w:r>
        <w:t>Таблица N 2</w:t>
      </w:r>
    </w:p>
    <w:p w:rsidR="00383AA9" w:rsidRDefault="00383AA9">
      <w:pPr>
        <w:pStyle w:val="ConsPlusNormal"/>
        <w:ind w:firstLine="540"/>
        <w:jc w:val="both"/>
      </w:pPr>
    </w:p>
    <w:p w:rsidR="00383AA9" w:rsidRDefault="00383AA9">
      <w:pPr>
        <w:pStyle w:val="ConsPlusTitle"/>
        <w:jc w:val="center"/>
      </w:pPr>
      <w:bookmarkStart w:id="10" w:name="P307"/>
      <w:bookmarkEnd w:id="10"/>
      <w:r>
        <w:t>Дополнительные обязанности работников, ответственных</w:t>
      </w:r>
    </w:p>
    <w:p w:rsidR="00383AA9" w:rsidRDefault="00383AA9">
      <w:pPr>
        <w:pStyle w:val="ConsPlusTitle"/>
        <w:jc w:val="center"/>
      </w:pPr>
      <w:r>
        <w:t>за безопасное ведение работ</w:t>
      </w:r>
    </w:p>
    <w:p w:rsidR="00383AA9" w:rsidRDefault="00383AA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2"/>
        <w:gridCol w:w="5092"/>
      </w:tblGrid>
      <w:tr w:rsidR="00383AA9">
        <w:tc>
          <w:tcPr>
            <w:tcW w:w="3872" w:type="dxa"/>
          </w:tcPr>
          <w:p w:rsidR="00383AA9" w:rsidRDefault="00383AA9">
            <w:pPr>
              <w:pStyle w:val="ConsPlusNormal"/>
              <w:jc w:val="center"/>
            </w:pPr>
            <w:r>
              <w:t>Ответственный работник</w:t>
            </w:r>
          </w:p>
        </w:tc>
        <w:tc>
          <w:tcPr>
            <w:tcW w:w="5092" w:type="dxa"/>
          </w:tcPr>
          <w:p w:rsidR="00383AA9" w:rsidRDefault="00383AA9">
            <w:pPr>
              <w:pStyle w:val="ConsPlusNormal"/>
              <w:jc w:val="center"/>
            </w:pPr>
            <w:r>
              <w:t>Дополнительные обязанности</w:t>
            </w:r>
          </w:p>
        </w:tc>
      </w:tr>
      <w:tr w:rsidR="00383AA9">
        <w:tc>
          <w:tcPr>
            <w:tcW w:w="3872" w:type="dxa"/>
          </w:tcPr>
          <w:p w:rsidR="00383AA9" w:rsidRDefault="00383AA9">
            <w:pPr>
              <w:pStyle w:val="ConsPlusNormal"/>
            </w:pPr>
            <w:r>
              <w:t>Выдающий наряд, отдающий распоряжение</w:t>
            </w:r>
          </w:p>
        </w:tc>
        <w:tc>
          <w:tcPr>
            <w:tcW w:w="5092" w:type="dxa"/>
          </w:tcPr>
          <w:p w:rsidR="00383AA9" w:rsidRDefault="00383AA9">
            <w:pPr>
              <w:pStyle w:val="ConsPlusNormal"/>
            </w:pPr>
            <w:r>
              <w:t>Ответственный руководитель работ, производитель работ, допускающий (в электроустановках, не имеющих местного оперативного персонала)</w:t>
            </w:r>
          </w:p>
        </w:tc>
      </w:tr>
      <w:tr w:rsidR="00383AA9">
        <w:tc>
          <w:tcPr>
            <w:tcW w:w="3872" w:type="dxa"/>
          </w:tcPr>
          <w:p w:rsidR="00383AA9" w:rsidRDefault="00383AA9">
            <w:pPr>
              <w:pStyle w:val="ConsPlusNormal"/>
            </w:pPr>
            <w:r>
              <w:t>Ответственный руководитель работ</w:t>
            </w:r>
          </w:p>
        </w:tc>
        <w:tc>
          <w:tcPr>
            <w:tcW w:w="5092" w:type="dxa"/>
          </w:tcPr>
          <w:p w:rsidR="00383AA9" w:rsidRDefault="00383AA9">
            <w:pPr>
              <w:pStyle w:val="ConsPlusNormal"/>
            </w:pPr>
            <w:r>
              <w:t>Производитель работ, допускающий (в электроустановках, не имеющих местного оперативного персонала)</w:t>
            </w:r>
          </w:p>
        </w:tc>
      </w:tr>
      <w:tr w:rsidR="00383AA9">
        <w:tc>
          <w:tcPr>
            <w:tcW w:w="3872" w:type="dxa"/>
          </w:tcPr>
          <w:p w:rsidR="00383AA9" w:rsidRDefault="00383AA9">
            <w:pPr>
              <w:pStyle w:val="ConsPlusNormal"/>
            </w:pPr>
            <w:r>
              <w:t>Производитель работ из числа оперативного и оперативно-ремонтного персонала</w:t>
            </w:r>
          </w:p>
        </w:tc>
        <w:tc>
          <w:tcPr>
            <w:tcW w:w="5092" w:type="dxa"/>
          </w:tcPr>
          <w:p w:rsidR="00383AA9" w:rsidRDefault="00383AA9">
            <w:pPr>
              <w:pStyle w:val="ConsPlusNormal"/>
            </w:pPr>
            <w:r>
              <w:t>допускающий (в электроустановках с простой наглядной схемой)</w:t>
            </w:r>
          </w:p>
        </w:tc>
      </w:tr>
      <w:tr w:rsidR="00383AA9">
        <w:tc>
          <w:tcPr>
            <w:tcW w:w="3872" w:type="dxa"/>
          </w:tcPr>
          <w:p w:rsidR="00383AA9" w:rsidRDefault="00383AA9">
            <w:pPr>
              <w:pStyle w:val="ConsPlusNormal"/>
            </w:pPr>
            <w:r>
              <w:t>Производитель работ, имеющий группу IV</w:t>
            </w:r>
          </w:p>
        </w:tc>
        <w:tc>
          <w:tcPr>
            <w:tcW w:w="5092" w:type="dxa"/>
          </w:tcPr>
          <w:p w:rsidR="00383AA9" w:rsidRDefault="00383AA9">
            <w:pPr>
              <w:pStyle w:val="ConsPlusNormal"/>
            </w:pPr>
            <w:r>
              <w:t xml:space="preserve">Допускающий (в случаях, предусмотренных в </w:t>
            </w:r>
            <w:hyperlink w:anchor="P1539" w:history="1">
              <w:r>
                <w:rPr>
                  <w:color w:val="0000FF"/>
                </w:rPr>
                <w:t>пункте 42.5</w:t>
              </w:r>
            </w:hyperlink>
            <w:r>
              <w:t xml:space="preserve"> Правил)</w:t>
            </w:r>
          </w:p>
        </w:tc>
      </w:tr>
    </w:tbl>
    <w:p w:rsidR="00383AA9" w:rsidRDefault="00383AA9">
      <w:pPr>
        <w:pStyle w:val="ConsPlusNormal"/>
        <w:ind w:firstLine="540"/>
        <w:jc w:val="both"/>
      </w:pPr>
    </w:p>
    <w:p w:rsidR="00383AA9" w:rsidRDefault="00383AA9">
      <w:pPr>
        <w:pStyle w:val="ConsPlusTitle"/>
        <w:jc w:val="center"/>
        <w:outlineLvl w:val="1"/>
      </w:pPr>
      <w:r>
        <w:t>VI. Организация работ в электроустановках</w:t>
      </w:r>
    </w:p>
    <w:p w:rsidR="00383AA9" w:rsidRDefault="00383AA9">
      <w:pPr>
        <w:pStyle w:val="ConsPlusTitle"/>
        <w:jc w:val="center"/>
      </w:pPr>
      <w:r>
        <w:t>с оформлением наряда-допуска</w:t>
      </w:r>
    </w:p>
    <w:p w:rsidR="00383AA9" w:rsidRDefault="00383AA9">
      <w:pPr>
        <w:pStyle w:val="ConsPlusNormal"/>
        <w:ind w:firstLine="540"/>
        <w:jc w:val="both"/>
      </w:pPr>
    </w:p>
    <w:p w:rsidR="00383AA9" w:rsidRDefault="00383AA9">
      <w:pPr>
        <w:pStyle w:val="ConsPlusNormal"/>
        <w:ind w:firstLine="540"/>
        <w:jc w:val="both"/>
      </w:pPr>
      <w:bookmarkStart w:id="11" w:name="P324"/>
      <w:bookmarkEnd w:id="11"/>
      <w:r>
        <w:t>6.1. Наряд оформляется в двух экземплярах. При передаче по телефону, радио наряд выписывается в трех экземплярах. В последнем случае работник, выдающий наряд,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 и после проверки указывает на месте подписи выдающего наряд его фамилию и инициалы, подтверждая правильность записи своей подписью. Наряд также разрешено оформлять в электронном виде и передавать по электронной почте.</w:t>
      </w:r>
    </w:p>
    <w:p w:rsidR="00383AA9" w:rsidRDefault="00383AA9">
      <w:pPr>
        <w:pStyle w:val="ConsPlusNormal"/>
        <w:spacing w:before="220"/>
        <w:ind w:firstLine="540"/>
        <w:jc w:val="both"/>
      </w:pPr>
      <w:r>
        <w:t>В тех случаях, когда производитель работ назначается одновременно допускающим, наряд независимо от способа его передачи заполняется в двух экземплярах, один из которых остается у выдающего наряд.</w:t>
      </w:r>
    </w:p>
    <w:p w:rsidR="00383AA9" w:rsidRDefault="00383AA9">
      <w:pPr>
        <w:pStyle w:val="ConsPlusNormal"/>
        <w:jc w:val="both"/>
      </w:pPr>
      <w:r>
        <w:t xml:space="preserve">(в ред. </w:t>
      </w:r>
      <w:hyperlink r:id="rId38"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В зависимости от местных условий один экземпляр наряда может передаваться работнику из числа оперативного персонала, выдающему разрешение на подготовку рабочего места и на допуск.</w:t>
      </w:r>
    </w:p>
    <w:p w:rsidR="00383AA9" w:rsidRDefault="00383AA9">
      <w:pPr>
        <w:pStyle w:val="ConsPlusNormal"/>
        <w:jc w:val="both"/>
      </w:pPr>
      <w:r>
        <w:lastRenderedPageBreak/>
        <w:t xml:space="preserve">(в ред. </w:t>
      </w:r>
      <w:hyperlink r:id="rId39"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6.2. Число нарядов, выдаваемых на одного ответственного руководителя работ, определяет работник, выдающий наряд.</w:t>
      </w:r>
    </w:p>
    <w:p w:rsidR="00383AA9" w:rsidRDefault="00383AA9">
      <w:pPr>
        <w:pStyle w:val="ConsPlusNormal"/>
        <w:spacing w:before="220"/>
        <w:ind w:firstLine="540"/>
        <w:jc w:val="both"/>
      </w:pPr>
      <w:r>
        <w:t>Выдающий наряд имеет право допускающему и производителю работ (наблюдающему) выдать сразу несколько нарядов и распоряжений для поочередного допуска и работы по ним.</w:t>
      </w:r>
    </w:p>
    <w:p w:rsidR="00383AA9" w:rsidRDefault="00383AA9">
      <w:pPr>
        <w:pStyle w:val="ConsPlusNormal"/>
        <w:spacing w:before="220"/>
        <w:ind w:firstLine="540"/>
        <w:jc w:val="both"/>
      </w:pPr>
      <w:r>
        <w:t>6.3. Выдавать наряд разрешается на срок не более 15 календарных дней со дня начала работы. Наряд разрешается продлевать 1 раз на срок не более 15 календарных дней. При перерывах в работе наряд остается действительным.</w:t>
      </w:r>
    </w:p>
    <w:p w:rsidR="00383AA9" w:rsidRDefault="00383AA9">
      <w:pPr>
        <w:pStyle w:val="ConsPlusNormal"/>
        <w:spacing w:before="220"/>
        <w:ind w:firstLine="540"/>
        <w:jc w:val="both"/>
      </w:pPr>
      <w:r>
        <w:t>6.4. Продлевать наряд имеет право работник, выдавший наряд, или другой работник, имеющий право выдачи наряда на работы в данной электроустановке.</w:t>
      </w:r>
    </w:p>
    <w:p w:rsidR="00383AA9" w:rsidRDefault="00383AA9">
      <w:pPr>
        <w:pStyle w:val="ConsPlusNormal"/>
        <w:spacing w:before="220"/>
        <w:ind w:firstLine="540"/>
        <w:jc w:val="both"/>
      </w:pPr>
      <w:r>
        <w:t>Разрешение на продление наряда передается по телефону, радио или с нарочным допускающему, ответственному руководителю или производителю работ. В этом случае допускающий, ответственный руководитель или производитель работ за своей подписью указывает в наряде фамилию и инициалы работника, продлившего наряд.</w:t>
      </w:r>
    </w:p>
    <w:p w:rsidR="00383AA9" w:rsidRDefault="00383AA9">
      <w:pPr>
        <w:pStyle w:val="ConsPlusNormal"/>
        <w:spacing w:before="220"/>
        <w:ind w:firstLine="540"/>
        <w:jc w:val="both"/>
      </w:pPr>
      <w:r>
        <w:t>6.5. Наряды, работы по которым полностью закончены, должны храниться в течение 30 суток, после чего могут быть уничтожены. Если при выполнении работ по нарядам имели место аварии, инциденты или несчастные случаи, эти наряды следует хранить в архиве организации вместе с материалами расследования.</w:t>
      </w:r>
    </w:p>
    <w:p w:rsidR="00383AA9" w:rsidRDefault="00383AA9">
      <w:pPr>
        <w:pStyle w:val="ConsPlusNormal"/>
        <w:spacing w:before="220"/>
        <w:ind w:firstLine="540"/>
        <w:jc w:val="both"/>
      </w:pPr>
      <w:r>
        <w:t xml:space="preserve">6.6. Учет работ по нарядам и распоряжениям ведется в журнале учета работ по нарядам и распоряжениям, форма которого предусмотрена </w:t>
      </w:r>
      <w:hyperlink w:anchor="P2631" w:history="1">
        <w:r>
          <w:rPr>
            <w:color w:val="0000FF"/>
          </w:rPr>
          <w:t>приложением N 8</w:t>
        </w:r>
      </w:hyperlink>
      <w:r>
        <w:t xml:space="preserve"> к Правилам. Выдача и заполнение наряда, ведение журнала учета работ по нарядам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383AA9" w:rsidRDefault="00383AA9">
      <w:pPr>
        <w:pStyle w:val="ConsPlusNormal"/>
        <w:spacing w:before="220"/>
        <w:ind w:firstLine="540"/>
        <w:jc w:val="both"/>
      </w:pPr>
      <w:r>
        <w:t>Допускается учет работ по нарядам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 и распоряжениям.</w:t>
      </w:r>
    </w:p>
    <w:p w:rsidR="00383AA9" w:rsidRDefault="00383AA9">
      <w:pPr>
        <w:pStyle w:val="ConsPlusNormal"/>
        <w:spacing w:before="220"/>
        <w:ind w:firstLine="540"/>
        <w:jc w:val="both"/>
      </w:pPr>
      <w:r>
        <w:t>Независимо от принятого в организации порядка учета работ по нарядам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383AA9" w:rsidRDefault="00383AA9">
      <w:pPr>
        <w:pStyle w:val="ConsPlusNormal"/>
        <w:spacing w:before="220"/>
        <w:ind w:firstLine="540"/>
        <w:jc w:val="both"/>
      </w:pPr>
      <w:r>
        <w:t>При выполнении работ по наряду в оперативном журнале производится запись о первичном и ежедневных допусках к работе.</w:t>
      </w:r>
    </w:p>
    <w:p w:rsidR="00383AA9" w:rsidRDefault="00383AA9">
      <w:pPr>
        <w:pStyle w:val="ConsPlusNormal"/>
        <w:spacing w:before="220"/>
        <w:ind w:firstLine="540"/>
        <w:jc w:val="both"/>
      </w:pPr>
      <w:r>
        <w:t xml:space="preserve">6.7. Наряд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anchor="P341" w:history="1">
        <w:r>
          <w:rPr>
            <w:color w:val="0000FF"/>
          </w:rPr>
          <w:t>пунктах 6.8</w:t>
        </w:r>
      </w:hyperlink>
      <w:r>
        <w:t xml:space="preserve">, </w:t>
      </w:r>
      <w:hyperlink w:anchor="P343" w:history="1">
        <w:r>
          <w:rPr>
            <w:color w:val="0000FF"/>
          </w:rPr>
          <w:t>6.9</w:t>
        </w:r>
      </w:hyperlink>
      <w:r>
        <w:t xml:space="preserve">, </w:t>
      </w:r>
      <w:hyperlink w:anchor="P346" w:history="1">
        <w:r>
          <w:rPr>
            <w:color w:val="0000FF"/>
          </w:rPr>
          <w:t>6.11</w:t>
        </w:r>
      </w:hyperlink>
      <w:r>
        <w:t xml:space="preserve">, </w:t>
      </w:r>
      <w:hyperlink w:anchor="P347" w:history="1">
        <w:r>
          <w:rPr>
            <w:color w:val="0000FF"/>
          </w:rPr>
          <w:t>6.12</w:t>
        </w:r>
      </w:hyperlink>
      <w:r>
        <w:t xml:space="preserve">, </w:t>
      </w:r>
      <w:hyperlink w:anchor="P357" w:history="1">
        <w:r>
          <w:rPr>
            <w:color w:val="0000FF"/>
          </w:rPr>
          <w:t>6.14</w:t>
        </w:r>
      </w:hyperlink>
      <w:r>
        <w:t xml:space="preserve"> Правил.</w:t>
      </w:r>
    </w:p>
    <w:p w:rsidR="00383AA9" w:rsidRDefault="00383AA9">
      <w:pPr>
        <w:pStyle w:val="ConsPlusNormal"/>
        <w:spacing w:before="220"/>
        <w:ind w:firstLine="540"/>
        <w:jc w:val="both"/>
      </w:pPr>
      <w: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383AA9" w:rsidRDefault="00383AA9">
      <w:pPr>
        <w:pStyle w:val="ConsPlusNormal"/>
        <w:spacing w:before="220"/>
        <w:ind w:firstLine="540"/>
        <w:jc w:val="both"/>
      </w:pPr>
      <w:bookmarkStart w:id="12" w:name="P341"/>
      <w:bookmarkEnd w:id="12"/>
      <w:r>
        <w:lastRenderedPageBreak/>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 для одновременной работы на сборных шинах и всех присоединениях.</w:t>
      </w:r>
    </w:p>
    <w:p w:rsidR="00383AA9" w:rsidRDefault="00383AA9">
      <w:pPr>
        <w:pStyle w:val="ConsPlusNormal"/>
        <w:spacing w:before="220"/>
        <w:ind w:firstLine="540"/>
        <w:jc w:val="both"/>
      </w:pPr>
      <w:r>
        <w:t>В электроустановках напряжением до 1000 В при полностью снятом напряжении со всех токоведущих частей допускается выдавать один наряд на выполнение работ на сборных шинах РУ, распределительных щитов, сборок, а также на всех присоединениях этих установок одновременно.</w:t>
      </w:r>
    </w:p>
    <w:p w:rsidR="00383AA9" w:rsidRDefault="00383AA9">
      <w:pPr>
        <w:pStyle w:val="ConsPlusNormal"/>
        <w:spacing w:before="220"/>
        <w:ind w:firstLine="540"/>
        <w:jc w:val="both"/>
      </w:pPr>
      <w:bookmarkStart w:id="13" w:name="P343"/>
      <w:bookmarkEnd w:id="13"/>
      <w: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 для работы на всех (или части) электродвигателях этих агрегатов (установок) и один наряд для работ в РУ на всех (или части) присоединениях, питающих электродвигатели этих агрегатов (установок).</w:t>
      </w:r>
    </w:p>
    <w:p w:rsidR="00383AA9" w:rsidRDefault="00383AA9">
      <w:pPr>
        <w:pStyle w:val="ConsPlusNormal"/>
        <w:spacing w:before="220"/>
        <w:ind w:firstLine="540"/>
        <w:jc w:val="both"/>
      </w:pPr>
      <w:r>
        <w:t>Выдавать один наряд допускается только для работы на электродвигателях одного напряжения и присоединениях одного РУ.</w:t>
      </w:r>
    </w:p>
    <w:p w:rsidR="00383AA9" w:rsidRDefault="00383AA9">
      <w:pPr>
        <w:pStyle w:val="ConsPlusNormal"/>
        <w:spacing w:before="220"/>
        <w:ind w:firstLine="540"/>
        <w:jc w:val="both"/>
      </w:pPr>
      <w:bookmarkStart w:id="14" w:name="P345"/>
      <w:bookmarkEnd w:id="14"/>
      <w:r>
        <w:t>6.10. При работе по одному наряду на электродвигателях и их присоединениях в РУ, укомплектованном шкафами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383AA9" w:rsidRDefault="00383AA9">
      <w:pPr>
        <w:pStyle w:val="ConsPlusNormal"/>
        <w:spacing w:before="220"/>
        <w:ind w:firstLine="540"/>
        <w:jc w:val="both"/>
      </w:pPr>
      <w:bookmarkStart w:id="15" w:name="P346"/>
      <w:bookmarkEnd w:id="15"/>
      <w:r>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383AA9" w:rsidRDefault="00383AA9">
      <w:pPr>
        <w:pStyle w:val="ConsPlusNormal"/>
        <w:spacing w:before="220"/>
        <w:ind w:firstLine="540"/>
        <w:jc w:val="both"/>
      </w:pPr>
      <w:bookmarkStart w:id="16" w:name="P347"/>
      <w:bookmarkEnd w:id="16"/>
      <w:r>
        <w:t>6.12. Один наряд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383AA9" w:rsidRDefault="00383AA9">
      <w:pPr>
        <w:pStyle w:val="ConsPlusNormal"/>
        <w:spacing w:before="220"/>
        <w:ind w:firstLine="540"/>
        <w:jc w:val="both"/>
      </w:pPr>
      <w: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383AA9" w:rsidRDefault="00383AA9">
      <w:pPr>
        <w:pStyle w:val="ConsPlusNormal"/>
        <w:spacing w:before="220"/>
        <w:ind w:firstLine="540"/>
        <w:jc w:val="both"/>
      </w:pPr>
      <w:r>
        <w:t>при ремонте коммутационных аппаратов одного присоединения, в том числе когда их приводы находятся в другом помещении;</w:t>
      </w:r>
    </w:p>
    <w:p w:rsidR="00383AA9" w:rsidRDefault="00383AA9">
      <w:pPr>
        <w:pStyle w:val="ConsPlusNormal"/>
        <w:spacing w:before="220"/>
        <w:ind w:firstLine="540"/>
        <w:jc w:val="both"/>
      </w:pPr>
      <w:r>
        <w:t>при ремонте отдельного кабеля в туннеле, коллекторе, колодце, траншее, котловане;</w:t>
      </w:r>
    </w:p>
    <w:p w:rsidR="00383AA9" w:rsidRDefault="00383AA9">
      <w:pPr>
        <w:pStyle w:val="ConsPlusNormal"/>
        <w:spacing w:before="220"/>
        <w:ind w:firstLine="540"/>
        <w:jc w:val="both"/>
      </w:pPr>
      <w: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383AA9" w:rsidRDefault="00383AA9">
      <w:pPr>
        <w:pStyle w:val="ConsPlusNormal"/>
        <w:spacing w:before="220"/>
        <w:ind w:firstLine="540"/>
        <w:jc w:val="both"/>
      </w:pPr>
      <w:r>
        <w:t>При этом разрешается рассредоточение членов бригады по разным рабочим местам. Оформление в наряде перевода с одного рабочего места на другое не требуется.</w:t>
      </w:r>
    </w:p>
    <w:p w:rsidR="00383AA9" w:rsidRDefault="00383AA9">
      <w:pPr>
        <w:pStyle w:val="ConsPlusNormal"/>
        <w:spacing w:before="220"/>
        <w:ind w:firstLine="540"/>
        <w:jc w:val="both"/>
      </w:pPr>
      <w:bookmarkStart w:id="17" w:name="P353"/>
      <w:bookmarkEnd w:id="17"/>
      <w:r>
        <w:t xml:space="preserve">6.13. При проведении работ согласно </w:t>
      </w:r>
      <w:hyperlink w:anchor="P341" w:history="1">
        <w:r>
          <w:rPr>
            <w:color w:val="0000FF"/>
          </w:rPr>
          <w:t>пунктам 6.8</w:t>
        </w:r>
      </w:hyperlink>
      <w:r>
        <w:t xml:space="preserve">, </w:t>
      </w:r>
      <w:hyperlink w:anchor="P343" w:history="1">
        <w:r>
          <w:rPr>
            <w:color w:val="0000FF"/>
          </w:rPr>
          <w:t>6.9</w:t>
        </w:r>
      </w:hyperlink>
      <w:r>
        <w:t xml:space="preserve">, </w:t>
      </w:r>
      <w:hyperlink w:anchor="P346" w:history="1">
        <w:r>
          <w:rPr>
            <w:color w:val="0000FF"/>
          </w:rPr>
          <w:t>6.11</w:t>
        </w:r>
      </w:hyperlink>
      <w:r>
        <w:t xml:space="preserve">, </w:t>
      </w:r>
      <w:hyperlink w:anchor="P347" w:history="1">
        <w:r>
          <w:rPr>
            <w:color w:val="0000FF"/>
          </w:rPr>
          <w:t>6.12</w:t>
        </w:r>
      </w:hyperlink>
      <w:r>
        <w:t xml:space="preserve"> Правил все рабочие места должны быть подготовлены до допуска бригады на первое рабочее место.</w:t>
      </w:r>
    </w:p>
    <w:p w:rsidR="00383AA9" w:rsidRDefault="00383AA9">
      <w:pPr>
        <w:pStyle w:val="ConsPlusNormal"/>
        <w:spacing w:before="220"/>
        <w:ind w:firstLine="540"/>
        <w:jc w:val="both"/>
      </w:pPr>
      <w: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383AA9" w:rsidRDefault="00383AA9">
      <w:pPr>
        <w:pStyle w:val="ConsPlusNormal"/>
        <w:spacing w:before="220"/>
        <w:ind w:firstLine="540"/>
        <w:jc w:val="both"/>
      </w:pPr>
      <w:r>
        <w:t xml:space="preserve">В случае рассредоточения членов бригады по разным рабочим местам допускается </w:t>
      </w:r>
      <w:r>
        <w:lastRenderedPageBreak/>
        <w:t>пребывание одного или нескольких членов бригады, имеющих группу III, отдельно от производителя работ.</w:t>
      </w:r>
    </w:p>
    <w:p w:rsidR="00383AA9" w:rsidRDefault="00383AA9">
      <w:pPr>
        <w:pStyle w:val="ConsPlusNormal"/>
        <w:spacing w:before="220"/>
        <w:ind w:firstLine="540"/>
        <w:jc w:val="both"/>
      </w:pPr>
      <w: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383AA9" w:rsidRDefault="00383AA9">
      <w:pPr>
        <w:pStyle w:val="ConsPlusNormal"/>
        <w:spacing w:before="220"/>
        <w:ind w:firstLine="540"/>
        <w:jc w:val="both"/>
      </w:pPr>
      <w:bookmarkStart w:id="18" w:name="P357"/>
      <w:bookmarkEnd w:id="18"/>
      <w:r>
        <w:t>6.14. Допускается выдавать один наряд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383AA9" w:rsidRDefault="00383AA9">
      <w:pPr>
        <w:pStyle w:val="ConsPlusNormal"/>
        <w:spacing w:before="220"/>
        <w:ind w:firstLine="540"/>
        <w:jc w:val="both"/>
      </w:pPr>
      <w:r>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383AA9" w:rsidRDefault="00383AA9">
      <w:pPr>
        <w:pStyle w:val="ConsPlusNormal"/>
        <w:spacing w:before="220"/>
        <w:ind w:firstLine="540"/>
        <w:jc w:val="both"/>
      </w:pPr>
      <w:r>
        <w:t>Допуск на каждую подстанцию и на каждое присоединение оформляется в соответствующей графе наряда.</w:t>
      </w:r>
    </w:p>
    <w:p w:rsidR="00383AA9" w:rsidRDefault="00383AA9">
      <w:pPr>
        <w:pStyle w:val="ConsPlusNormal"/>
        <w:spacing w:before="220"/>
        <w:ind w:firstLine="540"/>
        <w:jc w:val="both"/>
      </w:pPr>
      <w:r>
        <w:t>Каждую из подстанций разрешается включать в работу только после полного окончания работы на ней.</w:t>
      </w:r>
    </w:p>
    <w:p w:rsidR="00383AA9" w:rsidRDefault="00383AA9">
      <w:pPr>
        <w:pStyle w:val="ConsPlusNormal"/>
        <w:spacing w:before="220"/>
        <w:ind w:firstLine="540"/>
        <w:jc w:val="both"/>
      </w:pPr>
      <w:r>
        <w:t>6.15. Работа на участках ВЛ, расположенных на территории РУ, должна проводиться по нарядам,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383AA9" w:rsidRDefault="00383AA9">
      <w:pPr>
        <w:pStyle w:val="ConsPlusNormal"/>
        <w:spacing w:before="220"/>
        <w:ind w:firstLine="540"/>
        <w:jc w:val="both"/>
      </w:pPr>
      <w: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 должен выполнять допускающий из числа оперативного персонала, обслуживающего РУ.</w:t>
      </w:r>
    </w:p>
    <w:p w:rsidR="00383AA9" w:rsidRDefault="00383AA9">
      <w:pPr>
        <w:pStyle w:val="ConsPlusNormal"/>
        <w:spacing w:before="220"/>
        <w:ind w:firstLine="540"/>
        <w:jc w:val="both"/>
      </w:pPr>
      <w: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anchor="P503" w:history="1">
        <w:r>
          <w:rPr>
            <w:color w:val="0000FF"/>
          </w:rPr>
          <w:t>пунктом 11.3</w:t>
        </w:r>
      </w:hyperlink>
      <w:r>
        <w:t xml:space="preserve"> Правил.</w:t>
      </w:r>
    </w:p>
    <w:p w:rsidR="00383AA9" w:rsidRDefault="00383AA9">
      <w:pPr>
        <w:pStyle w:val="ConsPlusNormal"/>
        <w:spacing w:before="220"/>
        <w:ind w:firstLine="540"/>
        <w:jc w:val="both"/>
      </w:pPr>
      <w:r>
        <w:t xml:space="preserve">6.16. Работы на концевых муфтах и заделках КЛ, расположенных в РУ, должны выполняться по нарядам,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P1696" w:history="1">
        <w:r>
          <w:rPr>
            <w:color w:val="0000FF"/>
          </w:rPr>
          <w:t>главе XLVI</w:t>
        </w:r>
      </w:hyperlink>
      <w:r>
        <w:t xml:space="preserve"> Правил.</w:t>
      </w:r>
    </w:p>
    <w:p w:rsidR="00383AA9" w:rsidRDefault="00383AA9">
      <w:pPr>
        <w:pStyle w:val="ConsPlusNormal"/>
        <w:spacing w:before="220"/>
        <w:ind w:firstLine="540"/>
        <w:jc w:val="both"/>
      </w:pPr>
      <w: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383AA9" w:rsidRDefault="00383AA9">
      <w:pPr>
        <w:pStyle w:val="ConsPlusNormal"/>
        <w:spacing w:before="220"/>
        <w:ind w:firstLine="540"/>
        <w:jc w:val="both"/>
      </w:pPr>
      <w:bookmarkStart w:id="19" w:name="P366"/>
      <w:bookmarkEnd w:id="19"/>
      <w:r>
        <w:t>6.17. Работы на устройствах связи, расположенных в РУ, проводятся по нарядам, выдаваемым персоналом СДТУ. Допускается выдача таких нарядов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 выданными работниками, обслуживающими РУ.</w:t>
      </w:r>
    </w:p>
    <w:p w:rsidR="00383AA9" w:rsidRDefault="00383AA9">
      <w:pPr>
        <w:pStyle w:val="ConsPlusNormal"/>
        <w:jc w:val="both"/>
      </w:pPr>
      <w:r>
        <w:t xml:space="preserve">(в ред. </w:t>
      </w:r>
      <w:hyperlink r:id="rId40"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 xml:space="preserve">Подготовку рабочих мест и допуск на работы в устройствах СДТУ, расположенных в РУ, </w:t>
      </w:r>
      <w:r>
        <w:lastRenderedPageBreak/>
        <w:t>выполняет персонал, обслуживающий РУ.</w:t>
      </w:r>
    </w:p>
    <w:p w:rsidR="00383AA9" w:rsidRDefault="00383AA9">
      <w:pPr>
        <w:pStyle w:val="ConsPlusNormal"/>
        <w:spacing w:before="220"/>
        <w:ind w:firstLine="540"/>
        <w:jc w:val="both"/>
      </w:pPr>
      <w:r>
        <w:t>6.18. На каждую ВЛ, а на многоцепной ВЛ и на каждую цепь выдается отдельный наряд. Допускается выдача одного наряда на несколько ВЛ (цепей) в следующих случаях:</w:t>
      </w:r>
    </w:p>
    <w:p w:rsidR="00383AA9" w:rsidRDefault="00383AA9">
      <w:pPr>
        <w:pStyle w:val="ConsPlusNormal"/>
        <w:spacing w:before="220"/>
        <w:ind w:firstLine="540"/>
        <w:jc w:val="both"/>
      </w:pPr>
      <w:r>
        <w:t>при работах, когда напряжение снято со всех цепей, или при работах под напряжением, когда напряжение не снимается ни с одной цепи многоцепной ВЛ;</w:t>
      </w:r>
    </w:p>
    <w:p w:rsidR="00383AA9" w:rsidRDefault="00383AA9">
      <w:pPr>
        <w:pStyle w:val="ConsPlusNormal"/>
        <w:spacing w:before="220"/>
        <w:ind w:firstLine="540"/>
        <w:jc w:val="both"/>
      </w:pPr>
      <w:r>
        <w:t>при работах на ВЛ в местах их пересечения;</w:t>
      </w:r>
    </w:p>
    <w:p w:rsidR="00383AA9" w:rsidRDefault="00383AA9">
      <w:pPr>
        <w:pStyle w:val="ConsPlusNormal"/>
        <w:spacing w:before="220"/>
        <w:ind w:firstLine="540"/>
        <w:jc w:val="both"/>
      </w:pPr>
      <w:r>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383AA9" w:rsidRDefault="00383AA9">
      <w:pPr>
        <w:pStyle w:val="ConsPlusNormal"/>
        <w:spacing w:before="220"/>
        <w:ind w:firstLine="540"/>
        <w:jc w:val="both"/>
      </w:pPr>
      <w:r>
        <w:t>при однотипных работах на нетоковедущих частях нескольких ВЛ, не требующих их отключения.</w:t>
      </w:r>
    </w:p>
    <w:p w:rsidR="00383AA9" w:rsidRDefault="00383AA9">
      <w:pPr>
        <w:pStyle w:val="ConsPlusNormal"/>
        <w:spacing w:before="220"/>
        <w:ind w:firstLine="540"/>
        <w:jc w:val="both"/>
      </w:pPr>
      <w:r>
        <w:t xml:space="preserve">6.19. В наряде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anchor="P648" w:history="1">
        <w:r>
          <w:rPr>
            <w:color w:val="0000FF"/>
          </w:rPr>
          <w:t>главе XXII</w:t>
        </w:r>
      </w:hyperlink>
      <w:r>
        <w:t xml:space="preserve"> Правил). Такое же указание должно быть внесено в наряд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383AA9" w:rsidRDefault="00383AA9">
      <w:pPr>
        <w:pStyle w:val="ConsPlusNormal"/>
        <w:spacing w:before="220"/>
        <w:ind w:firstLine="540"/>
        <w:jc w:val="both"/>
      </w:pPr>
      <w:r>
        <w:t>В случае принадлежности ВЛ другим организациям их отключение должно быть подтверждено оперативным персоналом владельца ВЛ.</w:t>
      </w:r>
    </w:p>
    <w:p w:rsidR="00383AA9" w:rsidRDefault="00383AA9">
      <w:pPr>
        <w:pStyle w:val="ConsPlusNormal"/>
        <w:spacing w:before="220"/>
        <w:ind w:firstLine="540"/>
        <w:jc w:val="both"/>
      </w:pPr>
      <w:r>
        <w:t>6.20. При пофазном ремонте наряд выдается для работ только на участке одного шага транспозиции.</w:t>
      </w:r>
    </w:p>
    <w:p w:rsidR="00383AA9" w:rsidRDefault="00383AA9">
      <w:pPr>
        <w:pStyle w:val="ConsPlusNormal"/>
        <w:spacing w:before="220"/>
        <w:ind w:firstLine="540"/>
        <w:jc w:val="both"/>
      </w:pPr>
      <w: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w:t>
      </w:r>
    </w:p>
    <w:p w:rsidR="00383AA9" w:rsidRDefault="00383AA9">
      <w:pPr>
        <w:pStyle w:val="ConsPlusNormal"/>
        <w:spacing w:before="220"/>
        <w:ind w:firstLine="540"/>
        <w:jc w:val="both"/>
      </w:pPr>
      <w:r>
        <w:t>При работах,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383AA9" w:rsidRDefault="00383AA9">
      <w:pPr>
        <w:pStyle w:val="ConsPlusNormal"/>
        <w:spacing w:before="220"/>
        <w:ind w:firstLine="540"/>
        <w:jc w:val="both"/>
      </w:pPr>
      <w:r>
        <w:t>6.21. При работах по одному наряду на разных участках, опорах ВЛ перевод бригады с одного рабочего места на другое в наряде не оформляется.</w:t>
      </w:r>
    </w:p>
    <w:p w:rsidR="00383AA9" w:rsidRDefault="00383AA9">
      <w:pPr>
        <w:pStyle w:val="ConsPlusNormal"/>
        <w:jc w:val="center"/>
      </w:pPr>
    </w:p>
    <w:p w:rsidR="00383AA9" w:rsidRDefault="00383AA9">
      <w:pPr>
        <w:pStyle w:val="ConsPlusTitle"/>
        <w:jc w:val="center"/>
        <w:outlineLvl w:val="1"/>
      </w:pPr>
      <w:bookmarkStart w:id="20" w:name="P381"/>
      <w:bookmarkEnd w:id="20"/>
      <w:r>
        <w:t>VII. Организация работ в электроустановках по распоряжению</w:t>
      </w:r>
    </w:p>
    <w:p w:rsidR="00383AA9" w:rsidRDefault="00383AA9">
      <w:pPr>
        <w:pStyle w:val="ConsPlusNormal"/>
        <w:jc w:val="center"/>
      </w:pPr>
    </w:p>
    <w:p w:rsidR="00383AA9" w:rsidRDefault="00383AA9">
      <w:pPr>
        <w:pStyle w:val="ConsPlusNormal"/>
        <w:ind w:firstLine="540"/>
        <w:jc w:val="both"/>
      </w:pPr>
      <w: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383AA9" w:rsidRDefault="00383AA9">
      <w:pPr>
        <w:pStyle w:val="ConsPlusNormal"/>
        <w:spacing w:before="220"/>
        <w:ind w:firstLine="540"/>
        <w:jc w:val="both"/>
      </w:pPr>
      <w:r>
        <w:t>При необходимости продолжения работы, при изменении условий работы или состава бригады распоряжение должно отдаваться заново.</w:t>
      </w:r>
    </w:p>
    <w:p w:rsidR="00383AA9" w:rsidRDefault="00383AA9">
      <w:pPr>
        <w:pStyle w:val="ConsPlusNormal"/>
        <w:spacing w:before="220"/>
        <w:ind w:firstLine="540"/>
        <w:jc w:val="both"/>
      </w:pPr>
      <w:r>
        <w:t>При перерывах в работе в течение одного дня повторный допуск осуществляется производителем работ.</w:t>
      </w:r>
    </w:p>
    <w:p w:rsidR="00383AA9" w:rsidRDefault="00383AA9">
      <w:pPr>
        <w:pStyle w:val="ConsPlusNormal"/>
        <w:spacing w:before="220"/>
        <w:ind w:firstLine="540"/>
        <w:jc w:val="both"/>
      </w:pPr>
      <w:r>
        <w:lastRenderedPageBreak/>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383AA9" w:rsidRDefault="00383AA9">
      <w:pPr>
        <w:pStyle w:val="ConsPlusNormal"/>
        <w:spacing w:before="220"/>
        <w:ind w:firstLine="540"/>
        <w:jc w:val="both"/>
      </w:pPr>
      <w:r>
        <w:t>7.3. Работы, выполнение которых предусмотрено по распоряжению, могут по усмотрению работника, выдающего распоряжение, проводиться по наряду.</w:t>
      </w:r>
    </w:p>
    <w:p w:rsidR="00383AA9" w:rsidRDefault="00383AA9">
      <w:pPr>
        <w:pStyle w:val="ConsPlusNormal"/>
        <w:spacing w:before="220"/>
        <w:ind w:firstLine="540"/>
        <w:jc w:val="both"/>
      </w:pPr>
      <w:r>
        <w:t>7.4. Распоряжение допускается выдавать для работы поочередно на нескольких электроустановках (присоединениях).</w:t>
      </w:r>
    </w:p>
    <w:p w:rsidR="00383AA9" w:rsidRDefault="00383AA9">
      <w:pPr>
        <w:pStyle w:val="ConsPlusNormal"/>
        <w:spacing w:before="220"/>
        <w:ind w:firstLine="540"/>
        <w:jc w:val="both"/>
      </w:pPr>
      <w:r>
        <w:t>7.5. Допуск к работам по распоряжению должен быть оформлен в журнале учета работ по нарядам и распоряжениям.</w:t>
      </w:r>
    </w:p>
    <w:p w:rsidR="00383AA9" w:rsidRDefault="00383AA9">
      <w:pPr>
        <w:pStyle w:val="ConsPlusNormal"/>
        <w:spacing w:before="220"/>
        <w:ind w:firstLine="540"/>
        <w:jc w:val="both"/>
      </w:pPr>
      <w:r>
        <w:t>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383AA9" w:rsidRDefault="00383AA9">
      <w:pPr>
        <w:pStyle w:val="ConsPlusNormal"/>
        <w:spacing w:before="220"/>
        <w:ind w:firstLine="540"/>
        <w:jc w:val="both"/>
      </w:pPr>
      <w: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 в соответствии с требованиями Правил.</w:t>
      </w:r>
    </w:p>
    <w:p w:rsidR="00383AA9" w:rsidRDefault="00383AA9">
      <w:pPr>
        <w:pStyle w:val="ConsPlusNormal"/>
        <w:spacing w:before="220"/>
        <w:ind w:firstLine="540"/>
        <w:jc w:val="both"/>
      </w:pPr>
      <w:bookmarkStart w:id="21" w:name="P392"/>
      <w:bookmarkEnd w:id="21"/>
      <w:r>
        <w:t>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 а в электроустановках напряжением до 1000 В - группу III. Члены бригады, работающие в электроустановках напряжением до и выше 1000 В, должны иметь группу III.</w:t>
      </w:r>
    </w:p>
    <w:p w:rsidR="00383AA9" w:rsidRDefault="00383AA9">
      <w:pPr>
        <w:pStyle w:val="ConsPlusNormal"/>
        <w:spacing w:before="220"/>
        <w:ind w:firstLine="540"/>
        <w:jc w:val="both"/>
      </w:pPr>
      <w: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383AA9" w:rsidRDefault="00383AA9">
      <w:pPr>
        <w:pStyle w:val="ConsPlusNormal"/>
        <w:jc w:val="both"/>
      </w:pPr>
      <w:r>
        <w:t xml:space="preserve">(п. 7.7 в ред. </w:t>
      </w:r>
      <w:hyperlink r:id="rId41"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383AA9" w:rsidRDefault="00383AA9">
      <w:pPr>
        <w:pStyle w:val="ConsPlusNormal"/>
        <w:spacing w:before="220"/>
        <w:ind w:firstLine="540"/>
        <w:jc w:val="both"/>
      </w:pPr>
      <w: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а также на ВЛ с использованием грузоподъемных машин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anchor="P1279" w:history="1">
        <w:r>
          <w:rPr>
            <w:color w:val="0000FF"/>
          </w:rPr>
          <w:t>пунктом 38.76</w:t>
        </w:r>
      </w:hyperlink>
      <w:r>
        <w:t xml:space="preserve"> Правил.</w:t>
      </w:r>
    </w:p>
    <w:p w:rsidR="00383AA9" w:rsidRDefault="00383AA9">
      <w:pPr>
        <w:pStyle w:val="ConsPlusNormal"/>
        <w:spacing w:before="220"/>
        <w:ind w:firstLine="540"/>
        <w:jc w:val="both"/>
      </w:pPr>
      <w:r>
        <w:t xml:space="preserve">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и право быть производителем работ, имеет </w:t>
      </w:r>
      <w:r>
        <w:lastRenderedPageBreak/>
        <w:t>право работать единолично.</w:t>
      </w:r>
    </w:p>
    <w:p w:rsidR="00383AA9" w:rsidRDefault="00383AA9">
      <w:pPr>
        <w:pStyle w:val="ConsPlusNormal"/>
        <w:spacing w:before="220"/>
        <w:ind w:firstLine="540"/>
        <w:jc w:val="both"/>
      </w:pPr>
      <w:bookmarkStart w:id="22" w:name="P398"/>
      <w:bookmarkEnd w:id="22"/>
      <w:r>
        <w:t>7.11.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383AA9" w:rsidRDefault="00383AA9">
      <w:pPr>
        <w:pStyle w:val="ConsPlusNormal"/>
        <w:spacing w:before="220"/>
        <w:ind w:firstLine="540"/>
        <w:jc w:val="both"/>
      </w:pPr>
      <w:r>
        <w:t>7.12. В электроустановках напряжением выше 1000 В одному работнику, имеющему группу III, по распоряжению допускается проводить:</w:t>
      </w:r>
    </w:p>
    <w:p w:rsidR="00383AA9" w:rsidRDefault="00383AA9">
      <w:pPr>
        <w:pStyle w:val="ConsPlusNormal"/>
        <w:spacing w:before="220"/>
        <w:ind w:firstLine="540"/>
        <w:jc w:val="both"/>
      </w:pPr>
      <w:r>
        <w:t>благоустройство территории ОРУ, скашивание травы, расчистку от снега дорог и проходов;</w:t>
      </w:r>
    </w:p>
    <w:p w:rsidR="00383AA9" w:rsidRDefault="00383AA9">
      <w:pPr>
        <w:pStyle w:val="ConsPlusNormal"/>
        <w:spacing w:before="220"/>
        <w:ind w:firstLine="540"/>
        <w:jc w:val="both"/>
      </w:pPr>
      <w:r>
        <w:t>ремонт и обслуживание устройств проводной радио- и телефонной связи, осветительной электропроводки и арматуры, расположенных вне камер РУ на высоте не более 2,5 м;</w:t>
      </w:r>
    </w:p>
    <w:p w:rsidR="00383AA9" w:rsidRDefault="00383AA9">
      <w:pPr>
        <w:pStyle w:val="ConsPlusNormal"/>
        <w:spacing w:before="220"/>
        <w:ind w:firstLine="540"/>
        <w:jc w:val="both"/>
      </w:pPr>
      <w:r>
        <w:t>нанесение (восстановление) диспетчерских (оперативных) наименований и других надписей вне камер РУ;</w:t>
      </w:r>
    </w:p>
    <w:p w:rsidR="00383AA9" w:rsidRDefault="00383AA9">
      <w:pPr>
        <w:pStyle w:val="ConsPlusNormal"/>
        <w:spacing w:before="220"/>
        <w:ind w:firstLine="540"/>
        <w:jc w:val="both"/>
      </w:pPr>
      <w:r>
        <w:t>наблюдение за сушкой трансформаторов, генераторов и другого оборудования, выведенного из работы;</w:t>
      </w:r>
    </w:p>
    <w:p w:rsidR="00383AA9" w:rsidRDefault="00383AA9">
      <w:pPr>
        <w:pStyle w:val="ConsPlusNormal"/>
        <w:spacing w:before="220"/>
        <w:ind w:firstLine="540"/>
        <w:jc w:val="both"/>
      </w:pPr>
      <w:r>
        <w:t>обслуживание маслоочистительной и прочей вспомогательной аппаратуры при очистке и сушке масла;</w:t>
      </w:r>
    </w:p>
    <w:p w:rsidR="00383AA9" w:rsidRDefault="00383AA9">
      <w:pPr>
        <w:pStyle w:val="ConsPlusNormal"/>
        <w:spacing w:before="220"/>
        <w:ind w:firstLine="540"/>
        <w:jc w:val="both"/>
      </w:pPr>
      <w:r>
        <w:t>работы на электродвигателях и механической части вентиляторов и маслонасосов трансформаторов, компрессоров;</w:t>
      </w:r>
    </w:p>
    <w:p w:rsidR="00383AA9" w:rsidRDefault="00383AA9">
      <w:pPr>
        <w:pStyle w:val="ConsPlusNormal"/>
        <w:spacing w:before="220"/>
        <w:ind w:firstLine="540"/>
        <w:jc w:val="both"/>
      </w:pPr>
      <w:r>
        <w:t>другие работы, предусмотренные Правилами.</w:t>
      </w:r>
    </w:p>
    <w:p w:rsidR="00383AA9" w:rsidRDefault="00383AA9">
      <w:pPr>
        <w:pStyle w:val="ConsPlusNormal"/>
        <w:spacing w:before="220"/>
        <w:ind w:firstLine="540"/>
        <w:jc w:val="both"/>
      </w:pPr>
      <w:bookmarkStart w:id="23" w:name="P407"/>
      <w:bookmarkEnd w:id="23"/>
      <w:r>
        <w:t>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383AA9" w:rsidRDefault="00383AA9">
      <w:pPr>
        <w:pStyle w:val="ConsPlusNormal"/>
        <w:spacing w:before="220"/>
        <w:ind w:firstLine="540"/>
        <w:jc w:val="both"/>
      </w:pPr>
      <w:r>
        <w:t>7.14. На ВЛ по распоряжению могут выполняться работы на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383AA9" w:rsidRDefault="00383AA9">
      <w:pPr>
        <w:pStyle w:val="ConsPlusNormal"/>
        <w:spacing w:before="220"/>
        <w:ind w:firstLine="540"/>
        <w:jc w:val="both"/>
      </w:pPr>
      <w:r>
        <w:t>с подъемом до 3 м, считая от уровня земли до ног работающего;</w:t>
      </w:r>
    </w:p>
    <w:p w:rsidR="00383AA9" w:rsidRDefault="00383AA9">
      <w:pPr>
        <w:pStyle w:val="ConsPlusNormal"/>
        <w:spacing w:before="220"/>
        <w:ind w:firstLine="540"/>
        <w:jc w:val="both"/>
      </w:pPr>
      <w:r>
        <w:t>без разборки конструктивных частей опоры;</w:t>
      </w:r>
    </w:p>
    <w:p w:rsidR="00383AA9" w:rsidRDefault="00383AA9">
      <w:pPr>
        <w:pStyle w:val="ConsPlusNormal"/>
        <w:spacing w:before="220"/>
        <w:ind w:firstLine="540"/>
        <w:jc w:val="both"/>
      </w:pPr>
      <w:r>
        <w:t>с откапыванием стоек опоры на глубину до 0,5 м;</w:t>
      </w:r>
    </w:p>
    <w:p w:rsidR="00383AA9" w:rsidRDefault="00383AA9">
      <w:pPr>
        <w:pStyle w:val="ConsPlusNormal"/>
        <w:spacing w:before="220"/>
        <w:ind w:firstLine="540"/>
        <w:jc w:val="both"/>
      </w:pPr>
      <w:r>
        <w:t>по расчистке трассы ВЛ, когда исключено падение на провода вырубаемых деревьев, сучьев, также исключено приближение на недопустимое расстояние к проводам работников, осуществляющих обрубку веток и сучьев, и применяемых ими приспособлений и механизмов.</w:t>
      </w:r>
    </w:p>
    <w:p w:rsidR="00383AA9" w:rsidRDefault="00383AA9">
      <w:pPr>
        <w:pStyle w:val="ConsPlusNormal"/>
        <w:spacing w:before="220"/>
        <w:ind w:firstLine="540"/>
        <w:jc w:val="both"/>
      </w:pPr>
      <w:bookmarkStart w:id="24" w:name="P413"/>
      <w:bookmarkEnd w:id="24"/>
      <w:r>
        <w:t>7.15. Одному работнику, имеющему группу II, разрешается выполнять по распоряжению следующие работы на ВЛ:</w:t>
      </w:r>
    </w:p>
    <w:p w:rsidR="00383AA9" w:rsidRDefault="00383AA9">
      <w:pPr>
        <w:pStyle w:val="ConsPlusNormal"/>
        <w:jc w:val="both"/>
      </w:pPr>
      <w:r>
        <w:t xml:space="preserve">(в ред. </w:t>
      </w:r>
      <w:hyperlink r:id="rId42"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383AA9" w:rsidRDefault="00383AA9">
      <w:pPr>
        <w:pStyle w:val="ConsPlusNormal"/>
        <w:spacing w:before="220"/>
        <w:ind w:firstLine="540"/>
        <w:jc w:val="both"/>
      </w:pPr>
      <w:r>
        <w:lastRenderedPageBreak/>
        <w:t>восстановление постоянных обозначений на опоре;</w:t>
      </w:r>
    </w:p>
    <w:p w:rsidR="00383AA9" w:rsidRDefault="00383AA9">
      <w:pPr>
        <w:pStyle w:val="ConsPlusNormal"/>
        <w:spacing w:before="220"/>
        <w:ind w:firstLine="540"/>
        <w:jc w:val="both"/>
      </w:pPr>
      <w:r>
        <w:t>замер габаритов угломерными приборами;</w:t>
      </w:r>
    </w:p>
    <w:p w:rsidR="00383AA9" w:rsidRDefault="00383AA9">
      <w:pPr>
        <w:pStyle w:val="ConsPlusNormal"/>
        <w:spacing w:before="220"/>
        <w:ind w:firstLine="540"/>
        <w:jc w:val="both"/>
      </w:pPr>
      <w:r>
        <w:t>противопожарную очистку площадок вокруг опор;</w:t>
      </w:r>
    </w:p>
    <w:p w:rsidR="00383AA9" w:rsidRDefault="00383AA9">
      <w:pPr>
        <w:pStyle w:val="ConsPlusNormal"/>
        <w:spacing w:before="220"/>
        <w:ind w:firstLine="540"/>
        <w:jc w:val="both"/>
      </w:pPr>
      <w:r>
        <w:t>окраску бандажей на опорах.</w:t>
      </w:r>
    </w:p>
    <w:p w:rsidR="00383AA9" w:rsidRDefault="00383AA9">
      <w:pPr>
        <w:pStyle w:val="ConsPlusNormal"/>
        <w:spacing w:before="220"/>
        <w:ind w:firstLine="540"/>
        <w:jc w:val="both"/>
      </w:pPr>
      <w: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383AA9" w:rsidRDefault="00383AA9">
      <w:pPr>
        <w:pStyle w:val="ConsPlusNormal"/>
        <w:jc w:val="center"/>
      </w:pPr>
    </w:p>
    <w:p w:rsidR="00383AA9" w:rsidRDefault="00383AA9">
      <w:pPr>
        <w:pStyle w:val="ConsPlusTitle"/>
        <w:jc w:val="center"/>
        <w:outlineLvl w:val="1"/>
      </w:pPr>
      <w:bookmarkStart w:id="25" w:name="P422"/>
      <w:bookmarkEnd w:id="25"/>
      <w:r>
        <w:t>VIII. Охрана труда при организации работ</w:t>
      </w:r>
    </w:p>
    <w:p w:rsidR="00383AA9" w:rsidRDefault="00383AA9">
      <w:pPr>
        <w:pStyle w:val="ConsPlusTitle"/>
        <w:jc w:val="center"/>
      </w:pPr>
      <w:r>
        <w:t>в электроустановках, выполняемых по перечню работ в порядке</w:t>
      </w:r>
    </w:p>
    <w:p w:rsidR="00383AA9" w:rsidRDefault="00383AA9">
      <w:pPr>
        <w:pStyle w:val="ConsPlusTitle"/>
        <w:jc w:val="center"/>
      </w:pPr>
      <w:r>
        <w:t>текущей эксплуатации</w:t>
      </w:r>
    </w:p>
    <w:p w:rsidR="00383AA9" w:rsidRDefault="00383AA9">
      <w:pPr>
        <w:pStyle w:val="ConsPlusNormal"/>
        <w:jc w:val="center"/>
      </w:pPr>
    </w:p>
    <w:p w:rsidR="00383AA9" w:rsidRDefault="00383AA9">
      <w:pPr>
        <w:pStyle w:val="ConsPlusNormal"/>
        <w:ind w:firstLine="540"/>
        <w:jc w:val="both"/>
      </w:pPr>
      <w: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обслуживания электроустановок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rsidR="00383AA9" w:rsidRDefault="00383AA9">
      <w:pPr>
        <w:pStyle w:val="ConsPlusNormal"/>
        <w:jc w:val="both"/>
      </w:pPr>
      <w:r>
        <w:t xml:space="preserve">(в ред. </w:t>
      </w:r>
      <w:hyperlink r:id="rId43"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только на электроустановки напряжением до 1000 В и выполняется только на закрепленном за этим персоналом оборудовании (участке).</w:t>
      </w:r>
    </w:p>
    <w:p w:rsidR="00383AA9" w:rsidRDefault="00383AA9">
      <w:pPr>
        <w:pStyle w:val="ConsPlusNormal"/>
        <w:spacing w:before="220"/>
        <w:ind w:firstLine="540"/>
        <w:jc w:val="both"/>
      </w:pPr>
      <w:r>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383AA9" w:rsidRDefault="00383AA9">
      <w:pPr>
        <w:pStyle w:val="ConsPlusNormal"/>
        <w:spacing w:before="220"/>
        <w:ind w:firstLine="540"/>
        <w:jc w:val="both"/>
      </w:pPr>
      <w: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383AA9" w:rsidRDefault="00383AA9">
      <w:pPr>
        <w:pStyle w:val="ConsPlusNormal"/>
        <w:spacing w:before="220"/>
        <w:ind w:firstLine="540"/>
        <w:jc w:val="both"/>
      </w:pPr>
      <w:r>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383AA9" w:rsidRDefault="00383AA9">
      <w:pPr>
        <w:pStyle w:val="ConsPlusNormal"/>
        <w:spacing w:before="220"/>
        <w:ind w:firstLine="540"/>
        <w:jc w:val="both"/>
      </w:pPr>
      <w: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383AA9" w:rsidRDefault="00383AA9">
      <w:pPr>
        <w:pStyle w:val="ConsPlusNormal"/>
        <w:spacing w:before="220"/>
        <w:ind w:firstLine="540"/>
        <w:jc w:val="both"/>
      </w:pPr>
      <w:r>
        <w:t>8.6. К работам (перечню работ), выполняемым в порядке текущей эксплуатации в электроустановках напряжением до 1000 В, могут быть отнесены:</w:t>
      </w:r>
    </w:p>
    <w:p w:rsidR="00383AA9" w:rsidRDefault="00383AA9">
      <w:pPr>
        <w:pStyle w:val="ConsPlusNormal"/>
        <w:spacing w:before="220"/>
        <w:ind w:firstLine="540"/>
        <w:jc w:val="both"/>
      </w:pPr>
      <w:r>
        <w:t>работы в электроустановках с односторонним питанием;</w:t>
      </w:r>
    </w:p>
    <w:p w:rsidR="00383AA9" w:rsidRDefault="00383AA9">
      <w:pPr>
        <w:pStyle w:val="ConsPlusNormal"/>
        <w:spacing w:before="220"/>
        <w:ind w:firstLine="540"/>
        <w:jc w:val="both"/>
      </w:pPr>
      <w:r>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383AA9" w:rsidRDefault="00383AA9">
      <w:pPr>
        <w:pStyle w:val="ConsPlusNormal"/>
        <w:spacing w:before="220"/>
        <w:ind w:firstLine="540"/>
        <w:jc w:val="both"/>
      </w:pPr>
      <w:r>
        <w:lastRenderedPageBreak/>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383AA9" w:rsidRDefault="00383AA9">
      <w:pPr>
        <w:pStyle w:val="ConsPlusNormal"/>
        <w:spacing w:before="220"/>
        <w:ind w:firstLine="540"/>
        <w:jc w:val="both"/>
      </w:pPr>
      <w:r>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rsidR="00383AA9" w:rsidRDefault="00383AA9">
      <w:pPr>
        <w:pStyle w:val="ConsPlusNormal"/>
        <w:spacing w:before="220"/>
        <w:ind w:firstLine="540"/>
        <w:jc w:val="both"/>
      </w:pPr>
      <w:r>
        <w:t>ремонт отдельно расположенных магнитных станций и блоков управления, уход за щеточным аппаратом электрических машин и смазка подшипников;</w:t>
      </w:r>
    </w:p>
    <w:p w:rsidR="00383AA9" w:rsidRDefault="00383AA9">
      <w:pPr>
        <w:pStyle w:val="ConsPlusNormal"/>
        <w:spacing w:before="220"/>
        <w:ind w:firstLine="540"/>
        <w:jc w:val="both"/>
      </w:pPr>
      <w:r>
        <w:t>снятие и установка электросчетчиков, других приборов и средств измерений;</w:t>
      </w:r>
    </w:p>
    <w:p w:rsidR="00383AA9" w:rsidRDefault="00383AA9">
      <w:pPr>
        <w:pStyle w:val="ConsPlusNormal"/>
        <w:spacing w:before="220"/>
        <w:ind w:firstLine="540"/>
        <w:jc w:val="both"/>
      </w:pPr>
      <w: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383AA9" w:rsidRDefault="00383AA9">
      <w:pPr>
        <w:pStyle w:val="ConsPlusNormal"/>
        <w:spacing w:before="220"/>
        <w:ind w:firstLine="540"/>
        <w:jc w:val="both"/>
      </w:pPr>
      <w:r>
        <w:t>измерения, проводимые с использованием мегаомметра;</w:t>
      </w:r>
    </w:p>
    <w:p w:rsidR="00383AA9" w:rsidRDefault="00383AA9">
      <w:pPr>
        <w:pStyle w:val="ConsPlusNormal"/>
        <w:spacing w:before="220"/>
        <w:ind w:firstLine="540"/>
        <w:jc w:val="both"/>
      </w:pPr>
      <w:r>
        <w:t>другие работы, выполняемые на территории организации, в служебных и жилых помещениях, складах, мастерских.</w:t>
      </w:r>
    </w:p>
    <w:p w:rsidR="00383AA9" w:rsidRDefault="00383AA9">
      <w:pPr>
        <w:pStyle w:val="ConsPlusNormal"/>
        <w:spacing w:before="220"/>
        <w:ind w:firstLine="540"/>
        <w:jc w:val="both"/>
      </w:pPr>
      <w:r>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383AA9" w:rsidRDefault="00383AA9">
      <w:pPr>
        <w:pStyle w:val="ConsPlusNormal"/>
        <w:spacing w:before="220"/>
        <w:ind w:firstLine="540"/>
        <w:jc w:val="both"/>
      </w:pPr>
      <w: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383AA9" w:rsidRDefault="00383AA9">
      <w:pPr>
        <w:pStyle w:val="ConsPlusNormal"/>
        <w:jc w:val="center"/>
      </w:pPr>
    </w:p>
    <w:p w:rsidR="00383AA9" w:rsidRDefault="00383AA9">
      <w:pPr>
        <w:pStyle w:val="ConsPlusTitle"/>
        <w:jc w:val="center"/>
        <w:outlineLvl w:val="1"/>
      </w:pPr>
      <w:r>
        <w:t>IX. Охрана труда при выдаче разрешений на подготовку</w:t>
      </w:r>
    </w:p>
    <w:p w:rsidR="00383AA9" w:rsidRDefault="00383AA9">
      <w:pPr>
        <w:pStyle w:val="ConsPlusTitle"/>
        <w:jc w:val="center"/>
      </w:pPr>
      <w:r>
        <w:t>рабочего места и допуск к работе в электроустановках</w:t>
      </w:r>
    </w:p>
    <w:p w:rsidR="00383AA9" w:rsidRDefault="00383AA9">
      <w:pPr>
        <w:pStyle w:val="ConsPlusNormal"/>
        <w:jc w:val="center"/>
      </w:pPr>
    </w:p>
    <w:p w:rsidR="00383AA9" w:rsidRDefault="00383AA9">
      <w:pPr>
        <w:pStyle w:val="ConsPlusNormal"/>
        <w:ind w:firstLine="540"/>
        <w:jc w:val="both"/>
      </w:pPr>
      <w: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тепловой автоматики, теплотехнических измерений (далее -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anchor="P1549" w:history="1">
        <w:r>
          <w:rPr>
            <w:color w:val="0000FF"/>
          </w:rPr>
          <w:t>главе XLIII</w:t>
        </w:r>
      </w:hyperlink>
      <w:r>
        <w:t xml:space="preserve"> Правил).</w:t>
      </w:r>
    </w:p>
    <w:p w:rsidR="00383AA9" w:rsidRDefault="00383AA9">
      <w:pPr>
        <w:pStyle w:val="ConsPlusNormal"/>
        <w:spacing w:before="220"/>
        <w:ind w:firstLine="540"/>
        <w:jc w:val="both"/>
      </w:pPr>
      <w: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383AA9" w:rsidRDefault="00383AA9">
      <w:pPr>
        <w:pStyle w:val="ConsPlusNormal"/>
        <w:spacing w:before="220"/>
        <w:ind w:firstLine="540"/>
        <w:jc w:val="both"/>
      </w:pPr>
      <w:r>
        <w:t>Не допускается выдача таких разрешений на подготовку рабочего места и допуск к работе до прибытия бригады на место работ.</w:t>
      </w:r>
    </w:p>
    <w:p w:rsidR="00383AA9" w:rsidRDefault="00383AA9">
      <w:pPr>
        <w:pStyle w:val="ConsPlusNormal"/>
        <w:spacing w:before="220"/>
        <w:ind w:firstLine="540"/>
        <w:jc w:val="both"/>
      </w:pPr>
      <w:r>
        <w:t>9.3. Допуск бригады к работе разрешается только по одному наряду.</w:t>
      </w:r>
    </w:p>
    <w:p w:rsidR="00383AA9" w:rsidRDefault="00383AA9">
      <w:pPr>
        <w:pStyle w:val="ConsPlusNormal"/>
        <w:jc w:val="center"/>
      </w:pPr>
    </w:p>
    <w:p w:rsidR="00383AA9" w:rsidRDefault="00383AA9">
      <w:pPr>
        <w:pStyle w:val="ConsPlusTitle"/>
        <w:jc w:val="center"/>
        <w:outlineLvl w:val="1"/>
      </w:pPr>
      <w:bookmarkStart w:id="26" w:name="P454"/>
      <w:bookmarkEnd w:id="26"/>
      <w:r>
        <w:t>X. Охрана труда при подготовке рабочего места</w:t>
      </w:r>
    </w:p>
    <w:p w:rsidR="00383AA9" w:rsidRDefault="00383AA9">
      <w:pPr>
        <w:pStyle w:val="ConsPlusTitle"/>
        <w:jc w:val="center"/>
      </w:pPr>
      <w:r>
        <w:t>и первичном допуске бригады к работе в электроустановках</w:t>
      </w:r>
    </w:p>
    <w:p w:rsidR="00383AA9" w:rsidRDefault="00383AA9">
      <w:pPr>
        <w:pStyle w:val="ConsPlusTitle"/>
        <w:jc w:val="center"/>
      </w:pPr>
      <w:r>
        <w:t>по наряду-допуску и распоряжению</w:t>
      </w:r>
    </w:p>
    <w:p w:rsidR="00383AA9" w:rsidRDefault="00383AA9">
      <w:pPr>
        <w:pStyle w:val="ConsPlusNormal"/>
        <w:jc w:val="center"/>
      </w:pPr>
    </w:p>
    <w:p w:rsidR="00383AA9" w:rsidRDefault="00383AA9">
      <w:pPr>
        <w:pStyle w:val="ConsPlusNormal"/>
        <w:ind w:firstLine="540"/>
        <w:jc w:val="both"/>
      </w:pPr>
      <w:r>
        <w:t>10.1. Не допускается изменять предусмотренные нарядом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383AA9" w:rsidRDefault="00383AA9">
      <w:pPr>
        <w:pStyle w:val="ConsPlusNormal"/>
        <w:spacing w:before="220"/>
        <w:ind w:firstLine="540"/>
        <w:jc w:val="both"/>
      </w:pPr>
      <w:r>
        <w:lastRenderedPageBreak/>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 предусматривающего технические мероприятия, устраняющие возникшие сомнения в безопасности.</w:t>
      </w:r>
    </w:p>
    <w:p w:rsidR="00383AA9" w:rsidRDefault="00383AA9">
      <w:pPr>
        <w:pStyle w:val="ConsPlusNormal"/>
        <w:spacing w:before="220"/>
        <w:ind w:firstLine="540"/>
        <w:jc w:val="both"/>
      </w:pPr>
      <w:r>
        <w:t>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w:t>
      </w:r>
    </w:p>
    <w:p w:rsidR="00383AA9" w:rsidRDefault="00383AA9">
      <w:pPr>
        <w:pStyle w:val="ConsPlusNormal"/>
        <w:spacing w:before="220"/>
        <w:ind w:firstLine="540"/>
        <w:jc w:val="both"/>
      </w:pPr>
      <w:r>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 организаций.</w:t>
      </w:r>
    </w:p>
    <w:p w:rsidR="00383AA9" w:rsidRDefault="00383AA9">
      <w:pPr>
        <w:pStyle w:val="ConsPlusNormal"/>
        <w:spacing w:before="220"/>
        <w:ind w:firstLine="540"/>
        <w:jc w:val="both"/>
      </w:pPr>
      <w:r>
        <w:t>10.4. Ответственный руководитель и производитель работ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383AA9" w:rsidRDefault="00383AA9">
      <w:pPr>
        <w:pStyle w:val="ConsPlusNormal"/>
        <w:spacing w:before="220"/>
        <w:ind w:firstLine="540"/>
        <w:jc w:val="both"/>
      </w:pPr>
      <w:r>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383AA9" w:rsidRDefault="00383AA9">
      <w:pPr>
        <w:pStyle w:val="ConsPlusNormal"/>
        <w:spacing w:before="220"/>
        <w:ind w:firstLine="540"/>
        <w:jc w:val="both"/>
      </w:pPr>
      <w:r>
        <w:t>10.5. Допуск к работе по нарядам и распоряжениям должен проводиться непосредственно на рабочем месте.</w:t>
      </w:r>
    </w:p>
    <w:p w:rsidR="00383AA9" w:rsidRDefault="00383AA9">
      <w:pPr>
        <w:pStyle w:val="ConsPlusNormal"/>
        <w:spacing w:before="220"/>
        <w:ind w:firstLine="540"/>
        <w:jc w:val="both"/>
      </w:pPr>
      <w: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383AA9" w:rsidRDefault="00383AA9">
      <w:pPr>
        <w:pStyle w:val="ConsPlusNormal"/>
        <w:spacing w:before="220"/>
        <w:ind w:firstLine="540"/>
        <w:jc w:val="both"/>
      </w:pPr>
      <w:r>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rsidR="00383AA9" w:rsidRDefault="00383AA9">
      <w:pPr>
        <w:pStyle w:val="ConsPlusNormal"/>
        <w:spacing w:before="220"/>
        <w:ind w:firstLine="540"/>
        <w:jc w:val="both"/>
      </w:pPr>
      <w:r>
        <w:t>10.7. Началу работ по наряду или распоряжению должен предшествовать целевой инструктаж, предусматривающий указания по безопасному выполнению конкретной работы в электроустановке, охватывающий категорию работников, определенных нарядом или распоряжением, в последовательной цепи от работника, выдавшего наряд, отдавшего распоряжение, до члена бригады или исполнителя.</w:t>
      </w:r>
    </w:p>
    <w:p w:rsidR="00383AA9" w:rsidRDefault="00383AA9">
      <w:pPr>
        <w:pStyle w:val="ConsPlusNormal"/>
        <w:spacing w:before="220"/>
        <w:ind w:firstLine="540"/>
        <w:jc w:val="both"/>
      </w:pPr>
      <w:r>
        <w:t>Без проведения целевого инструктажа допуск к работе не разрешается.</w:t>
      </w:r>
    </w:p>
    <w:p w:rsidR="00383AA9" w:rsidRDefault="00383AA9">
      <w:pPr>
        <w:pStyle w:val="ConsPlusNormal"/>
        <w:spacing w:before="220"/>
        <w:ind w:firstLine="540"/>
        <w:jc w:val="both"/>
      </w:pPr>
      <w:r>
        <w:t>Целевой инструктаж при работах по наряду проводят:</w:t>
      </w:r>
    </w:p>
    <w:p w:rsidR="00383AA9" w:rsidRDefault="00383AA9">
      <w:pPr>
        <w:pStyle w:val="ConsPlusNormal"/>
        <w:spacing w:before="220"/>
        <w:ind w:firstLine="540"/>
        <w:jc w:val="both"/>
      </w:pPr>
      <w:r>
        <w:t>работник, выдающий наряд, - ответственному руководителю работ или, если ответственный руководитель не назначается, производителю работ (наблюдающему);</w:t>
      </w:r>
    </w:p>
    <w:p w:rsidR="00383AA9" w:rsidRDefault="00383AA9">
      <w:pPr>
        <w:pStyle w:val="ConsPlusNormal"/>
        <w:spacing w:before="220"/>
        <w:ind w:firstLine="540"/>
        <w:jc w:val="both"/>
      </w:pPr>
      <w:r>
        <w:t>допускающий - ответственному руководителю работ, производителю работ (наблюдающему) и членам бригады;</w:t>
      </w:r>
    </w:p>
    <w:p w:rsidR="00383AA9" w:rsidRDefault="00383AA9">
      <w:pPr>
        <w:pStyle w:val="ConsPlusNormal"/>
        <w:spacing w:before="220"/>
        <w:ind w:firstLine="540"/>
        <w:jc w:val="both"/>
      </w:pPr>
      <w:r>
        <w:t>ответственный руководитель работ - производителю работ (наблюдающему) и членам бригады;</w:t>
      </w:r>
    </w:p>
    <w:p w:rsidR="00383AA9" w:rsidRDefault="00383AA9">
      <w:pPr>
        <w:pStyle w:val="ConsPlusNormal"/>
        <w:spacing w:before="220"/>
        <w:ind w:firstLine="540"/>
        <w:jc w:val="both"/>
      </w:pPr>
      <w:r>
        <w:lastRenderedPageBreak/>
        <w:t>производитель работ (наблюдающий) - членам бригады.</w:t>
      </w:r>
    </w:p>
    <w:p w:rsidR="00383AA9" w:rsidRDefault="00383AA9">
      <w:pPr>
        <w:pStyle w:val="ConsPlusNormal"/>
        <w:spacing w:before="220"/>
        <w:ind w:firstLine="540"/>
        <w:jc w:val="both"/>
      </w:pPr>
      <w:r>
        <w:t>Целевой инструктаж при работах по распоряжению проводят:</w:t>
      </w:r>
    </w:p>
    <w:p w:rsidR="00383AA9" w:rsidRDefault="00383AA9">
      <w:pPr>
        <w:pStyle w:val="ConsPlusNormal"/>
        <w:spacing w:before="220"/>
        <w:ind w:firstLine="540"/>
        <w:jc w:val="both"/>
      </w:pPr>
      <w:r>
        <w:t>работник, отдающий распоряжение производителю (наблюдающему) или непосредственному исполнителю работ;</w:t>
      </w:r>
    </w:p>
    <w:p w:rsidR="00383AA9" w:rsidRDefault="00383AA9">
      <w:pPr>
        <w:pStyle w:val="ConsPlusNormal"/>
        <w:spacing w:before="220"/>
        <w:ind w:firstLine="540"/>
        <w:jc w:val="both"/>
      </w:pPr>
      <w:r>
        <w:t>допускающий - производителю работ (наблюдающему), членам бригады (исполнителям).</w:t>
      </w:r>
    </w:p>
    <w:p w:rsidR="00383AA9" w:rsidRDefault="00383AA9">
      <w:pPr>
        <w:pStyle w:val="ConsPlusNormal"/>
        <w:spacing w:before="220"/>
        <w:ind w:firstLine="540"/>
        <w:jc w:val="both"/>
      </w:pPr>
      <w:r>
        <w:t>производитель работ - членам бригады.</w:t>
      </w:r>
    </w:p>
    <w:p w:rsidR="00383AA9" w:rsidRDefault="00383AA9">
      <w:pPr>
        <w:pStyle w:val="ConsPlusNormal"/>
        <w:spacing w:before="220"/>
        <w:ind w:firstLine="540"/>
        <w:jc w:val="both"/>
      </w:pPr>
      <w:r>
        <w:t>Допускается проведение целевого инструктажа работником, выдающим наряд, отдающим распоряжение по телефону.</w:t>
      </w:r>
    </w:p>
    <w:p w:rsidR="00383AA9" w:rsidRDefault="00383AA9">
      <w:pPr>
        <w:pStyle w:val="ConsPlusNormal"/>
        <w:spacing w:before="220"/>
        <w:ind w:firstLine="540"/>
        <w:jc w:val="both"/>
      </w:pPr>
      <w:r>
        <w:t>При вводе в состав бригады нового члена бригады инструктаж, как правило, должен проводить производитель работ (наблюдающий).</w:t>
      </w:r>
    </w:p>
    <w:p w:rsidR="00383AA9" w:rsidRDefault="00383AA9">
      <w:pPr>
        <w:pStyle w:val="ConsPlusNormal"/>
        <w:spacing w:before="220"/>
        <w:ind w:firstLine="540"/>
        <w:jc w:val="both"/>
      </w:pPr>
      <w:r>
        <w:t>10.8. Работник, выдающий наряд,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грузоподъемных машин и механизмов, инструмента и приспособлений.</w:t>
      </w:r>
    </w:p>
    <w:p w:rsidR="00383AA9" w:rsidRDefault="00383AA9">
      <w:pPr>
        <w:pStyle w:val="ConsPlusNormal"/>
        <w:spacing w:before="220"/>
        <w:ind w:firstLine="540"/>
        <w:jc w:val="both"/>
      </w:pPr>
      <w:r>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383AA9" w:rsidRDefault="00383AA9">
      <w:pPr>
        <w:pStyle w:val="ConsPlusNormal"/>
        <w:spacing w:before="220"/>
        <w:ind w:firstLine="540"/>
        <w:jc w:val="both"/>
      </w:pPr>
      <w: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383AA9" w:rsidRDefault="00383AA9">
      <w:pPr>
        <w:pStyle w:val="ConsPlusNormal"/>
        <w:spacing w:before="220"/>
        <w:ind w:firstLine="540"/>
        <w:jc w:val="both"/>
      </w:pPr>
      <w:r>
        <w:t>10.9. Допускающий в целевом инструктаже должен ознакомить членов бригады с содержанием наряда, распоряжения, указать границы рабочего места, наличие наведенного напряжения,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383AA9" w:rsidRDefault="00383AA9">
      <w:pPr>
        <w:pStyle w:val="ConsPlusNormal"/>
        <w:spacing w:before="220"/>
        <w:ind w:firstLine="540"/>
        <w:jc w:val="both"/>
      </w:pPr>
      <w:r>
        <w:t xml:space="preserve">10.10. При работе по наряду целевые инструктажи должны быть подписаны работниками, проведшими и получившими инструктаж, в таблицах наряда, форма которого предусмотрена </w:t>
      </w:r>
      <w:hyperlink w:anchor="P2343" w:history="1">
        <w:r>
          <w:rPr>
            <w:color w:val="0000FF"/>
          </w:rPr>
          <w:t>приложением N 7</w:t>
        </w:r>
      </w:hyperlink>
      <w:r>
        <w:t xml:space="preserve"> к Правилам.</w:t>
      </w:r>
    </w:p>
    <w:p w:rsidR="00383AA9" w:rsidRDefault="00383AA9">
      <w:pPr>
        <w:pStyle w:val="ConsPlusNormal"/>
        <w:spacing w:before="220"/>
        <w:ind w:firstLine="540"/>
        <w:jc w:val="both"/>
      </w:pPr>
      <w: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 и распоряжениям, форма которого предусмотрена </w:t>
      </w:r>
      <w:hyperlink w:anchor="P2219" w:history="1">
        <w:r>
          <w:rPr>
            <w:color w:val="0000FF"/>
          </w:rPr>
          <w:t>приложением N 5</w:t>
        </w:r>
      </w:hyperlink>
      <w:r>
        <w:t xml:space="preserve"> к Правилам.</w:t>
      </w:r>
    </w:p>
    <w:p w:rsidR="00383AA9" w:rsidRDefault="00383AA9">
      <w:pPr>
        <w:pStyle w:val="ConsPlusNormal"/>
        <w:spacing w:before="220"/>
        <w:ind w:firstLine="540"/>
        <w:jc w:val="both"/>
      </w:pPr>
      <w:r>
        <w:t>10.11. Допуск к работе оформляется в двух экземплярах наряда, из которых один остается у производителя работ (наблюдающего), а второй - у допускающего их работника.</w:t>
      </w:r>
    </w:p>
    <w:p w:rsidR="00383AA9" w:rsidRDefault="00383AA9">
      <w:pPr>
        <w:pStyle w:val="ConsPlusNormal"/>
        <w:spacing w:before="220"/>
        <w:ind w:firstLine="540"/>
        <w:jc w:val="both"/>
      </w:pPr>
      <w:r>
        <w:t>Когда производитель работ совмещает обязанности допускающего, допуск оформляется в одном экземпляре наряда.</w:t>
      </w:r>
    </w:p>
    <w:p w:rsidR="00383AA9" w:rsidRDefault="00383AA9">
      <w:pPr>
        <w:pStyle w:val="ConsPlusNormal"/>
        <w:spacing w:before="220"/>
        <w:ind w:firstLine="540"/>
        <w:jc w:val="both"/>
      </w:pPr>
      <w:r>
        <w:t xml:space="preserve">Допуск к работе по наряду и распоряжению оформляется в журнале учета работ по нарядам-допускам и распоряжениям, форма которого предусмотрена </w:t>
      </w:r>
      <w:hyperlink w:anchor="P2631" w:history="1">
        <w:r>
          <w:rPr>
            <w:color w:val="0000FF"/>
          </w:rPr>
          <w:t>приложением N 8</w:t>
        </w:r>
      </w:hyperlink>
      <w:r>
        <w:t xml:space="preserve"> к Правилам, с записью о допуске к работе в оперативном журнале.</w:t>
      </w:r>
    </w:p>
    <w:p w:rsidR="00383AA9" w:rsidRDefault="00383AA9">
      <w:pPr>
        <w:pStyle w:val="ConsPlusNormal"/>
        <w:jc w:val="center"/>
      </w:pPr>
    </w:p>
    <w:p w:rsidR="00383AA9" w:rsidRDefault="00383AA9">
      <w:pPr>
        <w:pStyle w:val="ConsPlusTitle"/>
        <w:jc w:val="center"/>
        <w:outlineLvl w:val="1"/>
      </w:pPr>
      <w:r>
        <w:t>XI. Надзор за бригадой. Изменения состава бригады</w:t>
      </w:r>
    </w:p>
    <w:p w:rsidR="00383AA9" w:rsidRDefault="00383AA9">
      <w:pPr>
        <w:pStyle w:val="ConsPlusTitle"/>
        <w:jc w:val="center"/>
      </w:pPr>
      <w:r>
        <w:lastRenderedPageBreak/>
        <w:t>при проведении работ в электроустановках</w:t>
      </w:r>
    </w:p>
    <w:p w:rsidR="00383AA9" w:rsidRDefault="00383AA9">
      <w:pPr>
        <w:pStyle w:val="ConsPlusNormal"/>
        <w:jc w:val="center"/>
      </w:pPr>
    </w:p>
    <w:p w:rsidR="00383AA9" w:rsidRDefault="00383AA9">
      <w:pPr>
        <w:pStyle w:val="ConsPlusNormal"/>
        <w:ind w:firstLine="540"/>
        <w:jc w:val="both"/>
      </w:pPr>
      <w:r>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так организовать свою работу, чтобы вести контроль за всеми членами бригады, находясь по возможности на том участке рабочего места, где выполняется наиболее опасная работа.</w:t>
      </w:r>
    </w:p>
    <w:p w:rsidR="00383AA9" w:rsidRDefault="00383AA9">
      <w:pPr>
        <w:pStyle w:val="ConsPlusNormal"/>
        <w:spacing w:before="220"/>
        <w:ind w:firstLine="540"/>
        <w:jc w:val="both"/>
      </w:pPr>
      <w:r>
        <w:t>Не допускается совмещение надзора наблюдающим с выполнением какой-либо работы.</w:t>
      </w:r>
    </w:p>
    <w:p w:rsidR="00383AA9" w:rsidRDefault="00383AA9">
      <w:pPr>
        <w:pStyle w:val="ConsPlusNormal"/>
        <w:spacing w:before="220"/>
        <w:ind w:firstLine="540"/>
        <w:jc w:val="both"/>
      </w:pPr>
      <w:bookmarkStart w:id="27" w:name="P495"/>
      <w:bookmarkEnd w:id="27"/>
      <w:r>
        <w:t>11.2. Производитель работ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 обязан удалить бригаду с места работы (вывести бригаду из РУ, закрыть входные двери на замок, организовать спуск членов бригады с опор ВЛ).</w:t>
      </w:r>
    </w:p>
    <w:p w:rsidR="00383AA9" w:rsidRDefault="00383AA9">
      <w:pPr>
        <w:pStyle w:val="ConsPlusNormal"/>
        <w:spacing w:before="220"/>
        <w:ind w:firstLine="540"/>
        <w:jc w:val="both"/>
      </w:pPr>
      <w:r>
        <w:t>Производитель работ (наблюдающий) на время своего временного отсутствия на рабочем месте должен передать наряд заменившему его работнику.</w:t>
      </w:r>
    </w:p>
    <w:p w:rsidR="00383AA9" w:rsidRDefault="00383AA9">
      <w:pPr>
        <w:pStyle w:val="ConsPlusNormal"/>
        <w:spacing w:before="220"/>
        <w:ind w:firstLine="540"/>
        <w:jc w:val="both"/>
      </w:pPr>
      <w:r>
        <w:t>Оставаться в электроустановках напряжением выше 1000 В одному производителю работ (наблюдающему) или членам бригады без производителя работ (наблюдающего) не разрешается. Исключением могут быть следующие виды работ:</w:t>
      </w:r>
    </w:p>
    <w:p w:rsidR="00383AA9" w:rsidRDefault="00383AA9">
      <w:pPr>
        <w:pStyle w:val="ConsPlusNormal"/>
        <w:spacing w:before="220"/>
        <w:ind w:firstLine="540"/>
        <w:jc w:val="both"/>
      </w:pPr>
      <w:r>
        <w:t>регулировка выключателей, разъединителей, приводы которых вынесены в другое помещение;</w:t>
      </w:r>
    </w:p>
    <w:p w:rsidR="00383AA9" w:rsidRDefault="00383AA9">
      <w:pPr>
        <w:pStyle w:val="ConsPlusNormal"/>
        <w:spacing w:before="220"/>
        <w:ind w:firstLine="540"/>
        <w:jc w:val="both"/>
      </w:pPr>
      <w:r>
        <w:t>монтаж, проверка вторичных цепей, устройств защиты, электроавтоматики, сигнализации, измерений, связи;</w:t>
      </w:r>
    </w:p>
    <w:p w:rsidR="00383AA9" w:rsidRDefault="00383AA9">
      <w:pPr>
        <w:pStyle w:val="ConsPlusNormal"/>
        <w:spacing w:before="220"/>
        <w:ind w:firstLine="540"/>
        <w:jc w:val="both"/>
      </w:pPr>
      <w:r>
        <w:t>прокладка силовых и контрольных кабелей;</w:t>
      </w:r>
    </w:p>
    <w:p w:rsidR="00383AA9" w:rsidRDefault="00383AA9">
      <w:pPr>
        <w:pStyle w:val="ConsPlusNormal"/>
        <w:spacing w:before="220"/>
        <w:ind w:firstLine="540"/>
        <w:jc w:val="both"/>
      </w:pPr>
      <w: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383AA9" w:rsidRDefault="00383AA9">
      <w:pPr>
        <w:pStyle w:val="ConsPlusNormal"/>
        <w:spacing w:before="220"/>
        <w:ind w:firstLine="540"/>
        <w:jc w:val="both"/>
      </w:pPr>
      <w:r>
        <w:t xml:space="preserve">Указанные работы производятся по наряду на основании и условиях, предусмотренных </w:t>
      </w:r>
      <w:hyperlink w:anchor="P347" w:history="1">
        <w:r>
          <w:rPr>
            <w:color w:val="0000FF"/>
          </w:rPr>
          <w:t>пунктами 6.12</w:t>
        </w:r>
      </w:hyperlink>
      <w:r>
        <w:t xml:space="preserve"> и </w:t>
      </w:r>
      <w:hyperlink w:anchor="P353" w:history="1">
        <w:r>
          <w:rPr>
            <w:color w:val="0000FF"/>
          </w:rPr>
          <w:t>6.13</w:t>
        </w:r>
      </w:hyperlink>
      <w:r>
        <w:t xml:space="preserve"> Правил.</w:t>
      </w:r>
    </w:p>
    <w:p w:rsidR="00383AA9" w:rsidRDefault="00383AA9">
      <w:pPr>
        <w:pStyle w:val="ConsPlusNormal"/>
        <w:spacing w:before="220"/>
        <w:ind w:firstLine="540"/>
        <w:jc w:val="both"/>
      </w:pPr>
      <w:bookmarkStart w:id="28" w:name="P503"/>
      <w:bookmarkEnd w:id="28"/>
      <w:r>
        <w:t>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w:t>
      </w:r>
    </w:p>
    <w:p w:rsidR="00383AA9" w:rsidRDefault="00383AA9">
      <w:pPr>
        <w:pStyle w:val="ConsPlusNormal"/>
        <w:spacing w:before="220"/>
        <w:ind w:firstLine="540"/>
        <w:jc w:val="both"/>
      </w:pPr>
      <w:r>
        <w:t>Члены бригады, имеющие группу III, могут самостоятельно выходить из РУ и возвращаться на рабочее место, члены бригады, имеющие группу II, - только в сопровождении члена бригады, имеющего группу III, или работника, имеющего право единоличного осмотра электроустановок. Не допускается после выхода из РУ оставлять незапертой дверь.</w:t>
      </w:r>
    </w:p>
    <w:p w:rsidR="00383AA9" w:rsidRDefault="00383AA9">
      <w:pPr>
        <w:pStyle w:val="ConsPlusNormal"/>
        <w:spacing w:before="220"/>
        <w:ind w:firstLine="540"/>
        <w:jc w:val="both"/>
      </w:pPr>
      <w:r>
        <w:t>Возвратившиеся члены бригады могут приступить к работе только с разрешения производителя работ (наблюдающего).</w:t>
      </w:r>
    </w:p>
    <w:p w:rsidR="00383AA9" w:rsidRDefault="00383AA9">
      <w:pPr>
        <w:pStyle w:val="ConsPlusNormal"/>
        <w:spacing w:before="220"/>
        <w:ind w:firstLine="540"/>
        <w:jc w:val="both"/>
      </w:pPr>
      <w: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anchor="P495" w:history="1">
        <w:r>
          <w:rPr>
            <w:color w:val="0000FF"/>
          </w:rPr>
          <w:t>пунктом 11.2</w:t>
        </w:r>
      </w:hyperlink>
      <w:r>
        <w:t xml:space="preserve"> Правил.</w:t>
      </w:r>
    </w:p>
    <w:p w:rsidR="00383AA9" w:rsidRDefault="00383AA9">
      <w:pPr>
        <w:pStyle w:val="ConsPlusNormal"/>
        <w:spacing w:before="220"/>
        <w:ind w:firstLine="540"/>
        <w:jc w:val="both"/>
      </w:pPr>
      <w:r>
        <w:lastRenderedPageBreak/>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 Только после устранения обнаруженных нарушений бригада вновь допускается к работе с оформлением нового наряда.</w:t>
      </w:r>
    </w:p>
    <w:p w:rsidR="00383AA9" w:rsidRDefault="00383AA9">
      <w:pPr>
        <w:pStyle w:val="ConsPlusNormal"/>
        <w:spacing w:before="220"/>
        <w:ind w:firstLine="540"/>
        <w:jc w:val="both"/>
      </w:pPr>
      <w:r>
        <w:t>11.5. Изменять состав бригады разрешается работнику, выдавшему наряд, или другому работнику, имеющему право выдачи наряда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 заверяет своей подписью внесенные в наряд изменения и фамилию и инициалы работника, давшего указание об изменении.</w:t>
      </w:r>
    </w:p>
    <w:p w:rsidR="00383AA9" w:rsidRDefault="00383AA9">
      <w:pPr>
        <w:pStyle w:val="ConsPlusNormal"/>
        <w:spacing w:before="220"/>
        <w:ind w:firstLine="540"/>
        <w:jc w:val="both"/>
      </w:pPr>
      <w:r>
        <w:t xml:space="preserve">При изменении состава бригады должны соблюдаться требования </w:t>
      </w:r>
      <w:hyperlink w:anchor="P300" w:history="1">
        <w:r>
          <w:rPr>
            <w:color w:val="0000FF"/>
          </w:rPr>
          <w:t>пункта 5.15</w:t>
        </w:r>
      </w:hyperlink>
      <w:r>
        <w:t xml:space="preserve"> Правил. Производитель работ (наблюдающий) обязан проинструктировать работников, введенных в состав бригады.</w:t>
      </w:r>
    </w:p>
    <w:p w:rsidR="00383AA9" w:rsidRDefault="00383AA9">
      <w:pPr>
        <w:pStyle w:val="ConsPlusNormal"/>
        <w:spacing w:before="220"/>
        <w:ind w:firstLine="540"/>
        <w:jc w:val="both"/>
      </w:pPr>
      <w:r>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 должен быть выдан заново.</w:t>
      </w:r>
    </w:p>
    <w:p w:rsidR="00383AA9" w:rsidRDefault="00383AA9">
      <w:pPr>
        <w:pStyle w:val="ConsPlusNormal"/>
        <w:jc w:val="center"/>
      </w:pPr>
    </w:p>
    <w:p w:rsidR="00383AA9" w:rsidRDefault="00383AA9">
      <w:pPr>
        <w:pStyle w:val="ConsPlusTitle"/>
        <w:jc w:val="center"/>
        <w:outlineLvl w:val="1"/>
      </w:pPr>
      <w:r>
        <w:t>XII. Перевод на другое рабочее место</w:t>
      </w:r>
    </w:p>
    <w:p w:rsidR="00383AA9" w:rsidRDefault="00383AA9">
      <w:pPr>
        <w:pStyle w:val="ConsPlusNormal"/>
        <w:jc w:val="center"/>
      </w:pPr>
    </w:p>
    <w:p w:rsidR="00383AA9" w:rsidRDefault="00383AA9">
      <w:pPr>
        <w:pStyle w:val="ConsPlusNormal"/>
        <w:ind w:firstLine="540"/>
        <w:jc w:val="both"/>
      </w:pPr>
      <w:bookmarkStart w:id="29" w:name="P514"/>
      <w:bookmarkEnd w:id="29"/>
      <w: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(наблюдающий) в соответствии с поручением работника, выдающего наряд, с записью в </w:t>
      </w:r>
      <w:hyperlink w:anchor="P2379" w:history="1">
        <w:r>
          <w:rPr>
            <w:color w:val="0000FF"/>
          </w:rPr>
          <w:t>строке</w:t>
        </w:r>
      </w:hyperlink>
      <w:r>
        <w:t xml:space="preserve"> "Отдельные указания" наряда, а также с учетом требований, предусмотренных </w:t>
      </w:r>
      <w:hyperlink w:anchor="P345" w:history="1">
        <w:r>
          <w:rPr>
            <w:color w:val="0000FF"/>
          </w:rPr>
          <w:t>пунктами 6.10</w:t>
        </w:r>
      </w:hyperlink>
      <w:r>
        <w:t xml:space="preserve">, </w:t>
      </w:r>
      <w:hyperlink w:anchor="P347" w:history="1">
        <w:r>
          <w:rPr>
            <w:color w:val="0000FF"/>
          </w:rPr>
          <w:t>6.12</w:t>
        </w:r>
      </w:hyperlink>
      <w:r>
        <w:t xml:space="preserve"> Правил.</w:t>
      </w:r>
    </w:p>
    <w:p w:rsidR="00383AA9" w:rsidRDefault="00383AA9">
      <w:pPr>
        <w:pStyle w:val="ConsPlusNormal"/>
        <w:spacing w:before="220"/>
        <w:ind w:firstLine="540"/>
        <w:jc w:val="both"/>
      </w:pPr>
      <w:r>
        <w:t xml:space="preserve">12.2. Перевод на другое рабочее место указывается в наряде. Перевод, осуществляемый допускающим из числа оперативного персонала, оформляется в двух экземплярах наряда, за исключением случаев, предусмотренных в </w:t>
      </w:r>
      <w:hyperlink w:anchor="P324" w:history="1">
        <w:r>
          <w:rPr>
            <w:color w:val="0000FF"/>
          </w:rPr>
          <w:t>пункте 6.1</w:t>
        </w:r>
      </w:hyperlink>
      <w:r>
        <w:t xml:space="preserve"> Правил.</w:t>
      </w:r>
    </w:p>
    <w:p w:rsidR="00383AA9" w:rsidRDefault="00383AA9">
      <w:pPr>
        <w:pStyle w:val="ConsPlusNormal"/>
        <w:spacing w:before="220"/>
        <w:ind w:firstLine="540"/>
        <w:jc w:val="both"/>
      </w:pPr>
      <w:r>
        <w:t>12.3. В РУ напряжением до 1000 В, а также на одной ВЛ, ВЛС, КЛ перевод на другое рабочее место осуществляет производитель работ (наблюдающий) без оформления в наряде.</w:t>
      </w:r>
    </w:p>
    <w:p w:rsidR="00383AA9" w:rsidRDefault="00383AA9">
      <w:pPr>
        <w:pStyle w:val="ConsPlusNormal"/>
        <w:spacing w:before="220"/>
        <w:ind w:firstLine="540"/>
        <w:jc w:val="both"/>
      </w:pPr>
      <w:r>
        <w:t>12.4. При выполнении работ без отключения оборудования оформлению в наряде подлежит только перевод бригады из одного РУ в другое.</w:t>
      </w:r>
    </w:p>
    <w:p w:rsidR="00383AA9" w:rsidRDefault="00383AA9">
      <w:pPr>
        <w:pStyle w:val="ConsPlusNormal"/>
        <w:jc w:val="center"/>
      </w:pPr>
    </w:p>
    <w:p w:rsidR="00383AA9" w:rsidRDefault="00383AA9">
      <w:pPr>
        <w:pStyle w:val="ConsPlusTitle"/>
        <w:jc w:val="center"/>
        <w:outlineLvl w:val="1"/>
      </w:pPr>
      <w:r>
        <w:t>XIII. Оформление перерывов в работе и повторных допусков</w:t>
      </w:r>
    </w:p>
    <w:p w:rsidR="00383AA9" w:rsidRDefault="00383AA9">
      <w:pPr>
        <w:pStyle w:val="ConsPlusTitle"/>
        <w:jc w:val="center"/>
      </w:pPr>
      <w:r>
        <w:t>к работе в электроустановке</w:t>
      </w:r>
    </w:p>
    <w:p w:rsidR="00383AA9" w:rsidRDefault="00383AA9">
      <w:pPr>
        <w:pStyle w:val="ConsPlusNormal"/>
        <w:jc w:val="center"/>
      </w:pPr>
    </w:p>
    <w:p w:rsidR="00383AA9" w:rsidRDefault="00383AA9">
      <w:pPr>
        <w:pStyle w:val="ConsPlusNormal"/>
        <w:ind w:firstLine="540"/>
        <w:jc w:val="both"/>
      </w:pPr>
      <w:r>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383AA9" w:rsidRDefault="00383AA9">
      <w:pPr>
        <w:pStyle w:val="ConsPlusNormal"/>
        <w:spacing w:before="220"/>
        <w:ind w:firstLine="540"/>
        <w:jc w:val="both"/>
      </w:pPr>
      <w:r>
        <w:t>Наряд остается у производителя работ (наблюдающего). Члены бригады не имеют права возвращаться после перерыва на рабочее место без производителя работ (наблюдающего). Допуск к работе после такого перерыва выполняет производитель работ (наблюдающий) без указания в наряде.</w:t>
      </w:r>
    </w:p>
    <w:p w:rsidR="00383AA9" w:rsidRDefault="00383AA9">
      <w:pPr>
        <w:pStyle w:val="ConsPlusNormal"/>
        <w:spacing w:before="220"/>
        <w:ind w:firstLine="540"/>
        <w:jc w:val="both"/>
      </w:pPr>
      <w:r>
        <w:t>13.2. При перерыве в работе в связи с окончанием рабочего дня бригада должна быть удалена с рабочего места.</w:t>
      </w:r>
    </w:p>
    <w:p w:rsidR="00383AA9" w:rsidRDefault="00383AA9">
      <w:pPr>
        <w:pStyle w:val="ConsPlusNormal"/>
        <w:spacing w:before="220"/>
        <w:ind w:firstLine="540"/>
        <w:jc w:val="both"/>
      </w:pPr>
      <w:r>
        <w:t>Плакаты безопасности, ограждения, флажки, заземления не снимаются.</w:t>
      </w:r>
    </w:p>
    <w:p w:rsidR="00383AA9" w:rsidRDefault="00383AA9">
      <w:pPr>
        <w:pStyle w:val="ConsPlusNormal"/>
        <w:spacing w:before="220"/>
        <w:ind w:firstLine="540"/>
        <w:jc w:val="both"/>
      </w:pPr>
      <w:r>
        <w:t xml:space="preserve">Производитель работ (наблюдающий) должен сдать наряд допускающему, а в случае отсутствия допускающего на рабочем месте оставить наряд в отведенном для этого месте. В </w:t>
      </w:r>
      <w:r>
        <w:lastRenderedPageBreak/>
        <w:t>электроустановках, не имеющих местного оперативного персонала, производителю работ (наблюдающему) разрешается по окончании рабочего дня оставлять наряд у себя.</w:t>
      </w:r>
    </w:p>
    <w:p w:rsidR="00383AA9" w:rsidRDefault="00383AA9">
      <w:pPr>
        <w:pStyle w:val="ConsPlusNormal"/>
        <w:spacing w:before="220"/>
        <w:ind w:firstLine="540"/>
        <w:jc w:val="both"/>
      </w:pPr>
      <w:r>
        <w:t>Окончание работы производитель работ (наблюдающий) оформляет подписью в своем экземпляре наряда.</w:t>
      </w:r>
    </w:p>
    <w:p w:rsidR="00383AA9" w:rsidRDefault="00383AA9">
      <w:pPr>
        <w:pStyle w:val="ConsPlusNormal"/>
        <w:spacing w:before="220"/>
        <w:ind w:firstLine="540"/>
        <w:jc w:val="both"/>
      </w:pPr>
      <w:bookmarkStart w:id="30" w:name="P528"/>
      <w:bookmarkEnd w:id="30"/>
      <w:r>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383AA9" w:rsidRDefault="00383AA9">
      <w:pPr>
        <w:pStyle w:val="ConsPlusNormal"/>
        <w:spacing w:before="220"/>
        <w:ind w:firstLine="540"/>
        <w:jc w:val="both"/>
      </w:pPr>
      <w:r>
        <w:t xml:space="preserve">Производитель работ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w:anchor="P2379" w:history="1">
        <w:r>
          <w:rPr>
            <w:color w:val="0000FF"/>
          </w:rPr>
          <w:t>строке</w:t>
        </w:r>
      </w:hyperlink>
      <w:r>
        <w:t xml:space="preserve"> "Отдельные указания" наряда.</w:t>
      </w:r>
    </w:p>
    <w:p w:rsidR="00383AA9" w:rsidRDefault="00383AA9">
      <w:pPr>
        <w:pStyle w:val="ConsPlusNormal"/>
        <w:spacing w:before="220"/>
        <w:ind w:firstLine="540"/>
        <w:jc w:val="both"/>
      </w:pPr>
      <w:r>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383AA9" w:rsidRDefault="00383AA9">
      <w:pPr>
        <w:pStyle w:val="ConsPlusNormal"/>
        <w:spacing w:before="220"/>
        <w:ind w:firstLine="540"/>
        <w:jc w:val="both"/>
      </w:pPr>
      <w:r>
        <w:t>Допуск к работе, выполняемый допускающим из числа оперативного персонала, оформляется в двух экземплярах наряда; допуск к работе, осуществляемый ответственным руководителем или производителем работ (наблюдающим), оформляется в экземпляре наряда, находящемся у производителя работ (наблюдающего).</w:t>
      </w:r>
    </w:p>
    <w:p w:rsidR="00383AA9" w:rsidRDefault="00383AA9">
      <w:pPr>
        <w:pStyle w:val="ConsPlusNormal"/>
        <w:jc w:val="center"/>
      </w:pPr>
    </w:p>
    <w:p w:rsidR="00383AA9" w:rsidRDefault="00383AA9">
      <w:pPr>
        <w:pStyle w:val="ConsPlusTitle"/>
        <w:jc w:val="center"/>
        <w:outlineLvl w:val="1"/>
      </w:pPr>
      <w:r>
        <w:t>XIV. Сдача-приемка рабочего места, закрытие наряда-допуска,</w:t>
      </w:r>
    </w:p>
    <w:p w:rsidR="00383AA9" w:rsidRDefault="00383AA9">
      <w:pPr>
        <w:pStyle w:val="ConsPlusTitle"/>
        <w:jc w:val="center"/>
      </w:pPr>
      <w:r>
        <w:t>распоряжения после окончания работы в электроустановках</w:t>
      </w:r>
    </w:p>
    <w:p w:rsidR="00383AA9" w:rsidRDefault="00383AA9">
      <w:pPr>
        <w:pStyle w:val="ConsPlusNormal"/>
        <w:jc w:val="center"/>
      </w:pPr>
    </w:p>
    <w:p w:rsidR="00383AA9" w:rsidRDefault="00383AA9">
      <w:pPr>
        <w:pStyle w:val="ConsPlusNormal"/>
        <w:ind w:firstLine="540"/>
        <w:jc w:val="both"/>
      </w:pPr>
      <w:bookmarkStart w:id="31" w:name="P536"/>
      <w:bookmarkEnd w:id="31"/>
      <w:r>
        <w:t>14.1. После полного окончания работы производитель работ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 и оформить в наряде полное окончание работ своей подписью. Ответственный руководитель работ после проверки рабочих мест должен оформить в наряде полное окончание работ.</w:t>
      </w:r>
    </w:p>
    <w:p w:rsidR="00383AA9" w:rsidRDefault="00383AA9">
      <w:pPr>
        <w:pStyle w:val="ConsPlusNormal"/>
        <w:spacing w:before="220"/>
        <w:ind w:firstLine="540"/>
        <w:jc w:val="both"/>
      </w:pPr>
      <w:r>
        <w:t xml:space="preserve">14.2. Производитель работ (наблюдающий) должен сообщить дежурному оперативному персоналу или работнику, выдавшему наряд, о полном окончании работ и выполнении им требований </w:t>
      </w:r>
      <w:hyperlink w:anchor="P536" w:history="1">
        <w:r>
          <w:rPr>
            <w:color w:val="0000FF"/>
          </w:rPr>
          <w:t>пункта 14.1</w:t>
        </w:r>
      </w:hyperlink>
      <w:r>
        <w:t xml:space="preserve"> Правил.</w:t>
      </w:r>
    </w:p>
    <w:p w:rsidR="00383AA9" w:rsidRDefault="00383AA9">
      <w:pPr>
        <w:pStyle w:val="ConsPlusNormal"/>
        <w:spacing w:before="220"/>
        <w:ind w:firstLine="540"/>
        <w:jc w:val="both"/>
      </w:pPr>
      <w:r>
        <w:t>14.3. Наряд после оформления полного окончания работ производитель работ (наблюдающий) должен сдать допускающему, а при его отсутствии - оставить в отведенном для этого месте, например в папке действующих нарядов. Если передача наряда после полного окончания работ затруднена, то с разрешения допускающего или работника из числа оперативного персонала производитель работ (наблюдающий) имеет право оставить наряд у себя. В этом случае, а также когда производитель работ совмещает обязанности допускающего, он должен не позднее следующего дня сдать наряд оперативному персоналу или работнику, выдавшему наряд, а на удаленных участках - административно-техническому персоналу (руководящим работникам и специалистам) участка.</w:t>
      </w:r>
    </w:p>
    <w:p w:rsidR="00383AA9" w:rsidRDefault="00383AA9">
      <w:pPr>
        <w:pStyle w:val="ConsPlusNormal"/>
        <w:jc w:val="both"/>
      </w:pPr>
      <w:r>
        <w:t xml:space="preserve">(в ред. </w:t>
      </w:r>
      <w:hyperlink r:id="rId44"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14.4. Допускающий после получения наряда,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383AA9" w:rsidRDefault="00383AA9">
      <w:pPr>
        <w:pStyle w:val="ConsPlusNormal"/>
        <w:spacing w:before="220"/>
        <w:ind w:firstLine="540"/>
        <w:jc w:val="both"/>
      </w:pPr>
      <w:r>
        <w:lastRenderedPageBreak/>
        <w:t>14.5. Окончание работы по наряду или распоряжению после осмотра места работы должно быть отражено в журнале учета работ по нарядам и распоряжениям и оперативном журнале.</w:t>
      </w:r>
    </w:p>
    <w:p w:rsidR="00383AA9" w:rsidRDefault="00383AA9">
      <w:pPr>
        <w:pStyle w:val="ConsPlusNormal"/>
        <w:jc w:val="center"/>
      </w:pPr>
    </w:p>
    <w:p w:rsidR="00383AA9" w:rsidRDefault="00383AA9">
      <w:pPr>
        <w:pStyle w:val="ConsPlusTitle"/>
        <w:jc w:val="center"/>
        <w:outlineLvl w:val="1"/>
      </w:pPr>
      <w:r>
        <w:t>XV. Охрана труда при включении электроустановок</w:t>
      </w:r>
    </w:p>
    <w:p w:rsidR="00383AA9" w:rsidRDefault="00383AA9">
      <w:pPr>
        <w:pStyle w:val="ConsPlusTitle"/>
        <w:jc w:val="center"/>
      </w:pPr>
      <w:r>
        <w:t>после полного окончания работ</w:t>
      </w:r>
    </w:p>
    <w:p w:rsidR="00383AA9" w:rsidRDefault="00383AA9">
      <w:pPr>
        <w:pStyle w:val="ConsPlusNormal"/>
        <w:jc w:val="center"/>
      </w:pPr>
    </w:p>
    <w:p w:rsidR="00383AA9" w:rsidRDefault="00383AA9">
      <w:pPr>
        <w:pStyle w:val="ConsPlusNormal"/>
        <w:ind w:firstLine="540"/>
        <w:jc w:val="both"/>
      </w:pPr>
      <w:r>
        <w:t>15.1. 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383AA9" w:rsidRDefault="00383AA9">
      <w:pPr>
        <w:pStyle w:val="ConsPlusNormal"/>
        <w:spacing w:before="220"/>
        <w:ind w:firstLine="540"/>
        <w:jc w:val="both"/>
      </w:pPr>
      <w:bookmarkStart w:id="32" w:name="P547"/>
      <w:bookmarkEnd w:id="32"/>
      <w: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p w:rsidR="00383AA9" w:rsidRDefault="00383AA9">
      <w:pPr>
        <w:pStyle w:val="ConsPlusNormal"/>
        <w:spacing w:before="220"/>
        <w:ind w:firstLine="540"/>
        <w:jc w:val="both"/>
      </w:pPr>
      <w:r>
        <w:t xml:space="preserve">Предоставление права на такое включение должно быть записано в </w:t>
      </w:r>
      <w:hyperlink w:anchor="P2379" w:history="1">
        <w:r>
          <w:rPr>
            <w:color w:val="0000FF"/>
          </w:rPr>
          <w:t>строке</w:t>
        </w:r>
      </w:hyperlink>
      <w:r>
        <w:t xml:space="preserve"> наряда "Отдельные указания".</w:t>
      </w:r>
    </w:p>
    <w:p w:rsidR="00383AA9" w:rsidRDefault="00383AA9">
      <w:pPr>
        <w:pStyle w:val="ConsPlusNormal"/>
        <w:spacing w:before="220"/>
        <w:ind w:firstLine="540"/>
        <w:jc w:val="both"/>
      </w:pPr>
      <w:r>
        <w:t>Право на такое включение предоставляется только в том случае, если к работам на электроустановке или ее участке не допущены другие бригады.</w:t>
      </w:r>
    </w:p>
    <w:p w:rsidR="00383AA9" w:rsidRDefault="00383AA9">
      <w:pPr>
        <w:pStyle w:val="ConsPlusNormal"/>
        <w:spacing w:before="220"/>
        <w:ind w:firstLine="540"/>
        <w:jc w:val="both"/>
      </w:pPr>
      <w: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383AA9" w:rsidRDefault="00383AA9">
      <w:pPr>
        <w:pStyle w:val="ConsPlusNormal"/>
        <w:jc w:val="center"/>
      </w:pPr>
    </w:p>
    <w:p w:rsidR="00383AA9" w:rsidRDefault="00383AA9">
      <w:pPr>
        <w:pStyle w:val="ConsPlusTitle"/>
        <w:jc w:val="center"/>
        <w:outlineLvl w:val="1"/>
      </w:pPr>
      <w:r>
        <w:t>XVI. Охрана труда при выполнении технических мероприятий,</w:t>
      </w:r>
    </w:p>
    <w:p w:rsidR="00383AA9" w:rsidRDefault="00383AA9">
      <w:pPr>
        <w:pStyle w:val="ConsPlusTitle"/>
        <w:jc w:val="center"/>
      </w:pPr>
      <w:r>
        <w:t>обеспечивающих безопасность работ со снятием напряжения</w:t>
      </w:r>
    </w:p>
    <w:p w:rsidR="00383AA9" w:rsidRDefault="00383AA9">
      <w:pPr>
        <w:pStyle w:val="ConsPlusNormal"/>
        <w:jc w:val="center"/>
      </w:pPr>
    </w:p>
    <w:p w:rsidR="00383AA9" w:rsidRDefault="00383AA9">
      <w:pPr>
        <w:pStyle w:val="ConsPlusNormal"/>
        <w:ind w:firstLine="540"/>
        <w:jc w:val="both"/>
      </w:pPr>
      <w:r>
        <w:t>16.1. При подготовке рабочего места со снятием напряжения, при котором с токоведущих частей электроустановки, на которой будут проводиться работы, снято напряжение отключением коммутационных аппаратов, отсоединением шин, кабелей, проводов и приняты меры, препятствующие подаче напряжения на токоведущие части к месту работы, должны быть в указанном порядке выполнены следующие технические мероприятия:</w:t>
      </w:r>
    </w:p>
    <w:p w:rsidR="00383AA9" w:rsidRDefault="00383AA9">
      <w:pPr>
        <w:pStyle w:val="ConsPlusNormal"/>
        <w:spacing w:before="220"/>
        <w:ind w:firstLine="540"/>
        <w:jc w:val="both"/>
      </w:pPr>
      <w:r>
        <w:t>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383AA9" w:rsidRDefault="00383AA9">
      <w:pPr>
        <w:pStyle w:val="ConsPlusNormal"/>
        <w:spacing w:before="220"/>
        <w:ind w:firstLine="540"/>
        <w:jc w:val="both"/>
      </w:pPr>
      <w:r>
        <w:t>на приводах ручного и на ключах дистанционного управления коммутационных аппаратов должны быть вывешены запрещающие плакаты;</w:t>
      </w:r>
    </w:p>
    <w:p w:rsidR="00383AA9" w:rsidRDefault="00383AA9">
      <w:pPr>
        <w:pStyle w:val="ConsPlusNormal"/>
        <w:spacing w:before="220"/>
        <w:ind w:firstLine="540"/>
        <w:jc w:val="both"/>
      </w:pPr>
      <w:r>
        <w:t>проверено отсутствие напряжения на токоведущих частях, которые должны быть заземлены для защиты людей от поражения электрическим током;</w:t>
      </w:r>
    </w:p>
    <w:p w:rsidR="00383AA9" w:rsidRDefault="00383AA9">
      <w:pPr>
        <w:pStyle w:val="ConsPlusNormal"/>
        <w:spacing w:before="220"/>
        <w:ind w:firstLine="540"/>
        <w:jc w:val="both"/>
      </w:pPr>
      <w:r>
        <w:t>установлено заземление;</w:t>
      </w:r>
    </w:p>
    <w:p w:rsidR="00383AA9" w:rsidRDefault="00383AA9">
      <w:pPr>
        <w:pStyle w:val="ConsPlusNormal"/>
        <w:spacing w:before="220"/>
        <w:ind w:firstLine="540"/>
        <w:jc w:val="both"/>
      </w:pPr>
      <w: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383AA9" w:rsidRDefault="00383AA9">
      <w:pPr>
        <w:pStyle w:val="ConsPlusNormal"/>
        <w:jc w:val="center"/>
      </w:pPr>
    </w:p>
    <w:p w:rsidR="00383AA9" w:rsidRDefault="00383AA9">
      <w:pPr>
        <w:pStyle w:val="ConsPlusTitle"/>
        <w:jc w:val="center"/>
        <w:outlineLvl w:val="1"/>
      </w:pPr>
      <w:r>
        <w:lastRenderedPageBreak/>
        <w:t>XVII. Охрана труда при выполнении отключений</w:t>
      </w:r>
    </w:p>
    <w:p w:rsidR="00383AA9" w:rsidRDefault="00383AA9">
      <w:pPr>
        <w:pStyle w:val="ConsPlusTitle"/>
        <w:jc w:val="center"/>
      </w:pPr>
      <w:r>
        <w:t>в электроустановках</w:t>
      </w:r>
    </w:p>
    <w:p w:rsidR="00383AA9" w:rsidRDefault="00383AA9">
      <w:pPr>
        <w:pStyle w:val="ConsPlusNormal"/>
        <w:jc w:val="center"/>
      </w:pPr>
    </w:p>
    <w:p w:rsidR="00383AA9" w:rsidRDefault="00383AA9">
      <w:pPr>
        <w:pStyle w:val="ConsPlusNormal"/>
        <w:ind w:firstLine="540"/>
        <w:jc w:val="both"/>
      </w:pPr>
      <w:r>
        <w:t>17.1. При подготовке рабочего места должны быть отключены:</w:t>
      </w:r>
    </w:p>
    <w:p w:rsidR="00383AA9" w:rsidRDefault="00383AA9">
      <w:pPr>
        <w:pStyle w:val="ConsPlusNormal"/>
        <w:spacing w:before="220"/>
        <w:ind w:firstLine="540"/>
        <w:jc w:val="both"/>
      </w:pPr>
      <w:r>
        <w:t>токоведущие части, на которых будут производиться работы;</w:t>
      </w:r>
    </w:p>
    <w:p w:rsidR="00383AA9" w:rsidRDefault="00383AA9">
      <w:pPr>
        <w:pStyle w:val="ConsPlusNormal"/>
        <w:spacing w:before="220"/>
        <w:ind w:firstLine="540"/>
        <w:jc w:val="both"/>
      </w:pPr>
      <w:r>
        <w:t xml:space="preserve">неогражденные токоведущие части, к которым возможно случайное приближение людей, механизмов и грузоподъемных машин на расстояние, менее указанного в </w:t>
      </w:r>
      <w:hyperlink w:anchor="P110" w:history="1">
        <w:r>
          <w:rPr>
            <w:color w:val="0000FF"/>
          </w:rPr>
          <w:t>таблице N 1</w:t>
        </w:r>
      </w:hyperlink>
      <w:r>
        <w:t>;</w:t>
      </w:r>
    </w:p>
    <w:p w:rsidR="00383AA9" w:rsidRDefault="00383AA9">
      <w:pPr>
        <w:pStyle w:val="ConsPlusNormal"/>
        <w:spacing w:before="220"/>
        <w:ind w:firstLine="540"/>
        <w:jc w:val="both"/>
      </w:pPr>
      <w: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383AA9" w:rsidRDefault="00383AA9">
      <w:pPr>
        <w:pStyle w:val="ConsPlusNormal"/>
        <w:spacing w:before="220"/>
        <w:ind w:firstLine="540"/>
        <w:jc w:val="both"/>
      </w:pPr>
      <w:bookmarkStart w:id="33" w:name="P569"/>
      <w:bookmarkEnd w:id="33"/>
      <w: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383AA9" w:rsidRDefault="00383AA9">
      <w:pPr>
        <w:pStyle w:val="ConsPlusNormal"/>
        <w:spacing w:before="220"/>
        <w:ind w:firstLine="540"/>
        <w:jc w:val="both"/>
      </w:pPr>
      <w:r>
        <w:t>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383AA9" w:rsidRDefault="00383AA9">
      <w:pPr>
        <w:pStyle w:val="ConsPlusNormal"/>
        <w:jc w:val="both"/>
      </w:pPr>
      <w:r>
        <w:t xml:space="preserve">(в ред. </w:t>
      </w:r>
      <w:hyperlink r:id="rId45"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383AA9" w:rsidRDefault="00383AA9">
      <w:pPr>
        <w:pStyle w:val="ConsPlusNormal"/>
        <w:spacing w:before="220"/>
        <w:ind w:firstLine="540"/>
        <w:jc w:val="both"/>
      </w:pPr>
      <w:r>
        <w:t>При дистанционном управлении коммутационными аппаратами с рабочего места, позволяющего оперативному персоналу, осуществляющему оперативное обслуживание электроустановок, дистанционно (с монитора компьютера) осуществлять управление коммутационными аппаратами, заземляющими ножами разъединителей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автоматизированное рабочее место оперативного персонала (АРМ)) не допускается нахождение персонала в распределительных устройствах, в которых находятся данные коммутационные аппараты.</w:t>
      </w:r>
    </w:p>
    <w:p w:rsidR="00383AA9" w:rsidRDefault="00383AA9">
      <w:pPr>
        <w:pStyle w:val="ConsPlusNormal"/>
        <w:spacing w:before="220"/>
        <w:ind w:firstLine="540"/>
        <w:jc w:val="both"/>
      </w:pPr>
      <w: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383AA9" w:rsidRDefault="00383AA9">
      <w:pPr>
        <w:pStyle w:val="ConsPlusNormal"/>
        <w:spacing w:before="220"/>
        <w:ind w:firstLine="540"/>
        <w:jc w:val="both"/>
      </w:pPr>
      <w:r>
        <w:t>При дистанционном управлении коммутационными аппаратами с АРМ проверка положения коммутационных аппаратов (выключателей, разъединителей, заземляющих ножей) производится по сигнализации АРМ. Общий контроль за состоянием коммутационных аппаратов осуществляется средствами технологического видеонаблюдения. Визуальная проверка фактического положения коммутационных аппаратов должна быть выполнена после окончания всего комплекса операций непосредственно на месте установки коммутационных аппаратов.</w:t>
      </w:r>
    </w:p>
    <w:p w:rsidR="00383AA9" w:rsidRDefault="00383AA9">
      <w:pPr>
        <w:pStyle w:val="ConsPlusNormal"/>
        <w:spacing w:before="220"/>
        <w:ind w:firstLine="540"/>
        <w:jc w:val="both"/>
      </w:pPr>
      <w:r>
        <w:t>17.4.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383AA9" w:rsidRDefault="00383AA9">
      <w:pPr>
        <w:pStyle w:val="ConsPlusNormal"/>
        <w:spacing w:before="220"/>
        <w:ind w:firstLine="540"/>
        <w:jc w:val="both"/>
      </w:pPr>
      <w:r>
        <w:lastRenderedPageBreak/>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383AA9" w:rsidRDefault="00383AA9">
      <w:pPr>
        <w:pStyle w:val="ConsPlusNormal"/>
        <w:spacing w:before="220"/>
        <w:ind w:firstLine="540"/>
        <w:jc w:val="both"/>
      </w:pPr>
      <w:r>
        <w:t>у разъединителей, управляемых оперативной штангой, стационарные ограждения должны быть заперты на механический замок;</w:t>
      </w:r>
    </w:p>
    <w:p w:rsidR="00383AA9" w:rsidRDefault="00383AA9">
      <w:pPr>
        <w:pStyle w:val="ConsPlusNormal"/>
        <w:spacing w:before="220"/>
        <w:ind w:firstLine="540"/>
        <w:jc w:val="both"/>
      </w:pPr>
      <w: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383AA9" w:rsidRDefault="00383AA9">
      <w:pPr>
        <w:pStyle w:val="ConsPlusNormal"/>
        <w:spacing w:before="220"/>
        <w:ind w:firstLine="540"/>
        <w:jc w:val="both"/>
      </w:pPr>
      <w: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w:t>
      </w:r>
    </w:p>
    <w:p w:rsidR="00383AA9" w:rsidRDefault="00383AA9">
      <w:pPr>
        <w:pStyle w:val="ConsPlusNormal"/>
        <w:spacing w:before="220"/>
        <w:ind w:firstLine="540"/>
        <w:jc w:val="both"/>
      </w:pPr>
      <w:r>
        <w:t>у грузовых и пружинных приводов включающий груз или включающие пружины должны быть приведены в нерабочее положение;</w:t>
      </w:r>
    </w:p>
    <w:p w:rsidR="00383AA9" w:rsidRDefault="00383AA9">
      <w:pPr>
        <w:pStyle w:val="ConsPlusNormal"/>
        <w:spacing w:before="220"/>
        <w:ind w:firstLine="540"/>
        <w:jc w:val="both"/>
      </w:pPr>
      <w:r>
        <w:t>должны быть вывешены запрещающие плакаты.</w:t>
      </w:r>
    </w:p>
    <w:p w:rsidR="00383AA9" w:rsidRDefault="00383AA9">
      <w:pPr>
        <w:pStyle w:val="ConsPlusNormal"/>
        <w:spacing w:before="220"/>
        <w:ind w:firstLine="540"/>
        <w:jc w:val="both"/>
      </w:pPr>
      <w: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anchor="P912" w:history="1">
        <w:r>
          <w:rPr>
            <w:color w:val="0000FF"/>
          </w:rPr>
          <w:t>пунктами 29.1</w:t>
        </w:r>
      </w:hyperlink>
      <w:r>
        <w:t xml:space="preserve">, </w:t>
      </w:r>
      <w:hyperlink w:anchor="P913" w:history="1">
        <w:r>
          <w:rPr>
            <w:color w:val="0000FF"/>
          </w:rPr>
          <w:t>29.2</w:t>
        </w:r>
      </w:hyperlink>
      <w:r>
        <w:t xml:space="preserve"> Правил.</w:t>
      </w:r>
    </w:p>
    <w:p w:rsidR="00383AA9" w:rsidRDefault="00383AA9">
      <w:pPr>
        <w:pStyle w:val="ConsPlusNormal"/>
        <w:spacing w:before="220"/>
        <w:ind w:firstLine="540"/>
        <w:jc w:val="both"/>
      </w:pPr>
      <w: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383AA9" w:rsidRDefault="00383AA9">
      <w:pPr>
        <w:pStyle w:val="ConsPlusNormal"/>
        <w:spacing w:before="220"/>
        <w:ind w:firstLine="540"/>
        <w:jc w:val="both"/>
      </w:pPr>
      <w: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383AA9" w:rsidRDefault="00383AA9">
      <w:pPr>
        <w:pStyle w:val="ConsPlusNormal"/>
        <w:spacing w:before="220"/>
        <w:ind w:firstLine="540"/>
        <w:jc w:val="both"/>
      </w:pPr>
      <w:r>
        <w:t>Необходимо вывесить запрещающие плакаты.</w:t>
      </w:r>
    </w:p>
    <w:p w:rsidR="00383AA9" w:rsidRDefault="00383AA9">
      <w:pPr>
        <w:pStyle w:val="ConsPlusNormal"/>
        <w:spacing w:before="220"/>
        <w:ind w:firstLine="540"/>
        <w:jc w:val="both"/>
      </w:pPr>
      <w: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383AA9" w:rsidRDefault="00383AA9">
      <w:pPr>
        <w:pStyle w:val="ConsPlusNormal"/>
        <w:jc w:val="center"/>
      </w:pPr>
    </w:p>
    <w:p w:rsidR="00383AA9" w:rsidRDefault="00383AA9">
      <w:pPr>
        <w:pStyle w:val="ConsPlusTitle"/>
        <w:jc w:val="center"/>
        <w:outlineLvl w:val="1"/>
      </w:pPr>
      <w:r>
        <w:t>XVIII. Вывешивание запрещающих плакатов</w:t>
      </w:r>
    </w:p>
    <w:p w:rsidR="00383AA9" w:rsidRDefault="00383AA9">
      <w:pPr>
        <w:pStyle w:val="ConsPlusNormal"/>
        <w:jc w:val="center"/>
      </w:pPr>
    </w:p>
    <w:p w:rsidR="00383AA9" w:rsidRDefault="00383AA9">
      <w:pPr>
        <w:pStyle w:val="ConsPlusNormal"/>
        <w:ind w:firstLine="540"/>
        <w:jc w:val="both"/>
      </w:pPr>
      <w: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383AA9" w:rsidRDefault="00383AA9">
      <w:pPr>
        <w:pStyle w:val="ConsPlusNormal"/>
        <w:spacing w:before="220"/>
        <w:ind w:firstLine="540"/>
        <w:jc w:val="both"/>
      </w:pPr>
      <w:r>
        <w:lastRenderedPageBreak/>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383AA9" w:rsidRDefault="00383AA9">
      <w:pPr>
        <w:pStyle w:val="ConsPlusNormal"/>
        <w:spacing w:before="220"/>
        <w:ind w:firstLine="540"/>
        <w:jc w:val="both"/>
      </w:pPr>
      <w: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anchor="P913" w:history="1">
        <w:r>
          <w:rPr>
            <w:color w:val="0000FF"/>
          </w:rPr>
          <w:t>пунктом 29.2</w:t>
        </w:r>
      </w:hyperlink>
      <w:r>
        <w:t xml:space="preserve"> Правил.</w:t>
      </w:r>
    </w:p>
    <w:p w:rsidR="00383AA9" w:rsidRDefault="00383AA9">
      <w:pPr>
        <w:pStyle w:val="ConsPlusNormal"/>
        <w:spacing w:before="220"/>
        <w:ind w:firstLine="540"/>
        <w:jc w:val="both"/>
      </w:pPr>
      <w: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383AA9" w:rsidRDefault="00383AA9">
      <w:pPr>
        <w:pStyle w:val="ConsPlusNormal"/>
        <w:spacing w:before="220"/>
        <w:ind w:firstLine="540"/>
        <w:jc w:val="both"/>
      </w:pPr>
      <w:r>
        <w:t>При дистанционном управлении коммутационными аппаратами с АРМ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383AA9" w:rsidRDefault="00383AA9">
      <w:pPr>
        <w:pStyle w:val="ConsPlusNormal"/>
        <w:spacing w:before="220"/>
        <w:ind w:firstLine="540"/>
        <w:jc w:val="both"/>
      </w:pPr>
      <w:r>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коммутационными аппаратами с АРМ знак запрещающего плаката "Не включать! Работа на линии!" должен быть отображен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383AA9" w:rsidRDefault="00383AA9">
      <w:pPr>
        <w:pStyle w:val="ConsPlusNormal"/>
        <w:spacing w:before="22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383AA9" w:rsidRDefault="00383AA9">
      <w:pPr>
        <w:pStyle w:val="ConsPlusNormal"/>
        <w:jc w:val="both"/>
      </w:pPr>
      <w:r>
        <w:t xml:space="preserve">(п. 18.2 в ред. </w:t>
      </w:r>
      <w:hyperlink r:id="rId46" w:history="1">
        <w:r>
          <w:rPr>
            <w:color w:val="0000FF"/>
          </w:rPr>
          <w:t>Приказа</w:t>
        </w:r>
      </w:hyperlink>
      <w:r>
        <w:t xml:space="preserve"> Минтруда России от 19.02.2016 N 74н)</w:t>
      </w:r>
    </w:p>
    <w:p w:rsidR="00383AA9" w:rsidRDefault="00383AA9">
      <w:pPr>
        <w:pStyle w:val="ConsPlusNormal"/>
        <w:jc w:val="center"/>
      </w:pPr>
    </w:p>
    <w:p w:rsidR="00383AA9" w:rsidRDefault="00383AA9">
      <w:pPr>
        <w:pStyle w:val="ConsPlusTitle"/>
        <w:jc w:val="center"/>
        <w:outlineLvl w:val="1"/>
      </w:pPr>
      <w:r>
        <w:t>XIX. Охрана труда при проверке отсутствия напряжения</w:t>
      </w:r>
    </w:p>
    <w:p w:rsidR="00383AA9" w:rsidRDefault="00383AA9">
      <w:pPr>
        <w:pStyle w:val="ConsPlusNormal"/>
        <w:jc w:val="center"/>
      </w:pPr>
    </w:p>
    <w:p w:rsidR="00383AA9" w:rsidRDefault="00383AA9">
      <w:pPr>
        <w:pStyle w:val="ConsPlusNormal"/>
        <w:ind w:firstLine="540"/>
        <w:jc w:val="both"/>
      </w:pPr>
      <w: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383AA9" w:rsidRDefault="00383AA9">
      <w:pPr>
        <w:pStyle w:val="ConsPlusNormal"/>
        <w:spacing w:before="220"/>
        <w:ind w:firstLine="540"/>
        <w:jc w:val="both"/>
      </w:pPr>
      <w:r>
        <w:t>В электроустановках напряжением выше 1000 В пользоваться указателем напряжения необходимо в диэлектрических перчатках.</w:t>
      </w:r>
    </w:p>
    <w:p w:rsidR="00383AA9" w:rsidRDefault="00383AA9">
      <w:pPr>
        <w:pStyle w:val="ConsPlusNormal"/>
        <w:spacing w:before="220"/>
        <w:ind w:firstLine="540"/>
        <w:jc w:val="both"/>
      </w:pPr>
      <w:r>
        <w:t>В комплектных распределительных устройствах заводского изготовления (в том числе с заполнением элегазом) проверка отсутствия напряжения производится с использованием встроенных стационарных указателей напряжения.</w:t>
      </w:r>
    </w:p>
    <w:p w:rsidR="00383AA9" w:rsidRDefault="00383AA9">
      <w:pPr>
        <w:pStyle w:val="ConsPlusNormal"/>
        <w:spacing w:before="220"/>
        <w:ind w:firstLine="540"/>
        <w:jc w:val="both"/>
      </w:pPr>
      <w: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383AA9" w:rsidRDefault="00383AA9">
      <w:pPr>
        <w:pStyle w:val="ConsPlusNormal"/>
        <w:spacing w:before="220"/>
        <w:ind w:firstLine="540"/>
        <w:jc w:val="both"/>
      </w:pPr>
      <w:r>
        <w:lastRenderedPageBreak/>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Для элегазового оборудования - при наличии соответствующей оперативной блокировки и разрешения завода-изготовителя.</w:t>
      </w:r>
    </w:p>
    <w:p w:rsidR="00383AA9" w:rsidRDefault="00383AA9">
      <w:pPr>
        <w:pStyle w:val="ConsPlusNormal"/>
        <w:spacing w:before="220"/>
        <w:ind w:firstLine="540"/>
        <w:jc w:val="both"/>
      </w:pPr>
      <w:r>
        <w:t>19.2. В РУ проверять отсутствие напряжения разрешается одному работнику из числа оперативного персонала, имеющему группу IV в электроустановках напряжением выше 1000 В, и имеющему группу III в электроустановках напряжением до 1000 В.</w:t>
      </w:r>
    </w:p>
    <w:p w:rsidR="00383AA9" w:rsidRDefault="00383AA9">
      <w:pPr>
        <w:pStyle w:val="ConsPlusNormal"/>
        <w:spacing w:before="220"/>
        <w:ind w:firstLine="540"/>
        <w:jc w:val="both"/>
      </w:pPr>
      <w:r>
        <w:t>На ВЛ проверку отсутствия напряжения должны выполнять два работника: на ВЛ напряжением выше 1000 В - работники, имеющие группы IV и III, на ВЛ напряжением до 1000 В - работники, имеющие группу III.</w:t>
      </w:r>
    </w:p>
    <w:p w:rsidR="00383AA9" w:rsidRDefault="00383AA9">
      <w:pPr>
        <w:pStyle w:val="ConsPlusNormal"/>
        <w:spacing w:before="220"/>
        <w:ind w:firstLine="540"/>
        <w:jc w:val="both"/>
      </w:pPr>
      <w:r>
        <w:t>19.3. Проверять отсутствие напряжения выверкой схемы в натуре разрешается:</w:t>
      </w:r>
    </w:p>
    <w:p w:rsidR="00383AA9" w:rsidRDefault="00383AA9">
      <w:pPr>
        <w:pStyle w:val="ConsPlusNormal"/>
        <w:jc w:val="both"/>
      </w:pPr>
      <w:r>
        <w:t xml:space="preserve">(в ред. </w:t>
      </w:r>
      <w:hyperlink r:id="rId47"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383AA9" w:rsidRDefault="00383AA9">
      <w:pPr>
        <w:pStyle w:val="ConsPlusNormal"/>
        <w:jc w:val="both"/>
      </w:pPr>
      <w:r>
        <w:t xml:space="preserve">(в ред. </w:t>
      </w:r>
      <w:hyperlink r:id="rId48"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в ОРУ напряжением 330 кВ и выше и на двухцепных ВЛ напряжением 330 кВ и выше.</w:t>
      </w:r>
    </w:p>
    <w:p w:rsidR="00383AA9" w:rsidRDefault="00383AA9">
      <w:pPr>
        <w:pStyle w:val="ConsPlusNormal"/>
        <w:spacing w:before="220"/>
        <w:ind w:firstLine="540"/>
        <w:jc w:val="both"/>
      </w:pPr>
      <w: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383AA9" w:rsidRDefault="00383AA9">
      <w:pPr>
        <w:pStyle w:val="ConsPlusNormal"/>
        <w:spacing w:before="220"/>
        <w:ind w:firstLine="540"/>
        <w:jc w:val="both"/>
      </w:pPr>
      <w: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383AA9" w:rsidRDefault="00383AA9">
      <w:pPr>
        <w:pStyle w:val="ConsPlusNormal"/>
        <w:spacing w:before="220"/>
        <w:ind w:firstLine="540"/>
        <w:jc w:val="both"/>
      </w:pPr>
      <w: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383AA9" w:rsidRDefault="00383AA9">
      <w:pPr>
        <w:pStyle w:val="ConsPlusNormal"/>
        <w:spacing w:before="220"/>
        <w:ind w:firstLine="540"/>
        <w:jc w:val="both"/>
      </w:pPr>
      <w:r>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383AA9" w:rsidRDefault="00383AA9">
      <w:pPr>
        <w:pStyle w:val="ConsPlusNormal"/>
        <w:spacing w:before="220"/>
        <w:ind w:firstLine="540"/>
        <w:jc w:val="both"/>
      </w:pPr>
      <w: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383AA9" w:rsidRDefault="00383AA9">
      <w:pPr>
        <w:pStyle w:val="ConsPlusNormal"/>
        <w:jc w:val="center"/>
      </w:pPr>
    </w:p>
    <w:p w:rsidR="00383AA9" w:rsidRDefault="00383AA9">
      <w:pPr>
        <w:pStyle w:val="ConsPlusTitle"/>
        <w:jc w:val="center"/>
        <w:outlineLvl w:val="1"/>
      </w:pPr>
      <w:r>
        <w:t>XX. Охрана труда при установке заземлений</w:t>
      </w:r>
    </w:p>
    <w:p w:rsidR="00383AA9" w:rsidRDefault="00383AA9">
      <w:pPr>
        <w:pStyle w:val="ConsPlusNormal"/>
        <w:jc w:val="center"/>
      </w:pPr>
    </w:p>
    <w:p w:rsidR="00383AA9" w:rsidRDefault="00383AA9">
      <w:pPr>
        <w:pStyle w:val="ConsPlusNormal"/>
        <w:ind w:firstLine="540"/>
        <w:jc w:val="both"/>
      </w:pPr>
      <w:r>
        <w:t>20.1. Устанавливать заземления на токоведущие части необходимо непосредственно после проверки отсутствия напряжения.</w:t>
      </w:r>
    </w:p>
    <w:p w:rsidR="00383AA9" w:rsidRDefault="00383AA9">
      <w:pPr>
        <w:pStyle w:val="ConsPlusNormal"/>
        <w:spacing w:before="220"/>
        <w:ind w:firstLine="540"/>
        <w:jc w:val="both"/>
      </w:pPr>
      <w: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383AA9" w:rsidRDefault="00383AA9">
      <w:pPr>
        <w:pStyle w:val="ConsPlusNormal"/>
        <w:spacing w:before="220"/>
        <w:ind w:firstLine="540"/>
        <w:jc w:val="both"/>
      </w:pPr>
      <w: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383AA9" w:rsidRDefault="00383AA9">
      <w:pPr>
        <w:pStyle w:val="ConsPlusNormal"/>
        <w:spacing w:before="220"/>
        <w:ind w:firstLine="540"/>
        <w:jc w:val="both"/>
      </w:pPr>
      <w:r>
        <w:lastRenderedPageBreak/>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rsidR="00383AA9" w:rsidRDefault="00383AA9">
      <w:pPr>
        <w:pStyle w:val="ConsPlusNormal"/>
        <w:spacing w:before="220"/>
        <w:ind w:firstLine="540"/>
        <w:jc w:val="both"/>
      </w:pPr>
      <w:r>
        <w:t>Запрещается при установке, снятии переносного заземления или выполнения работы касаться проводящих частей заземления.</w:t>
      </w:r>
    </w:p>
    <w:p w:rsidR="00383AA9" w:rsidRDefault="00383AA9">
      <w:pPr>
        <w:pStyle w:val="ConsPlusNormal"/>
        <w:spacing w:before="220"/>
        <w:ind w:firstLine="540"/>
        <w:jc w:val="both"/>
      </w:pPr>
      <w:r>
        <w:t xml:space="preserve">20.4. Запрещается пользоваться для заземления проводниками, не предназначенными для этой цели, кроме случаев, указанных в </w:t>
      </w:r>
      <w:hyperlink w:anchor="P864" w:history="1">
        <w:r>
          <w:rPr>
            <w:color w:val="0000FF"/>
          </w:rPr>
          <w:t>пункте 27.2</w:t>
        </w:r>
      </w:hyperlink>
      <w:r>
        <w:t xml:space="preserve"> Правил.</w:t>
      </w:r>
    </w:p>
    <w:p w:rsidR="00383AA9" w:rsidRDefault="00383AA9">
      <w:pPr>
        <w:pStyle w:val="ConsPlusNormal"/>
        <w:jc w:val="center"/>
      </w:pPr>
    </w:p>
    <w:p w:rsidR="00383AA9" w:rsidRDefault="00383AA9">
      <w:pPr>
        <w:pStyle w:val="ConsPlusTitle"/>
        <w:jc w:val="center"/>
        <w:outlineLvl w:val="1"/>
      </w:pPr>
      <w:r>
        <w:t>XXI. Охрана труда при установке заземлений</w:t>
      </w:r>
    </w:p>
    <w:p w:rsidR="00383AA9" w:rsidRDefault="00383AA9">
      <w:pPr>
        <w:pStyle w:val="ConsPlusTitle"/>
        <w:jc w:val="center"/>
      </w:pPr>
      <w:r>
        <w:t>в распределительных устройствах</w:t>
      </w:r>
    </w:p>
    <w:p w:rsidR="00383AA9" w:rsidRDefault="00383AA9">
      <w:pPr>
        <w:pStyle w:val="ConsPlusNormal"/>
        <w:jc w:val="center"/>
      </w:pPr>
    </w:p>
    <w:p w:rsidR="00383AA9" w:rsidRDefault="00383AA9">
      <w:pPr>
        <w:pStyle w:val="ConsPlusNormal"/>
        <w:ind w:firstLine="540"/>
        <w:jc w:val="both"/>
      </w:pPr>
      <w: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383AA9" w:rsidRDefault="00383AA9">
      <w:pPr>
        <w:pStyle w:val="ConsPlusNormal"/>
        <w:spacing w:before="220"/>
        <w:ind w:firstLine="540"/>
        <w:jc w:val="both"/>
      </w:pPr>
      <w: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383AA9" w:rsidRDefault="00383AA9">
      <w:pPr>
        <w:pStyle w:val="ConsPlusNormal"/>
        <w:spacing w:before="220"/>
        <w:ind w:firstLine="540"/>
        <w:jc w:val="both"/>
      </w:pPr>
      <w: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anchor="P569" w:history="1">
        <w:r>
          <w:rPr>
            <w:color w:val="0000FF"/>
          </w:rPr>
          <w:t>пункте 17.2</w:t>
        </w:r>
      </w:hyperlink>
      <w:r>
        <w:t xml:space="preserve"> Правил.</w:t>
      </w:r>
    </w:p>
    <w:p w:rsidR="00383AA9" w:rsidRDefault="00383AA9">
      <w:pPr>
        <w:pStyle w:val="ConsPlusNormal"/>
        <w:spacing w:before="220"/>
        <w:ind w:firstLine="540"/>
        <w:jc w:val="both"/>
      </w:pPr>
      <w: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383AA9" w:rsidRDefault="00383AA9">
      <w:pPr>
        <w:pStyle w:val="ConsPlusNormal"/>
        <w:spacing w:before="220"/>
        <w:ind w:firstLine="540"/>
        <w:jc w:val="both"/>
      </w:pPr>
      <w: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383AA9" w:rsidRDefault="00383AA9">
      <w:pPr>
        <w:pStyle w:val="ConsPlusNormal"/>
        <w:spacing w:before="220"/>
        <w:ind w:firstLine="540"/>
        <w:jc w:val="both"/>
      </w:pPr>
      <w:r>
        <w:t>21.3. Переносные заземления следует присоединять к токоведущим частям в местах, очищенных от краски.</w:t>
      </w:r>
    </w:p>
    <w:p w:rsidR="00383AA9" w:rsidRDefault="00383AA9">
      <w:pPr>
        <w:pStyle w:val="ConsPlusNormal"/>
        <w:spacing w:before="220"/>
        <w:ind w:firstLine="540"/>
        <w:jc w:val="both"/>
      </w:pPr>
      <w:r>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p>
    <w:p w:rsidR="00383AA9" w:rsidRDefault="00383AA9">
      <w:pPr>
        <w:pStyle w:val="ConsPlusNormal"/>
        <w:spacing w:before="220"/>
        <w:ind w:firstLine="540"/>
        <w:jc w:val="both"/>
      </w:pPr>
      <w:bookmarkStart w:id="34" w:name="P639"/>
      <w:bookmarkEnd w:id="34"/>
      <w: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383AA9" w:rsidRDefault="00383AA9">
      <w:pPr>
        <w:pStyle w:val="ConsPlusNormal"/>
        <w:spacing w:before="220"/>
        <w:ind w:firstLine="540"/>
        <w:jc w:val="both"/>
      </w:pPr>
      <w:r>
        <w:t>Временное снятие и повторную установку заземлений выполняют оперативный персонал либо по указанию работника, выдающего наряд, производитель работ.</w:t>
      </w:r>
    </w:p>
    <w:p w:rsidR="00383AA9" w:rsidRDefault="00383AA9">
      <w:pPr>
        <w:pStyle w:val="ConsPlusNormal"/>
        <w:spacing w:before="220"/>
        <w:ind w:firstLine="540"/>
        <w:jc w:val="both"/>
      </w:pPr>
      <w:r>
        <w:t xml:space="preserve">Разрешение на временное снятие заземлений, а также на выполнение этих операций производителем работ должно быть внесено в </w:t>
      </w:r>
      <w:hyperlink w:anchor="P2379" w:history="1">
        <w:r>
          <w:rPr>
            <w:color w:val="0000FF"/>
          </w:rPr>
          <w:t>строку</w:t>
        </w:r>
      </w:hyperlink>
      <w:r>
        <w:t xml:space="preserve"> наряда "Отдельные указания" с записью о том, где и для какой цели должны быть сняты заземления.</w:t>
      </w:r>
    </w:p>
    <w:p w:rsidR="00383AA9" w:rsidRDefault="00383AA9">
      <w:pPr>
        <w:pStyle w:val="ConsPlusNormal"/>
        <w:spacing w:before="220"/>
        <w:ind w:firstLine="540"/>
        <w:jc w:val="both"/>
      </w:pPr>
      <w:r>
        <w:t xml:space="preserve">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w:t>
      </w:r>
      <w:r>
        <w:lastRenderedPageBreak/>
        <w:t>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работодателем и доводится до сведения работников.</w:t>
      </w:r>
    </w:p>
    <w:p w:rsidR="00383AA9" w:rsidRDefault="00383AA9">
      <w:pPr>
        <w:pStyle w:val="ConsPlusNormal"/>
        <w:spacing w:before="220"/>
        <w:ind w:firstLine="540"/>
        <w:jc w:val="both"/>
      </w:pPr>
      <w: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383AA9" w:rsidRDefault="00383AA9">
      <w:pPr>
        <w:pStyle w:val="ConsPlusNormal"/>
        <w:spacing w:before="220"/>
        <w:ind w:firstLine="540"/>
        <w:jc w:val="both"/>
      </w:pPr>
      <w:r>
        <w:t>21.8. В электроустановках напряжением выше 1000 В устанавливать переносные заземления должны два работника: один - имеющий группу IV (из числа оперативного персонала), другой - имеющий группу III; работник, имеющий группу III,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из числа персонала потребителей; включать заземляющие ножи имеет право один работник, имеющий группу IV, из числа оперативного персонала.</w:t>
      </w:r>
    </w:p>
    <w:p w:rsidR="00383AA9" w:rsidRDefault="00383AA9">
      <w:pPr>
        <w:pStyle w:val="ConsPlusNormal"/>
        <w:jc w:val="both"/>
      </w:pPr>
      <w:r>
        <w:t xml:space="preserve">(в ред. </w:t>
      </w:r>
      <w:hyperlink r:id="rId49"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383AA9" w:rsidRDefault="00383AA9">
      <w:pPr>
        <w:pStyle w:val="ConsPlusNormal"/>
        <w:jc w:val="center"/>
      </w:pPr>
    </w:p>
    <w:p w:rsidR="00383AA9" w:rsidRDefault="00383AA9">
      <w:pPr>
        <w:pStyle w:val="ConsPlusTitle"/>
        <w:jc w:val="center"/>
        <w:outlineLvl w:val="1"/>
      </w:pPr>
      <w:bookmarkStart w:id="35" w:name="P648"/>
      <w:bookmarkEnd w:id="35"/>
      <w:r>
        <w:t>XXII. Охрана труда при установке заземлений на ВЛ</w:t>
      </w:r>
    </w:p>
    <w:p w:rsidR="00383AA9" w:rsidRDefault="00383AA9">
      <w:pPr>
        <w:pStyle w:val="ConsPlusNormal"/>
        <w:jc w:val="center"/>
      </w:pPr>
    </w:p>
    <w:p w:rsidR="00383AA9" w:rsidRDefault="00383AA9">
      <w:pPr>
        <w:pStyle w:val="ConsPlusNormal"/>
        <w:ind w:firstLine="540"/>
        <w:jc w:val="both"/>
      </w:pPr>
      <w:bookmarkStart w:id="36" w:name="P650"/>
      <w:bookmarkEnd w:id="36"/>
      <w:r>
        <w:t>22.1. ВЛ напряжением выше 1000 В должны быть заземлены во всех РУ и у секционирующих коммутационных аппаратов, где отключена линия. Разрешается:</w:t>
      </w:r>
    </w:p>
    <w:p w:rsidR="00383AA9" w:rsidRDefault="00383AA9">
      <w:pPr>
        <w:pStyle w:val="ConsPlusNormal"/>
        <w:spacing w:before="220"/>
        <w:ind w:firstLine="540"/>
        <w:jc w:val="both"/>
      </w:pPr>
      <w: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383AA9" w:rsidRDefault="00383AA9">
      <w:pPr>
        <w:pStyle w:val="ConsPlusNormal"/>
        <w:spacing w:before="220"/>
        <w:ind w:firstLine="540"/>
        <w:jc w:val="both"/>
      </w:pPr>
      <w:r>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383AA9" w:rsidRDefault="00383AA9">
      <w:pPr>
        <w:pStyle w:val="ConsPlusNormal"/>
        <w:spacing w:before="220"/>
        <w:ind w:firstLine="540"/>
        <w:jc w:val="both"/>
      </w:pPr>
      <w:r>
        <w:t>На ВЛ напряжением до 1000 В достаточно установить заземление только на рабочем месте.</w:t>
      </w:r>
    </w:p>
    <w:p w:rsidR="00383AA9" w:rsidRDefault="00383AA9">
      <w:pPr>
        <w:pStyle w:val="ConsPlusNormal"/>
        <w:spacing w:before="220"/>
        <w:ind w:firstLine="540"/>
        <w:jc w:val="both"/>
      </w:pPr>
      <w:bookmarkStart w:id="37" w:name="P654"/>
      <w:bookmarkEnd w:id="37"/>
      <w:r>
        <w:t xml:space="preserve">22.2. Дополнительно к заземлениям, указанным в </w:t>
      </w:r>
      <w:hyperlink w:anchor="P650" w:history="1">
        <w:r>
          <w:rPr>
            <w:color w:val="0000FF"/>
          </w:rPr>
          <w:t>пункте 22.1</w:t>
        </w:r>
      </w:hyperlink>
      <w:r>
        <w:t xml:space="preserve"> Правил, на рабочем месте каждой бригады должны быть заземлены провода всех фаз, а при необходимости и грозозащитные тросы.</w:t>
      </w:r>
    </w:p>
    <w:p w:rsidR="00383AA9" w:rsidRDefault="00383AA9">
      <w:pPr>
        <w:pStyle w:val="ConsPlusNormal"/>
        <w:spacing w:before="220"/>
        <w:ind w:firstLine="540"/>
        <w:jc w:val="both"/>
      </w:pPr>
      <w: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383AA9" w:rsidRDefault="00383AA9">
      <w:pPr>
        <w:pStyle w:val="ConsPlusNormal"/>
        <w:spacing w:before="220"/>
        <w:ind w:firstLine="540"/>
        <w:jc w:val="both"/>
      </w:pPr>
      <w: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383AA9" w:rsidRDefault="00383AA9">
      <w:pPr>
        <w:pStyle w:val="ConsPlusNormal"/>
        <w:spacing w:before="220"/>
        <w:ind w:firstLine="540"/>
        <w:jc w:val="both"/>
      </w:pPr>
      <w:r>
        <w:lastRenderedPageBreak/>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383AA9" w:rsidRDefault="00383AA9">
      <w:pPr>
        <w:pStyle w:val="ConsPlusNormal"/>
        <w:spacing w:before="220"/>
        <w:ind w:firstLine="540"/>
        <w:jc w:val="both"/>
      </w:pPr>
      <w:bookmarkStart w:id="38" w:name="P658"/>
      <w:bookmarkEnd w:id="38"/>
      <w: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383AA9" w:rsidRDefault="00383AA9">
      <w:pPr>
        <w:pStyle w:val="ConsPlusNormal"/>
        <w:spacing w:before="220"/>
        <w:ind w:firstLine="540"/>
        <w:jc w:val="both"/>
      </w:pPr>
      <w:r>
        <w:t>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383AA9" w:rsidRDefault="00383AA9">
      <w:pPr>
        <w:pStyle w:val="ConsPlusNormal"/>
        <w:spacing w:before="220"/>
        <w:ind w:firstLine="540"/>
        <w:jc w:val="both"/>
      </w:pPr>
      <w: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383AA9" w:rsidRDefault="00383AA9">
      <w:pPr>
        <w:pStyle w:val="ConsPlusNormal"/>
        <w:spacing w:before="220"/>
        <w:ind w:firstLine="540"/>
        <w:jc w:val="both"/>
      </w:pPr>
      <w: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383AA9" w:rsidRDefault="00383AA9">
      <w:pPr>
        <w:pStyle w:val="ConsPlusNormal"/>
        <w:spacing w:before="220"/>
        <w:ind w:firstLine="540"/>
        <w:jc w:val="both"/>
      </w:pPr>
      <w:bookmarkStart w:id="39" w:name="P662"/>
      <w:bookmarkEnd w:id="39"/>
      <w: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383AA9" w:rsidRDefault="00383AA9">
      <w:pPr>
        <w:pStyle w:val="ConsPlusNormal"/>
        <w:spacing w:before="220"/>
        <w:ind w:firstLine="540"/>
        <w:jc w:val="both"/>
      </w:pPr>
      <w: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383AA9" w:rsidRDefault="00383AA9">
      <w:pPr>
        <w:pStyle w:val="ConsPlusNormal"/>
        <w:spacing w:before="220"/>
        <w:ind w:firstLine="540"/>
        <w:jc w:val="both"/>
      </w:pPr>
      <w:r>
        <w:t>Места присоединения переносных заземлений к заземляющим проводникам или к конструкциям должны быть очищены от краски.</w:t>
      </w:r>
    </w:p>
    <w:p w:rsidR="00383AA9" w:rsidRDefault="00383AA9">
      <w:pPr>
        <w:pStyle w:val="ConsPlusNormal"/>
        <w:spacing w:before="220"/>
        <w:ind w:firstLine="540"/>
        <w:jc w:val="both"/>
      </w:pPr>
      <w: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383AA9" w:rsidRDefault="00383AA9">
      <w:pPr>
        <w:pStyle w:val="ConsPlusNormal"/>
        <w:spacing w:before="220"/>
        <w:ind w:firstLine="540"/>
        <w:jc w:val="both"/>
      </w:pPr>
      <w:r>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383AA9" w:rsidRDefault="00383AA9">
      <w:pPr>
        <w:pStyle w:val="ConsPlusNormal"/>
        <w:spacing w:before="220"/>
        <w:ind w:firstLine="540"/>
        <w:jc w:val="both"/>
      </w:pPr>
      <w:bookmarkStart w:id="40" w:name="P667"/>
      <w:bookmarkEnd w:id="40"/>
      <w: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(на ВЛ напряжением выше 1000 В) или группу III (на ВЛ напряжением до 1000 В), второй - имеющий группу III. Разрешается использование второго работника, имеющего группу III, из числа ремонтного персонала, а на ВЛ, питающих потребителя, из числа персонала потребителя.</w:t>
      </w:r>
    </w:p>
    <w:p w:rsidR="00383AA9" w:rsidRDefault="00383AA9">
      <w:pPr>
        <w:pStyle w:val="ConsPlusNormal"/>
        <w:spacing w:before="220"/>
        <w:ind w:firstLine="540"/>
        <w:jc w:val="both"/>
      </w:pPr>
      <w:r>
        <w:t>Отключать заземляющие ножи разрешается одному работнику, имеющему группу III, из числа оперативного персонала.</w:t>
      </w:r>
    </w:p>
    <w:p w:rsidR="00383AA9" w:rsidRDefault="00383AA9">
      <w:pPr>
        <w:pStyle w:val="ConsPlusNormal"/>
        <w:spacing w:before="220"/>
        <w:ind w:firstLine="540"/>
        <w:jc w:val="both"/>
      </w:pPr>
      <w:r>
        <w:t>На рабочих местах на ВЛ устанавливать переносные заземления имеет право производитель работ с членом бригады, имеющим группу III. Снимать эти переносные заземления разрешается по указанию производителя работ два члена бригады, имеющие группу III.</w:t>
      </w:r>
    </w:p>
    <w:p w:rsidR="00383AA9" w:rsidRDefault="00383AA9">
      <w:pPr>
        <w:pStyle w:val="ConsPlusNormal"/>
        <w:spacing w:before="220"/>
        <w:ind w:firstLine="540"/>
        <w:jc w:val="both"/>
      </w:pPr>
      <w:r>
        <w:t xml:space="preserve">22.11. На ВЛ при проверке отсутствия напряжения, установке и снятии заземлений один из </w:t>
      </w:r>
      <w:r>
        <w:lastRenderedPageBreak/>
        <w:t>двух работников должен находиться на земле и вести наблюдение за другим.</w:t>
      </w:r>
    </w:p>
    <w:p w:rsidR="00383AA9" w:rsidRDefault="00383AA9">
      <w:pPr>
        <w:pStyle w:val="ConsPlusNormal"/>
        <w:spacing w:before="220"/>
        <w:ind w:firstLine="540"/>
        <w:jc w:val="both"/>
      </w:pPr>
      <w:bookmarkStart w:id="41" w:name="P671"/>
      <w:bookmarkEnd w:id="41"/>
      <w: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anchor="P1131" w:history="1">
        <w:r>
          <w:rPr>
            <w:color w:val="0000FF"/>
          </w:rPr>
          <w:t>главой XXXVIII</w:t>
        </w:r>
      </w:hyperlink>
      <w:r>
        <w:t xml:space="preserve"> Правил.</w:t>
      </w:r>
    </w:p>
    <w:p w:rsidR="00383AA9" w:rsidRDefault="00383AA9">
      <w:pPr>
        <w:pStyle w:val="ConsPlusNormal"/>
        <w:jc w:val="center"/>
      </w:pPr>
    </w:p>
    <w:p w:rsidR="00383AA9" w:rsidRDefault="00383AA9">
      <w:pPr>
        <w:pStyle w:val="ConsPlusTitle"/>
        <w:jc w:val="center"/>
        <w:outlineLvl w:val="1"/>
      </w:pPr>
      <w:r>
        <w:t>XXIII. Ограждение рабочего места, вывешивание</w:t>
      </w:r>
    </w:p>
    <w:p w:rsidR="00383AA9" w:rsidRDefault="00383AA9">
      <w:pPr>
        <w:pStyle w:val="ConsPlusTitle"/>
        <w:jc w:val="center"/>
      </w:pPr>
      <w:r>
        <w:t>плакатов безопасности</w:t>
      </w:r>
    </w:p>
    <w:p w:rsidR="00383AA9" w:rsidRDefault="00383AA9">
      <w:pPr>
        <w:pStyle w:val="ConsPlusNormal"/>
        <w:jc w:val="center"/>
      </w:pPr>
    </w:p>
    <w:p w:rsidR="00383AA9" w:rsidRDefault="00383AA9">
      <w:pPr>
        <w:pStyle w:val="ConsPlusNormal"/>
        <w:ind w:firstLine="540"/>
        <w:jc w:val="both"/>
      </w:pPr>
      <w: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знак плаката "Заземлено" отображается на схеме у символов коммутационных аппаратов.</w:t>
      </w:r>
    </w:p>
    <w:p w:rsidR="00383AA9" w:rsidRDefault="00383AA9">
      <w:pPr>
        <w:pStyle w:val="ConsPlusNormal"/>
        <w:spacing w:before="220"/>
        <w:ind w:firstLine="540"/>
        <w:jc w:val="both"/>
      </w:pPr>
      <w: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383AA9" w:rsidRDefault="00383AA9">
      <w:pPr>
        <w:pStyle w:val="ConsPlusNormal"/>
        <w:spacing w:before="220"/>
        <w:ind w:firstLine="540"/>
        <w:jc w:val="both"/>
      </w:pPr>
      <w: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anchor="P110" w:history="1">
        <w:r>
          <w:rPr>
            <w:color w:val="0000FF"/>
          </w:rPr>
          <w:t>таблице 1</w:t>
        </w:r>
      </w:hyperlink>
      <w:r>
        <w:t>.</w:t>
      </w:r>
    </w:p>
    <w:p w:rsidR="00383AA9" w:rsidRDefault="00383AA9">
      <w:pPr>
        <w:pStyle w:val="ConsPlusNormal"/>
        <w:spacing w:before="220"/>
        <w:ind w:firstLine="540"/>
        <w:jc w:val="both"/>
      </w:pPr>
      <w:r>
        <w:t>В электроустановках напряжением 6 - 10 кВ это расстояние разрешается уменьшить до 0,35 м.</w:t>
      </w:r>
    </w:p>
    <w:p w:rsidR="00383AA9" w:rsidRDefault="00383AA9">
      <w:pPr>
        <w:pStyle w:val="ConsPlusNormal"/>
        <w:spacing w:before="220"/>
        <w:ind w:firstLine="540"/>
        <w:jc w:val="both"/>
      </w:pPr>
      <w:r>
        <w:t>На временные ограждения должны быть нанесены надписи "Стой! Напряжение!" или укреплены соответствующие плакаты.</w:t>
      </w:r>
    </w:p>
    <w:p w:rsidR="00383AA9" w:rsidRDefault="00383AA9">
      <w:pPr>
        <w:pStyle w:val="ConsPlusNormal"/>
        <w:spacing w:before="220"/>
        <w:ind w:firstLine="540"/>
        <w:jc w:val="both"/>
      </w:pPr>
      <w: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383AA9" w:rsidRDefault="00383AA9">
      <w:pPr>
        <w:pStyle w:val="ConsPlusNormal"/>
        <w:spacing w:before="220"/>
        <w:ind w:firstLine="540"/>
        <w:jc w:val="both"/>
      </w:pPr>
      <w: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383AA9" w:rsidRDefault="00383AA9">
      <w:pPr>
        <w:pStyle w:val="ConsPlusNormal"/>
        <w:spacing w:before="220"/>
        <w:ind w:firstLine="540"/>
        <w:jc w:val="both"/>
      </w:pPr>
      <w:r>
        <w:t>Устанавливать и снимать изолирующие накладки на токоведущие части электроустановок напряжением выше 1000 В должны два работника с IV и III группой с применением диэлектрических перчаток и изолирующих штанг либо клещей.</w:t>
      </w:r>
    </w:p>
    <w:p w:rsidR="00383AA9" w:rsidRDefault="00383AA9">
      <w:pPr>
        <w:pStyle w:val="ConsPlusNormal"/>
        <w:spacing w:before="220"/>
        <w:ind w:firstLine="540"/>
        <w:jc w:val="both"/>
      </w:pPr>
      <w:r>
        <w:t>Установка и снятие накладок в электроустановках до 1000 В могут производиться одним работником с группой не ниже III с применением диэлектрических перчаток.</w:t>
      </w:r>
    </w:p>
    <w:p w:rsidR="00383AA9" w:rsidRDefault="00383AA9">
      <w:pPr>
        <w:pStyle w:val="ConsPlusNormal"/>
        <w:spacing w:before="220"/>
        <w:ind w:firstLine="540"/>
        <w:jc w:val="both"/>
      </w:pPr>
      <w:r>
        <w:t>23.4. На ограждениях камер, шкафах и панелях, граничащих с рабочим местом, должны быть вывешены плакаты "Стой! Напряжение".</w:t>
      </w:r>
    </w:p>
    <w:p w:rsidR="00383AA9" w:rsidRDefault="00383AA9">
      <w:pPr>
        <w:pStyle w:val="ConsPlusNormal"/>
        <w:spacing w:before="220"/>
        <w:ind w:firstLine="540"/>
        <w:jc w:val="both"/>
      </w:pPr>
      <w: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383AA9" w:rsidRDefault="00383AA9">
      <w:pPr>
        <w:pStyle w:val="ConsPlusNormal"/>
        <w:spacing w:before="220"/>
        <w:ind w:firstLine="540"/>
        <w:jc w:val="both"/>
      </w:pPr>
      <w: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383AA9" w:rsidRDefault="00383AA9">
      <w:pPr>
        <w:pStyle w:val="ConsPlusNormal"/>
        <w:spacing w:before="220"/>
        <w:ind w:firstLine="540"/>
        <w:jc w:val="both"/>
      </w:pPr>
      <w:r>
        <w:lastRenderedPageBreak/>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383AA9" w:rsidRDefault="00383AA9">
      <w:pPr>
        <w:pStyle w:val="ConsPlusNormal"/>
        <w:spacing w:before="220"/>
        <w:ind w:firstLine="540"/>
        <w:jc w:val="both"/>
      </w:pPr>
      <w:r>
        <w:t>В ОРУ при работах по распоряжению во вторичных цепях ограждать рабочее место не требуется.</w:t>
      </w:r>
    </w:p>
    <w:p w:rsidR="00383AA9" w:rsidRDefault="00383AA9">
      <w:pPr>
        <w:pStyle w:val="ConsPlusNormal"/>
        <w:spacing w:before="220"/>
        <w:ind w:firstLine="540"/>
        <w:jc w:val="both"/>
      </w:pPr>
      <w: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383AA9" w:rsidRDefault="00383AA9">
      <w:pPr>
        <w:pStyle w:val="ConsPlusNormal"/>
        <w:spacing w:before="220"/>
        <w:ind w:firstLine="540"/>
        <w:jc w:val="both"/>
      </w:pPr>
      <w:r>
        <w:t>На конструкциях, граничащих с той, по которой разрешается подниматься, внизу должен быть вывешен плакат "Не влезай! Убьет".</w:t>
      </w:r>
    </w:p>
    <w:p w:rsidR="00383AA9" w:rsidRDefault="00383AA9">
      <w:pPr>
        <w:pStyle w:val="ConsPlusNormal"/>
        <w:spacing w:before="220"/>
        <w:ind w:firstLine="540"/>
        <w:jc w:val="both"/>
      </w:pPr>
      <w:r>
        <w:t>На стационарных лестницах и конструкциях, по которым для проведения работ разрешено подниматься, должен быть вывешен плакат "Влезать здесь!".</w:t>
      </w:r>
    </w:p>
    <w:p w:rsidR="00383AA9" w:rsidRDefault="00383AA9">
      <w:pPr>
        <w:pStyle w:val="ConsPlusNormal"/>
        <w:spacing w:before="220"/>
        <w:ind w:firstLine="540"/>
        <w:jc w:val="both"/>
      </w:pPr>
      <w: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383AA9" w:rsidRDefault="00383AA9">
      <w:pPr>
        <w:pStyle w:val="ConsPlusNormal"/>
        <w:spacing w:before="220"/>
        <w:ind w:firstLine="540"/>
        <w:jc w:val="both"/>
      </w:pPr>
      <w: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anchor="P2379" w:history="1">
        <w:r>
          <w:rPr>
            <w:color w:val="0000FF"/>
          </w:rPr>
          <w:t>графе</w:t>
        </w:r>
      </w:hyperlink>
      <w:r>
        <w:t xml:space="preserve"> "Отдельные указания" наряда.</w:t>
      </w:r>
    </w:p>
    <w:p w:rsidR="00383AA9" w:rsidRDefault="00383AA9">
      <w:pPr>
        <w:pStyle w:val="ConsPlusNormal"/>
        <w:jc w:val="center"/>
      </w:pPr>
    </w:p>
    <w:p w:rsidR="00383AA9" w:rsidRDefault="00383AA9">
      <w:pPr>
        <w:pStyle w:val="ConsPlusTitle"/>
        <w:jc w:val="center"/>
        <w:outlineLvl w:val="1"/>
      </w:pPr>
      <w:r>
        <w:t>XXIV. Охрана труда при работах в зоне влияния</w:t>
      </w:r>
    </w:p>
    <w:p w:rsidR="00383AA9" w:rsidRDefault="00383AA9">
      <w:pPr>
        <w:pStyle w:val="ConsPlusTitle"/>
        <w:jc w:val="center"/>
      </w:pPr>
      <w:r>
        <w:t>электрического и магнитного полей</w:t>
      </w:r>
    </w:p>
    <w:p w:rsidR="00383AA9" w:rsidRDefault="00383AA9">
      <w:pPr>
        <w:pStyle w:val="ConsPlusNormal"/>
        <w:jc w:val="center"/>
      </w:pPr>
    </w:p>
    <w:p w:rsidR="00383AA9" w:rsidRDefault="00383AA9">
      <w:pPr>
        <w:pStyle w:val="ConsPlusNormal"/>
        <w:ind w:firstLine="540"/>
        <w:jc w:val="both"/>
      </w:pPr>
      <w: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383AA9" w:rsidRDefault="00383AA9">
      <w:pPr>
        <w:pStyle w:val="ConsPlusNormal"/>
        <w:spacing w:before="220"/>
        <w:ind w:firstLine="540"/>
        <w:jc w:val="both"/>
      </w:pPr>
      <w:r>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383AA9" w:rsidRDefault="00383AA9">
      <w:pPr>
        <w:pStyle w:val="ConsPlusNormal"/>
        <w:spacing w:before="220"/>
        <w:ind w:firstLine="540"/>
        <w:jc w:val="both"/>
      </w:pPr>
      <w:r>
        <w:t>24.3. Биологически активными являются электрическое и магнитное поля, напряженность которых превышает допустимое значение.</w:t>
      </w:r>
    </w:p>
    <w:p w:rsidR="00383AA9" w:rsidRDefault="00383AA9">
      <w:pPr>
        <w:pStyle w:val="ConsPlusNormal"/>
        <w:spacing w:before="220"/>
        <w:ind w:firstLine="540"/>
        <w:jc w:val="both"/>
      </w:pPr>
      <w: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383AA9" w:rsidRDefault="00383AA9">
      <w:pPr>
        <w:pStyle w:val="ConsPlusNormal"/>
        <w:spacing w:before="220"/>
        <w:ind w:firstLine="540"/>
        <w:jc w:val="both"/>
      </w:pPr>
      <w:r>
        <w:t>При уровнях напряженности ЭП свыше 20 до 25 кВ/м время пребывания персонала в ЭП не должно превышать 10 мин.</w:t>
      </w:r>
    </w:p>
    <w:p w:rsidR="00383AA9" w:rsidRDefault="00383AA9">
      <w:pPr>
        <w:pStyle w:val="ConsPlusNormal"/>
        <w:spacing w:before="220"/>
        <w:ind w:firstLine="540"/>
        <w:jc w:val="both"/>
      </w:pPr>
      <w:r>
        <w:t>При уровне напряженности ЭП свыше 5 до 20 кВ/м допустимое время пребывания персонала рассчитывается по формуле:</w:t>
      </w:r>
    </w:p>
    <w:p w:rsidR="00383AA9" w:rsidRDefault="00383AA9">
      <w:pPr>
        <w:pStyle w:val="ConsPlusNormal"/>
        <w:ind w:firstLine="540"/>
        <w:jc w:val="both"/>
      </w:pPr>
    </w:p>
    <w:p w:rsidR="00383AA9" w:rsidRDefault="00383AA9">
      <w:pPr>
        <w:pStyle w:val="ConsPlusNormal"/>
        <w:jc w:val="center"/>
      </w:pPr>
      <w:r>
        <w:t>T = 50 / E - 2,</w:t>
      </w:r>
    </w:p>
    <w:p w:rsidR="00383AA9" w:rsidRDefault="00383AA9">
      <w:pPr>
        <w:pStyle w:val="ConsPlusNormal"/>
        <w:ind w:firstLine="540"/>
        <w:jc w:val="both"/>
      </w:pPr>
    </w:p>
    <w:p w:rsidR="00383AA9" w:rsidRDefault="00383AA9">
      <w:pPr>
        <w:pStyle w:val="ConsPlusNormal"/>
        <w:ind w:firstLine="540"/>
        <w:jc w:val="both"/>
      </w:pPr>
      <w:r>
        <w:t>где:</w:t>
      </w:r>
    </w:p>
    <w:p w:rsidR="00383AA9" w:rsidRDefault="00383AA9">
      <w:pPr>
        <w:pStyle w:val="ConsPlusNormal"/>
        <w:spacing w:before="220"/>
        <w:ind w:firstLine="540"/>
        <w:jc w:val="both"/>
      </w:pPr>
      <w:r>
        <w:t>E - уровень напряженности воздействующего ЭП, кВ/м;</w:t>
      </w:r>
    </w:p>
    <w:p w:rsidR="00383AA9" w:rsidRDefault="00383AA9">
      <w:pPr>
        <w:pStyle w:val="ConsPlusNormal"/>
        <w:spacing w:before="220"/>
        <w:ind w:firstLine="540"/>
        <w:jc w:val="both"/>
      </w:pPr>
      <w:r>
        <w:lastRenderedPageBreak/>
        <w:t>T - допустимое время пребывания персонала, час.</w:t>
      </w:r>
    </w:p>
    <w:p w:rsidR="00383AA9" w:rsidRDefault="00383AA9">
      <w:pPr>
        <w:pStyle w:val="ConsPlusNormal"/>
        <w:spacing w:before="220"/>
        <w:ind w:firstLine="540"/>
        <w:jc w:val="both"/>
      </w:pPr>
      <w:r>
        <w:t>При уровне напряженности ЭП, не превышающем 5 кВ/м, пребывание персонала в ЭП разрешается в течение всего рабочего дня (8 ч).</w:t>
      </w:r>
    </w:p>
    <w:p w:rsidR="00383AA9" w:rsidRDefault="00383AA9">
      <w:pPr>
        <w:pStyle w:val="ConsPlusNormal"/>
        <w:spacing w:before="220"/>
        <w:ind w:firstLine="540"/>
        <w:jc w:val="both"/>
      </w:pPr>
      <w: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383AA9" w:rsidRDefault="00383AA9">
      <w:pPr>
        <w:pStyle w:val="ConsPlusNormal"/>
        <w:spacing w:before="220"/>
        <w:ind w:firstLine="540"/>
        <w:jc w:val="both"/>
      </w:pPr>
      <w:bookmarkStart w:id="42" w:name="P713"/>
      <w:bookmarkEnd w:id="42"/>
      <w:r>
        <w:t xml:space="preserve">24.5. Допустимая напряженность (H) или индукция (B)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w:t>
      </w:r>
      <w:hyperlink w:anchor="P717" w:history="1">
        <w:r>
          <w:rPr>
            <w:color w:val="0000FF"/>
          </w:rPr>
          <w:t>таблицей N 3</w:t>
        </w:r>
      </w:hyperlink>
      <w:r>
        <w:t>.</w:t>
      </w:r>
    </w:p>
    <w:p w:rsidR="00383AA9" w:rsidRDefault="00383AA9">
      <w:pPr>
        <w:pStyle w:val="ConsPlusNormal"/>
        <w:jc w:val="right"/>
      </w:pPr>
    </w:p>
    <w:p w:rsidR="00383AA9" w:rsidRDefault="00383AA9">
      <w:pPr>
        <w:pStyle w:val="ConsPlusNormal"/>
        <w:jc w:val="right"/>
        <w:outlineLvl w:val="2"/>
      </w:pPr>
      <w:r>
        <w:t>Таблица N 3</w:t>
      </w:r>
    </w:p>
    <w:p w:rsidR="00383AA9" w:rsidRDefault="00383AA9">
      <w:pPr>
        <w:pStyle w:val="ConsPlusNormal"/>
        <w:jc w:val="right"/>
      </w:pPr>
    </w:p>
    <w:p w:rsidR="00383AA9" w:rsidRDefault="00383AA9">
      <w:pPr>
        <w:pStyle w:val="ConsPlusTitle"/>
        <w:jc w:val="center"/>
      </w:pPr>
      <w:bookmarkStart w:id="43" w:name="P717"/>
      <w:bookmarkEnd w:id="43"/>
      <w:r>
        <w:t>Допустимые уровни магнитного поля</w:t>
      </w:r>
    </w:p>
    <w:p w:rsidR="00383AA9" w:rsidRDefault="00383AA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0"/>
        <w:gridCol w:w="2984"/>
        <w:gridCol w:w="3430"/>
      </w:tblGrid>
      <w:tr w:rsidR="00383AA9">
        <w:tc>
          <w:tcPr>
            <w:tcW w:w="2550" w:type="dxa"/>
            <w:vMerge w:val="restart"/>
          </w:tcPr>
          <w:p w:rsidR="00383AA9" w:rsidRDefault="00383AA9">
            <w:pPr>
              <w:pStyle w:val="ConsPlusNormal"/>
              <w:jc w:val="center"/>
            </w:pPr>
            <w:r>
              <w:t>Время пребывания (час)</w:t>
            </w:r>
          </w:p>
        </w:tc>
        <w:tc>
          <w:tcPr>
            <w:tcW w:w="6414" w:type="dxa"/>
            <w:gridSpan w:val="2"/>
          </w:tcPr>
          <w:p w:rsidR="00383AA9" w:rsidRDefault="00383AA9">
            <w:pPr>
              <w:pStyle w:val="ConsPlusNormal"/>
              <w:jc w:val="center"/>
            </w:pPr>
            <w:r>
              <w:t>Допустимые уровни магнитного поля H (А/м)/В (мкТл) при воздействии</w:t>
            </w:r>
          </w:p>
        </w:tc>
      </w:tr>
      <w:tr w:rsidR="00383AA9">
        <w:tc>
          <w:tcPr>
            <w:tcW w:w="2550" w:type="dxa"/>
            <w:vMerge/>
          </w:tcPr>
          <w:p w:rsidR="00383AA9" w:rsidRDefault="00383AA9"/>
        </w:tc>
        <w:tc>
          <w:tcPr>
            <w:tcW w:w="2984" w:type="dxa"/>
          </w:tcPr>
          <w:p w:rsidR="00383AA9" w:rsidRDefault="00383AA9">
            <w:pPr>
              <w:pStyle w:val="ConsPlusNormal"/>
              <w:jc w:val="center"/>
            </w:pPr>
            <w:r>
              <w:t>общем</w:t>
            </w:r>
          </w:p>
        </w:tc>
        <w:tc>
          <w:tcPr>
            <w:tcW w:w="3430" w:type="dxa"/>
          </w:tcPr>
          <w:p w:rsidR="00383AA9" w:rsidRDefault="00383AA9">
            <w:pPr>
              <w:pStyle w:val="ConsPlusNormal"/>
              <w:jc w:val="center"/>
            </w:pPr>
            <w:r>
              <w:t>локальном</w:t>
            </w:r>
          </w:p>
        </w:tc>
      </w:tr>
      <w:tr w:rsidR="00383AA9">
        <w:tc>
          <w:tcPr>
            <w:tcW w:w="2550" w:type="dxa"/>
          </w:tcPr>
          <w:p w:rsidR="00383AA9" w:rsidRDefault="00383AA9">
            <w:pPr>
              <w:pStyle w:val="ConsPlusNormal"/>
              <w:jc w:val="center"/>
            </w:pPr>
            <w:r>
              <w:t>&lt;= 1</w:t>
            </w:r>
          </w:p>
        </w:tc>
        <w:tc>
          <w:tcPr>
            <w:tcW w:w="2984" w:type="dxa"/>
          </w:tcPr>
          <w:p w:rsidR="00383AA9" w:rsidRDefault="00383AA9">
            <w:pPr>
              <w:pStyle w:val="ConsPlusNormal"/>
              <w:jc w:val="center"/>
            </w:pPr>
            <w:r>
              <w:t>1600/2000</w:t>
            </w:r>
          </w:p>
        </w:tc>
        <w:tc>
          <w:tcPr>
            <w:tcW w:w="3430" w:type="dxa"/>
          </w:tcPr>
          <w:p w:rsidR="00383AA9" w:rsidRDefault="00383AA9">
            <w:pPr>
              <w:pStyle w:val="ConsPlusNormal"/>
              <w:jc w:val="center"/>
            </w:pPr>
            <w:r>
              <w:t>6400/8000</w:t>
            </w:r>
          </w:p>
        </w:tc>
      </w:tr>
      <w:tr w:rsidR="00383AA9">
        <w:tc>
          <w:tcPr>
            <w:tcW w:w="2550" w:type="dxa"/>
          </w:tcPr>
          <w:p w:rsidR="00383AA9" w:rsidRDefault="00383AA9">
            <w:pPr>
              <w:pStyle w:val="ConsPlusNormal"/>
              <w:jc w:val="center"/>
            </w:pPr>
            <w:r>
              <w:t>2</w:t>
            </w:r>
          </w:p>
        </w:tc>
        <w:tc>
          <w:tcPr>
            <w:tcW w:w="2984" w:type="dxa"/>
          </w:tcPr>
          <w:p w:rsidR="00383AA9" w:rsidRDefault="00383AA9">
            <w:pPr>
              <w:pStyle w:val="ConsPlusNormal"/>
              <w:jc w:val="center"/>
            </w:pPr>
            <w:r>
              <w:t>800/1000</w:t>
            </w:r>
          </w:p>
        </w:tc>
        <w:tc>
          <w:tcPr>
            <w:tcW w:w="3430" w:type="dxa"/>
          </w:tcPr>
          <w:p w:rsidR="00383AA9" w:rsidRDefault="00383AA9">
            <w:pPr>
              <w:pStyle w:val="ConsPlusNormal"/>
              <w:jc w:val="center"/>
            </w:pPr>
            <w:r>
              <w:t>3200/4000</w:t>
            </w:r>
          </w:p>
        </w:tc>
      </w:tr>
      <w:tr w:rsidR="00383AA9">
        <w:tc>
          <w:tcPr>
            <w:tcW w:w="2550" w:type="dxa"/>
          </w:tcPr>
          <w:p w:rsidR="00383AA9" w:rsidRDefault="00383AA9">
            <w:pPr>
              <w:pStyle w:val="ConsPlusNormal"/>
              <w:jc w:val="center"/>
            </w:pPr>
            <w:r>
              <w:t>4</w:t>
            </w:r>
          </w:p>
        </w:tc>
        <w:tc>
          <w:tcPr>
            <w:tcW w:w="2984" w:type="dxa"/>
          </w:tcPr>
          <w:p w:rsidR="00383AA9" w:rsidRDefault="00383AA9">
            <w:pPr>
              <w:pStyle w:val="ConsPlusNormal"/>
              <w:jc w:val="center"/>
            </w:pPr>
            <w:r>
              <w:t>400/500</w:t>
            </w:r>
          </w:p>
        </w:tc>
        <w:tc>
          <w:tcPr>
            <w:tcW w:w="3430" w:type="dxa"/>
          </w:tcPr>
          <w:p w:rsidR="00383AA9" w:rsidRDefault="00383AA9">
            <w:pPr>
              <w:pStyle w:val="ConsPlusNormal"/>
              <w:jc w:val="center"/>
            </w:pPr>
            <w:r>
              <w:t>1600/2000</w:t>
            </w:r>
          </w:p>
        </w:tc>
      </w:tr>
      <w:tr w:rsidR="00383AA9">
        <w:tc>
          <w:tcPr>
            <w:tcW w:w="2550" w:type="dxa"/>
          </w:tcPr>
          <w:p w:rsidR="00383AA9" w:rsidRDefault="00383AA9">
            <w:pPr>
              <w:pStyle w:val="ConsPlusNormal"/>
              <w:jc w:val="center"/>
            </w:pPr>
            <w:r>
              <w:t>8</w:t>
            </w:r>
          </w:p>
        </w:tc>
        <w:tc>
          <w:tcPr>
            <w:tcW w:w="2984" w:type="dxa"/>
          </w:tcPr>
          <w:p w:rsidR="00383AA9" w:rsidRDefault="00383AA9">
            <w:pPr>
              <w:pStyle w:val="ConsPlusNormal"/>
              <w:jc w:val="center"/>
            </w:pPr>
            <w:r>
              <w:t>80/100</w:t>
            </w:r>
          </w:p>
        </w:tc>
        <w:tc>
          <w:tcPr>
            <w:tcW w:w="3430" w:type="dxa"/>
          </w:tcPr>
          <w:p w:rsidR="00383AA9" w:rsidRDefault="00383AA9">
            <w:pPr>
              <w:pStyle w:val="ConsPlusNormal"/>
              <w:jc w:val="center"/>
            </w:pPr>
            <w:r>
              <w:t>800/1000</w:t>
            </w:r>
          </w:p>
        </w:tc>
      </w:tr>
    </w:tbl>
    <w:p w:rsidR="00383AA9" w:rsidRDefault="00383AA9">
      <w:pPr>
        <w:pStyle w:val="ConsPlusNormal"/>
        <w:ind w:firstLine="540"/>
        <w:jc w:val="both"/>
      </w:pPr>
    </w:p>
    <w:p w:rsidR="00383AA9" w:rsidRDefault="00383AA9">
      <w:pPr>
        <w:pStyle w:val="ConsPlusNormal"/>
        <w:ind w:firstLine="540"/>
        <w:jc w:val="both"/>
      </w:pPr>
      <w:r>
        <w:t>Допустимые уровни магнитного поля внутри временных интервалов определяются интерполяцией.</w:t>
      </w:r>
    </w:p>
    <w:p w:rsidR="00383AA9" w:rsidRDefault="00383AA9">
      <w:pPr>
        <w:pStyle w:val="ConsPlusNormal"/>
        <w:spacing w:before="220"/>
        <w:ind w:firstLine="540"/>
        <w:jc w:val="both"/>
      </w:pPr>
      <w: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383AA9" w:rsidRDefault="00383AA9">
      <w:pPr>
        <w:pStyle w:val="ConsPlusNormal"/>
        <w:spacing w:before="220"/>
        <w:ind w:firstLine="540"/>
        <w:jc w:val="both"/>
      </w:pPr>
      <w:r>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383AA9" w:rsidRDefault="00383AA9">
      <w:pPr>
        <w:pStyle w:val="ConsPlusNormal"/>
        <w:spacing w:before="220"/>
        <w:ind w:firstLine="540"/>
        <w:jc w:val="both"/>
      </w:pPr>
      <w:r>
        <w:t>24.8. Контроль уровней электрического и магнитного полей должен производиться при:</w:t>
      </w:r>
    </w:p>
    <w:p w:rsidR="00383AA9" w:rsidRDefault="00383AA9">
      <w:pPr>
        <w:pStyle w:val="ConsPlusNormal"/>
        <w:spacing w:before="220"/>
        <w:ind w:firstLine="540"/>
        <w:jc w:val="both"/>
      </w:pPr>
      <w:r>
        <w:t>приемке в эксплуатацию новых, расширении и реконструкции действующих электроустановок;</w:t>
      </w:r>
    </w:p>
    <w:p w:rsidR="00383AA9" w:rsidRDefault="00383AA9">
      <w:pPr>
        <w:pStyle w:val="ConsPlusNormal"/>
        <w:spacing w:before="220"/>
        <w:ind w:firstLine="540"/>
        <w:jc w:val="both"/>
      </w:pPr>
      <w:r>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383AA9" w:rsidRDefault="00383AA9">
      <w:pPr>
        <w:pStyle w:val="ConsPlusNormal"/>
        <w:spacing w:before="220"/>
        <w:ind w:firstLine="540"/>
        <w:jc w:val="both"/>
      </w:pPr>
      <w:r>
        <w:t>оценке рабочих мест по условиям труда.</w:t>
      </w:r>
    </w:p>
    <w:p w:rsidR="00383AA9" w:rsidRDefault="00383AA9">
      <w:pPr>
        <w:pStyle w:val="ConsPlusNormal"/>
        <w:spacing w:before="220"/>
        <w:ind w:firstLine="540"/>
        <w:jc w:val="both"/>
      </w:pPr>
      <w: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383AA9" w:rsidRDefault="00383AA9">
      <w:pPr>
        <w:pStyle w:val="ConsPlusNormal"/>
        <w:spacing w:before="220"/>
        <w:ind w:firstLine="540"/>
        <w:jc w:val="both"/>
      </w:pPr>
      <w:r>
        <w:lastRenderedPageBreak/>
        <w:t>Измерения напряженности ЭП должны производиться:</w:t>
      </w:r>
    </w:p>
    <w:p w:rsidR="00383AA9" w:rsidRDefault="00383AA9">
      <w:pPr>
        <w:pStyle w:val="ConsPlusNormal"/>
        <w:spacing w:before="220"/>
        <w:ind w:firstLine="540"/>
        <w:jc w:val="both"/>
      </w:pPr>
      <w: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383AA9" w:rsidRDefault="00383AA9">
      <w:pPr>
        <w:pStyle w:val="ConsPlusNormal"/>
        <w:spacing w:before="220"/>
        <w:ind w:firstLine="540"/>
        <w:jc w:val="both"/>
      </w:pPr>
      <w: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383AA9" w:rsidRDefault="00383AA9">
      <w:pPr>
        <w:pStyle w:val="ConsPlusNormal"/>
        <w:spacing w:before="220"/>
        <w:ind w:firstLine="540"/>
        <w:jc w:val="both"/>
      </w:pPr>
      <w: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383AA9" w:rsidRDefault="00383AA9">
      <w:pPr>
        <w:pStyle w:val="ConsPlusNormal"/>
        <w:spacing w:before="220"/>
        <w:ind w:firstLine="540"/>
        <w:jc w:val="both"/>
      </w:pPr>
      <w: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rsidR="00383AA9" w:rsidRDefault="00383AA9">
      <w:pPr>
        <w:pStyle w:val="ConsPlusNormal"/>
        <w:spacing w:before="220"/>
        <w:ind w:firstLine="540"/>
        <w:jc w:val="both"/>
      </w:pPr>
      <w: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383AA9" w:rsidRDefault="00383AA9">
      <w:pPr>
        <w:pStyle w:val="ConsPlusNormal"/>
        <w:spacing w:before="220"/>
        <w:ind w:firstLine="540"/>
        <w:jc w:val="both"/>
      </w:pPr>
      <w: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383AA9" w:rsidRDefault="00383AA9">
      <w:pPr>
        <w:pStyle w:val="ConsPlusNormal"/>
        <w:spacing w:before="220"/>
        <w:ind w:firstLine="540"/>
        <w:jc w:val="both"/>
      </w:pPr>
      <w:r>
        <w:t>в ОРУ - стационарные экранирующие устройства и экранирующие комплекты, сертифицированные в установленном действующим законодательством порядке;</w:t>
      </w:r>
    </w:p>
    <w:p w:rsidR="00383AA9" w:rsidRDefault="00383AA9">
      <w:pPr>
        <w:pStyle w:val="ConsPlusNormal"/>
        <w:spacing w:before="220"/>
        <w:ind w:firstLine="540"/>
        <w:jc w:val="both"/>
      </w:pPr>
      <w:r>
        <w:t>на ВЛ - экранирующие комплекты, сертифицированные в установленном действующим законодательством порядке.</w:t>
      </w:r>
    </w:p>
    <w:p w:rsidR="00383AA9" w:rsidRDefault="00383AA9">
      <w:pPr>
        <w:pStyle w:val="ConsPlusNormal"/>
        <w:spacing w:before="220"/>
        <w:ind w:firstLine="540"/>
        <w:jc w:val="both"/>
      </w:pPr>
      <w: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383AA9" w:rsidRDefault="00383AA9">
      <w:pPr>
        <w:pStyle w:val="ConsPlusNormal"/>
        <w:spacing w:before="220"/>
        <w:ind w:firstLine="540"/>
        <w:jc w:val="both"/>
      </w:pPr>
      <w: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383AA9" w:rsidRDefault="00383AA9">
      <w:pPr>
        <w:pStyle w:val="ConsPlusNormal"/>
        <w:spacing w:before="220"/>
        <w:ind w:firstLine="540"/>
        <w:jc w:val="both"/>
      </w:pPr>
      <w: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383AA9" w:rsidRDefault="00383AA9">
      <w:pPr>
        <w:pStyle w:val="ConsPlusNormal"/>
        <w:spacing w:before="220"/>
        <w:ind w:firstLine="540"/>
        <w:jc w:val="both"/>
      </w:pPr>
      <w: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383AA9" w:rsidRDefault="00383AA9">
      <w:pPr>
        <w:pStyle w:val="ConsPlusNormal"/>
        <w:spacing w:before="220"/>
        <w:ind w:firstLine="540"/>
        <w:jc w:val="both"/>
      </w:pPr>
      <w:r>
        <w:t xml:space="preserve">24.15. Не разрешается заправка машин и механизмов горючими и смазочными материалами </w:t>
      </w:r>
      <w:r>
        <w:lastRenderedPageBreak/>
        <w:t>в зоне влияния ЭП.</w:t>
      </w:r>
    </w:p>
    <w:p w:rsidR="00383AA9" w:rsidRDefault="00383AA9">
      <w:pPr>
        <w:pStyle w:val="ConsPlusNormal"/>
        <w:spacing w:before="220"/>
        <w:ind w:firstLine="540"/>
        <w:jc w:val="both"/>
      </w:pPr>
      <w:r>
        <w:t>24.16. В качестве мер защиты от воздействия магнитного поля должны применяться стационарные или переносные магнитные экраны.</w:t>
      </w:r>
    </w:p>
    <w:p w:rsidR="00383AA9" w:rsidRDefault="00383AA9">
      <w:pPr>
        <w:pStyle w:val="ConsPlusNormal"/>
        <w:spacing w:before="220"/>
        <w:ind w:firstLine="540"/>
        <w:jc w:val="both"/>
      </w:pPr>
      <w: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anchor="P713" w:history="1">
        <w:r>
          <w:rPr>
            <w:color w:val="0000FF"/>
          </w:rPr>
          <w:t>пунктом 24.5</w:t>
        </w:r>
      </w:hyperlink>
      <w:r>
        <w:t xml:space="preserve"> Правил.</w:t>
      </w:r>
    </w:p>
    <w:p w:rsidR="00383AA9" w:rsidRDefault="00383AA9">
      <w:pPr>
        <w:pStyle w:val="ConsPlusNormal"/>
        <w:spacing w:before="220"/>
        <w:ind w:firstLine="540"/>
        <w:jc w:val="both"/>
      </w:pPr>
      <w:r>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383AA9" w:rsidRDefault="00383AA9">
      <w:pPr>
        <w:pStyle w:val="ConsPlusNormal"/>
        <w:spacing w:before="220"/>
        <w:ind w:firstLine="540"/>
        <w:jc w:val="both"/>
      </w:pPr>
      <w:bookmarkStart w:id="44" w:name="P761"/>
      <w:bookmarkEnd w:id="44"/>
      <w:r>
        <w:t xml:space="preserve">24.18. Дополнительные меры безопасности при работе в зоне влияния электрического и магнитного полей должны быть отражены в </w:t>
      </w:r>
      <w:hyperlink w:anchor="P2379" w:history="1">
        <w:r>
          <w:rPr>
            <w:color w:val="0000FF"/>
          </w:rPr>
          <w:t>строке</w:t>
        </w:r>
      </w:hyperlink>
      <w:r>
        <w:t xml:space="preserve"> "Отдельные указания" наряда.</w:t>
      </w:r>
    </w:p>
    <w:p w:rsidR="00383AA9" w:rsidRDefault="00383AA9">
      <w:pPr>
        <w:pStyle w:val="ConsPlusNormal"/>
        <w:jc w:val="center"/>
      </w:pPr>
    </w:p>
    <w:p w:rsidR="00383AA9" w:rsidRDefault="00383AA9">
      <w:pPr>
        <w:pStyle w:val="ConsPlusTitle"/>
        <w:jc w:val="center"/>
        <w:outlineLvl w:val="1"/>
      </w:pPr>
      <w:r>
        <w:t>XXV. Охрана труда при выполнении работ на генераторах</w:t>
      </w:r>
    </w:p>
    <w:p w:rsidR="00383AA9" w:rsidRDefault="00383AA9">
      <w:pPr>
        <w:pStyle w:val="ConsPlusTitle"/>
        <w:jc w:val="center"/>
      </w:pPr>
      <w:r>
        <w:t>и синхронных компенсаторах</w:t>
      </w:r>
    </w:p>
    <w:p w:rsidR="00383AA9" w:rsidRDefault="00383AA9">
      <w:pPr>
        <w:pStyle w:val="ConsPlusNormal"/>
        <w:jc w:val="center"/>
      </w:pPr>
    </w:p>
    <w:p w:rsidR="00383AA9" w:rsidRDefault="00383AA9">
      <w:pPr>
        <w:pStyle w:val="ConsPlusNormal"/>
        <w:ind w:firstLine="540"/>
        <w:jc w:val="both"/>
      </w:pPr>
      <w:r>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rsidR="00383AA9" w:rsidRDefault="00383AA9">
      <w:pPr>
        <w:pStyle w:val="ConsPlusNormal"/>
        <w:spacing w:before="220"/>
        <w:ind w:firstLine="540"/>
        <w:jc w:val="both"/>
      </w:pPr>
      <w:r>
        <w:t>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rsidR="00383AA9" w:rsidRDefault="00383AA9">
      <w:pPr>
        <w:pStyle w:val="ConsPlusNormal"/>
        <w:spacing w:before="220"/>
        <w:ind w:firstLine="540"/>
        <w:jc w:val="both"/>
      </w:pPr>
      <w:r>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rsidR="00383AA9" w:rsidRDefault="00383AA9">
      <w:pPr>
        <w:pStyle w:val="ConsPlusNormal"/>
        <w:spacing w:before="220"/>
        <w:ind w:firstLine="540"/>
        <w:jc w:val="both"/>
      </w:pPr>
      <w: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383AA9" w:rsidRDefault="00383AA9">
      <w:pPr>
        <w:pStyle w:val="ConsPlusNormal"/>
        <w:spacing w:before="220"/>
        <w:ind w:firstLine="540"/>
        <w:jc w:val="both"/>
      </w:pPr>
      <w:r>
        <w:t>Эти работы должны выполнять работники электролабораторий, наладочных организаций с применением электрозащитных средств в соответствии с нарядом или распоряжением под наблюдением оперативного персонала.</w:t>
      </w:r>
    </w:p>
    <w:p w:rsidR="00383AA9" w:rsidRDefault="00383AA9">
      <w:pPr>
        <w:pStyle w:val="ConsPlusNormal"/>
        <w:spacing w:before="220"/>
        <w:ind w:firstLine="540"/>
        <w:jc w:val="both"/>
      </w:pPr>
      <w:bookmarkStart w:id="45" w:name="P771"/>
      <w:bookmarkEnd w:id="45"/>
      <w: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w:t>
      </w:r>
    </w:p>
    <w:p w:rsidR="00383AA9" w:rsidRDefault="00383AA9">
      <w:pPr>
        <w:pStyle w:val="ConsPlusNormal"/>
        <w:spacing w:before="220"/>
        <w:ind w:firstLine="540"/>
        <w:jc w:val="both"/>
      </w:pPr>
      <w:r>
        <w:t>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При работе следует пользоваться средствами защиты лица и глаз от механических воздействий.</w:t>
      </w:r>
    </w:p>
    <w:p w:rsidR="00383AA9" w:rsidRDefault="00383AA9">
      <w:pPr>
        <w:pStyle w:val="ConsPlusNormal"/>
        <w:spacing w:before="220"/>
        <w:ind w:firstLine="540"/>
        <w:jc w:val="both"/>
      </w:pPr>
      <w:r>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383AA9" w:rsidRDefault="00383AA9">
      <w:pPr>
        <w:pStyle w:val="ConsPlusNormal"/>
        <w:spacing w:before="220"/>
        <w:ind w:firstLine="540"/>
        <w:jc w:val="both"/>
      </w:pPr>
      <w:r>
        <w:lastRenderedPageBreak/>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383AA9" w:rsidRDefault="00383AA9">
      <w:pPr>
        <w:pStyle w:val="ConsPlusNormal"/>
        <w:spacing w:before="220"/>
        <w:ind w:firstLine="540"/>
        <w:jc w:val="both"/>
      </w:pPr>
      <w: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383AA9" w:rsidRDefault="00383AA9">
      <w:pPr>
        <w:pStyle w:val="ConsPlusNormal"/>
        <w:spacing w:before="220"/>
        <w:ind w:firstLine="540"/>
        <w:jc w:val="both"/>
      </w:pPr>
      <w:r>
        <w:t>не касаться руками одновременно токоведущих частей двух полюсов или токоведущих и заземленных частей.</w:t>
      </w:r>
    </w:p>
    <w:p w:rsidR="00383AA9" w:rsidRDefault="00383AA9">
      <w:pPr>
        <w:pStyle w:val="ConsPlusNormal"/>
        <w:jc w:val="center"/>
      </w:pPr>
    </w:p>
    <w:p w:rsidR="00383AA9" w:rsidRDefault="00383AA9">
      <w:pPr>
        <w:pStyle w:val="ConsPlusTitle"/>
        <w:jc w:val="center"/>
        <w:outlineLvl w:val="1"/>
      </w:pPr>
      <w:r>
        <w:t>XXVI. Охрана труда при выполнении работ</w:t>
      </w:r>
    </w:p>
    <w:p w:rsidR="00383AA9" w:rsidRDefault="00383AA9">
      <w:pPr>
        <w:pStyle w:val="ConsPlusTitle"/>
        <w:jc w:val="center"/>
      </w:pPr>
      <w:r>
        <w:t>в электролизных установках</w:t>
      </w:r>
    </w:p>
    <w:p w:rsidR="00383AA9" w:rsidRDefault="00383AA9">
      <w:pPr>
        <w:pStyle w:val="ConsPlusNormal"/>
        <w:jc w:val="center"/>
      </w:pPr>
    </w:p>
    <w:p w:rsidR="00383AA9" w:rsidRDefault="00383AA9">
      <w:pPr>
        <w:pStyle w:val="ConsPlusNormal"/>
        <w:ind w:firstLine="540"/>
        <w:jc w:val="both"/>
      </w:pPr>
      <w:r>
        <w:t>26.1. При эксплуатации электролизной установки (далее - ЭлУ) нельзя допускать образования взрывоопасной смеси водорода с кислородом или воздухом.</w:t>
      </w:r>
    </w:p>
    <w:p w:rsidR="00383AA9" w:rsidRDefault="00383AA9">
      <w:pPr>
        <w:pStyle w:val="ConsPlusNormal"/>
        <w:spacing w:before="220"/>
        <w:ind w:firstLine="540"/>
        <w:jc w:val="both"/>
      </w:pPr>
      <w:r>
        <w:t>26.2. Не допускается работа электролизеров, если уровень жидкости в смотровых стеклах регуляторов давления не виден.</w:t>
      </w:r>
    </w:p>
    <w:p w:rsidR="00383AA9" w:rsidRDefault="00383AA9">
      <w:pPr>
        <w:pStyle w:val="ConsPlusNormal"/>
        <w:spacing w:before="220"/>
        <w:ind w:firstLine="540"/>
        <w:jc w:val="both"/>
      </w:pPr>
      <w:r>
        <w:t>Максимально допустимый перепад давления между водородной и кислородной системами не должен превышать 1961,4 Па (200 мм вод. ст.).</w:t>
      </w:r>
    </w:p>
    <w:p w:rsidR="00383AA9" w:rsidRDefault="00383AA9">
      <w:pPr>
        <w:pStyle w:val="ConsPlusNormal"/>
        <w:spacing w:before="220"/>
        <w:ind w:firstLine="540"/>
        <w:jc w:val="both"/>
      </w:pPr>
      <w:r>
        <w:t>26.3. Ремонтные работы на газопроводах водорода, ресиверах и аппаратах электролизной установки должны выполняться по наряду.</w:t>
      </w:r>
    </w:p>
    <w:p w:rsidR="00383AA9" w:rsidRDefault="00383AA9">
      <w:pPr>
        <w:pStyle w:val="ConsPlusNormal"/>
        <w:spacing w:before="220"/>
        <w:ind w:firstLine="540"/>
        <w:jc w:val="both"/>
      </w:pPr>
      <w:r>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383AA9" w:rsidRDefault="00383AA9">
      <w:pPr>
        <w:pStyle w:val="ConsPlusNormal"/>
        <w:spacing w:before="220"/>
        <w:ind w:firstLine="540"/>
        <w:jc w:val="both"/>
      </w:pPr>
      <w: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 Меры пожарной безопасности, обеспечивающие безопасность работ, записываются в </w:t>
      </w:r>
      <w:hyperlink w:anchor="P2379" w:history="1">
        <w:r>
          <w:rPr>
            <w:color w:val="0000FF"/>
          </w:rPr>
          <w:t>графе</w:t>
        </w:r>
      </w:hyperlink>
      <w:r>
        <w:t xml:space="preserve"> наряда "Отдельные указания" наряда. Не допускается работать с огнем непосредственно на корпусах оборудования и трубопроводах, заполненных водородом.</w:t>
      </w:r>
    </w:p>
    <w:p w:rsidR="00383AA9" w:rsidRDefault="00383AA9">
      <w:pPr>
        <w:pStyle w:val="ConsPlusNormal"/>
        <w:spacing w:before="220"/>
        <w:ind w:firstLine="540"/>
        <w:jc w:val="both"/>
      </w:pPr>
      <w:r>
        <w:t>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383AA9" w:rsidRDefault="00383AA9">
      <w:pPr>
        <w:pStyle w:val="ConsPlusNormal"/>
        <w:spacing w:before="220"/>
        <w:ind w:firstLine="540"/>
        <w:jc w:val="both"/>
      </w:pPr>
      <w:r>
        <w:t>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383AA9" w:rsidRDefault="00383AA9">
      <w:pPr>
        <w:pStyle w:val="ConsPlusNormal"/>
        <w:spacing w:before="220"/>
        <w:ind w:firstLine="540"/>
        <w:jc w:val="both"/>
      </w:pPr>
      <w:r>
        <w:t xml:space="preserve">Продувку ресиверов инертным газом, воздухом и водородом следует вести до достижения в них концентраций компонентов, указанных в </w:t>
      </w:r>
      <w:hyperlink w:anchor="P794" w:history="1">
        <w:r>
          <w:rPr>
            <w:color w:val="0000FF"/>
          </w:rPr>
          <w:t>таблице N 4</w:t>
        </w:r>
      </w:hyperlink>
      <w:r>
        <w:t>.</w:t>
      </w:r>
    </w:p>
    <w:p w:rsidR="00383AA9" w:rsidRDefault="00383AA9">
      <w:pPr>
        <w:pStyle w:val="ConsPlusNormal"/>
        <w:spacing w:before="220"/>
        <w:ind w:firstLine="540"/>
        <w:jc w:val="both"/>
      </w:pPr>
      <w: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383AA9" w:rsidRDefault="00383AA9">
      <w:pPr>
        <w:pStyle w:val="ConsPlusNormal"/>
        <w:jc w:val="right"/>
      </w:pPr>
    </w:p>
    <w:p w:rsidR="00383AA9" w:rsidRDefault="00383AA9">
      <w:pPr>
        <w:pStyle w:val="ConsPlusNormal"/>
        <w:jc w:val="right"/>
        <w:outlineLvl w:val="2"/>
      </w:pPr>
      <w:r>
        <w:t>Таблица N 4</w:t>
      </w:r>
    </w:p>
    <w:p w:rsidR="00383AA9" w:rsidRDefault="00383AA9">
      <w:pPr>
        <w:pStyle w:val="ConsPlusNormal"/>
        <w:jc w:val="right"/>
      </w:pPr>
    </w:p>
    <w:p w:rsidR="00383AA9" w:rsidRDefault="00383AA9">
      <w:pPr>
        <w:pStyle w:val="ConsPlusTitle"/>
        <w:jc w:val="center"/>
      </w:pPr>
      <w:bookmarkStart w:id="46" w:name="P794"/>
      <w:bookmarkEnd w:id="46"/>
      <w:r>
        <w:t>Порядок продувки ресиверов</w:t>
      </w:r>
    </w:p>
    <w:p w:rsidR="00383AA9" w:rsidRDefault="00383AA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7"/>
        <w:gridCol w:w="1977"/>
        <w:gridCol w:w="2235"/>
        <w:gridCol w:w="1895"/>
      </w:tblGrid>
      <w:tr w:rsidR="00383AA9">
        <w:tc>
          <w:tcPr>
            <w:tcW w:w="2857" w:type="dxa"/>
          </w:tcPr>
          <w:p w:rsidR="00383AA9" w:rsidRDefault="00383AA9">
            <w:pPr>
              <w:pStyle w:val="ConsPlusNormal"/>
              <w:jc w:val="center"/>
            </w:pPr>
            <w:r>
              <w:lastRenderedPageBreak/>
              <w:t>Операция вытеснения</w:t>
            </w:r>
          </w:p>
        </w:tc>
        <w:tc>
          <w:tcPr>
            <w:tcW w:w="1977" w:type="dxa"/>
          </w:tcPr>
          <w:p w:rsidR="00383AA9" w:rsidRDefault="00383AA9">
            <w:pPr>
              <w:pStyle w:val="ConsPlusNormal"/>
              <w:jc w:val="center"/>
            </w:pPr>
            <w:r>
              <w:t>Место отбора</w:t>
            </w:r>
          </w:p>
        </w:tc>
        <w:tc>
          <w:tcPr>
            <w:tcW w:w="2235" w:type="dxa"/>
          </w:tcPr>
          <w:p w:rsidR="00383AA9" w:rsidRDefault="00383AA9">
            <w:pPr>
              <w:pStyle w:val="ConsPlusNormal"/>
              <w:jc w:val="center"/>
            </w:pPr>
            <w:r>
              <w:t>Определяемый компонент</w:t>
            </w:r>
          </w:p>
        </w:tc>
        <w:tc>
          <w:tcPr>
            <w:tcW w:w="1895" w:type="dxa"/>
          </w:tcPr>
          <w:p w:rsidR="00383AA9" w:rsidRDefault="00383AA9">
            <w:pPr>
              <w:pStyle w:val="ConsPlusNormal"/>
              <w:jc w:val="center"/>
            </w:pPr>
            <w:r>
              <w:t>Содержание компонента по норме, %</w:t>
            </w:r>
          </w:p>
        </w:tc>
      </w:tr>
      <w:tr w:rsidR="00383AA9">
        <w:tc>
          <w:tcPr>
            <w:tcW w:w="2857" w:type="dxa"/>
          </w:tcPr>
          <w:p w:rsidR="00383AA9" w:rsidRDefault="00383AA9">
            <w:pPr>
              <w:pStyle w:val="ConsPlusNormal"/>
            </w:pPr>
            <w:r>
              <w:t>Воздуха углекислым газом</w:t>
            </w:r>
          </w:p>
        </w:tc>
        <w:tc>
          <w:tcPr>
            <w:tcW w:w="1977" w:type="dxa"/>
          </w:tcPr>
          <w:p w:rsidR="00383AA9" w:rsidRDefault="00383AA9">
            <w:pPr>
              <w:pStyle w:val="ConsPlusNormal"/>
            </w:pPr>
            <w:r>
              <w:t>Верх ресивера</w:t>
            </w:r>
          </w:p>
        </w:tc>
        <w:tc>
          <w:tcPr>
            <w:tcW w:w="2235" w:type="dxa"/>
          </w:tcPr>
          <w:p w:rsidR="00383AA9" w:rsidRDefault="00383AA9">
            <w:pPr>
              <w:pStyle w:val="ConsPlusNormal"/>
            </w:pPr>
            <w:r>
              <w:t>Углекислый газ</w:t>
            </w:r>
          </w:p>
        </w:tc>
        <w:tc>
          <w:tcPr>
            <w:tcW w:w="1895" w:type="dxa"/>
          </w:tcPr>
          <w:p w:rsidR="00383AA9" w:rsidRDefault="00383AA9">
            <w:pPr>
              <w:pStyle w:val="ConsPlusNormal"/>
              <w:jc w:val="center"/>
            </w:pPr>
            <w:r>
              <w:t>85</w:t>
            </w:r>
          </w:p>
        </w:tc>
      </w:tr>
      <w:tr w:rsidR="00383AA9">
        <w:tc>
          <w:tcPr>
            <w:tcW w:w="2857" w:type="dxa"/>
          </w:tcPr>
          <w:p w:rsidR="00383AA9" w:rsidRDefault="00383AA9">
            <w:pPr>
              <w:pStyle w:val="ConsPlusNormal"/>
            </w:pPr>
            <w:r>
              <w:t>Воздуха азотом</w:t>
            </w:r>
          </w:p>
        </w:tc>
        <w:tc>
          <w:tcPr>
            <w:tcW w:w="1977" w:type="dxa"/>
          </w:tcPr>
          <w:p w:rsidR="00383AA9" w:rsidRDefault="00383AA9">
            <w:pPr>
              <w:pStyle w:val="ConsPlusNormal"/>
            </w:pPr>
            <w:r>
              <w:t>То же</w:t>
            </w:r>
          </w:p>
        </w:tc>
        <w:tc>
          <w:tcPr>
            <w:tcW w:w="2235" w:type="dxa"/>
          </w:tcPr>
          <w:p w:rsidR="00383AA9" w:rsidRDefault="00383AA9">
            <w:pPr>
              <w:pStyle w:val="ConsPlusNormal"/>
            </w:pPr>
            <w:r>
              <w:t>Кислород</w:t>
            </w:r>
          </w:p>
        </w:tc>
        <w:tc>
          <w:tcPr>
            <w:tcW w:w="1895" w:type="dxa"/>
          </w:tcPr>
          <w:p w:rsidR="00383AA9" w:rsidRDefault="00383AA9">
            <w:pPr>
              <w:pStyle w:val="ConsPlusNormal"/>
              <w:jc w:val="center"/>
            </w:pPr>
            <w:r>
              <w:t>3,0</w:t>
            </w:r>
          </w:p>
        </w:tc>
      </w:tr>
      <w:tr w:rsidR="00383AA9">
        <w:tc>
          <w:tcPr>
            <w:tcW w:w="2857" w:type="dxa"/>
          </w:tcPr>
          <w:p w:rsidR="00383AA9" w:rsidRDefault="00383AA9">
            <w:pPr>
              <w:pStyle w:val="ConsPlusNormal"/>
            </w:pPr>
            <w:r>
              <w:t>Углекислого газа водородом</w:t>
            </w:r>
          </w:p>
        </w:tc>
        <w:tc>
          <w:tcPr>
            <w:tcW w:w="1977" w:type="dxa"/>
          </w:tcPr>
          <w:p w:rsidR="00383AA9" w:rsidRDefault="00383AA9">
            <w:pPr>
              <w:pStyle w:val="ConsPlusNormal"/>
            </w:pPr>
            <w:r>
              <w:t>Низ ресивера</w:t>
            </w:r>
          </w:p>
        </w:tc>
        <w:tc>
          <w:tcPr>
            <w:tcW w:w="2235" w:type="dxa"/>
          </w:tcPr>
          <w:p w:rsidR="00383AA9" w:rsidRDefault="00383AA9">
            <w:pPr>
              <w:pStyle w:val="ConsPlusNormal"/>
            </w:pPr>
            <w:r>
              <w:t>Углекислый газ</w:t>
            </w:r>
          </w:p>
          <w:p w:rsidR="00383AA9" w:rsidRDefault="00383AA9">
            <w:pPr>
              <w:pStyle w:val="ConsPlusNormal"/>
            </w:pPr>
            <w:r>
              <w:t>Кислород</w:t>
            </w:r>
          </w:p>
        </w:tc>
        <w:tc>
          <w:tcPr>
            <w:tcW w:w="1895" w:type="dxa"/>
          </w:tcPr>
          <w:p w:rsidR="00383AA9" w:rsidRDefault="00383AA9">
            <w:pPr>
              <w:pStyle w:val="ConsPlusNormal"/>
              <w:jc w:val="center"/>
            </w:pPr>
            <w:r>
              <w:t>1,0</w:t>
            </w:r>
          </w:p>
          <w:p w:rsidR="00383AA9" w:rsidRDefault="00383AA9">
            <w:pPr>
              <w:pStyle w:val="ConsPlusNormal"/>
              <w:jc w:val="center"/>
            </w:pPr>
            <w:r>
              <w:t>0,5</w:t>
            </w:r>
          </w:p>
        </w:tc>
      </w:tr>
      <w:tr w:rsidR="00383AA9">
        <w:tc>
          <w:tcPr>
            <w:tcW w:w="2857" w:type="dxa"/>
          </w:tcPr>
          <w:p w:rsidR="00383AA9" w:rsidRDefault="00383AA9">
            <w:pPr>
              <w:pStyle w:val="ConsPlusNormal"/>
            </w:pPr>
            <w:r>
              <w:t>Азота водородом</w:t>
            </w:r>
          </w:p>
        </w:tc>
        <w:tc>
          <w:tcPr>
            <w:tcW w:w="1977" w:type="dxa"/>
          </w:tcPr>
          <w:p w:rsidR="00383AA9" w:rsidRDefault="00383AA9">
            <w:pPr>
              <w:pStyle w:val="ConsPlusNormal"/>
            </w:pPr>
            <w:r>
              <w:t>То же</w:t>
            </w:r>
          </w:p>
        </w:tc>
        <w:tc>
          <w:tcPr>
            <w:tcW w:w="2235" w:type="dxa"/>
          </w:tcPr>
          <w:p w:rsidR="00383AA9" w:rsidRDefault="00383AA9">
            <w:pPr>
              <w:pStyle w:val="ConsPlusNormal"/>
            </w:pPr>
            <w:r>
              <w:t>Азот</w:t>
            </w:r>
          </w:p>
          <w:p w:rsidR="00383AA9" w:rsidRDefault="00383AA9">
            <w:pPr>
              <w:pStyle w:val="ConsPlusNormal"/>
            </w:pPr>
            <w:r>
              <w:t>Кислород</w:t>
            </w:r>
          </w:p>
        </w:tc>
        <w:tc>
          <w:tcPr>
            <w:tcW w:w="1895" w:type="dxa"/>
          </w:tcPr>
          <w:p w:rsidR="00383AA9" w:rsidRDefault="00383AA9">
            <w:pPr>
              <w:pStyle w:val="ConsPlusNormal"/>
              <w:jc w:val="center"/>
            </w:pPr>
            <w:r>
              <w:t>1,0</w:t>
            </w:r>
          </w:p>
          <w:p w:rsidR="00383AA9" w:rsidRDefault="00383AA9">
            <w:pPr>
              <w:pStyle w:val="ConsPlusNormal"/>
              <w:jc w:val="center"/>
            </w:pPr>
            <w:r>
              <w:t>0,5</w:t>
            </w:r>
          </w:p>
        </w:tc>
      </w:tr>
      <w:tr w:rsidR="00383AA9">
        <w:tc>
          <w:tcPr>
            <w:tcW w:w="2857" w:type="dxa"/>
          </w:tcPr>
          <w:p w:rsidR="00383AA9" w:rsidRDefault="00383AA9">
            <w:pPr>
              <w:pStyle w:val="ConsPlusNormal"/>
            </w:pPr>
            <w:r>
              <w:t>Водорода углекислым газом</w:t>
            </w:r>
          </w:p>
        </w:tc>
        <w:tc>
          <w:tcPr>
            <w:tcW w:w="1977" w:type="dxa"/>
          </w:tcPr>
          <w:p w:rsidR="00383AA9" w:rsidRDefault="00383AA9">
            <w:pPr>
              <w:pStyle w:val="ConsPlusNormal"/>
            </w:pPr>
            <w:r>
              <w:t>Верх ресивера</w:t>
            </w:r>
          </w:p>
        </w:tc>
        <w:tc>
          <w:tcPr>
            <w:tcW w:w="2235" w:type="dxa"/>
          </w:tcPr>
          <w:p w:rsidR="00383AA9" w:rsidRDefault="00383AA9">
            <w:pPr>
              <w:pStyle w:val="ConsPlusNormal"/>
            </w:pPr>
            <w:r>
              <w:t>Углекислый газ</w:t>
            </w:r>
          </w:p>
        </w:tc>
        <w:tc>
          <w:tcPr>
            <w:tcW w:w="1895" w:type="dxa"/>
          </w:tcPr>
          <w:p w:rsidR="00383AA9" w:rsidRDefault="00383AA9">
            <w:pPr>
              <w:pStyle w:val="ConsPlusNormal"/>
              <w:jc w:val="center"/>
            </w:pPr>
            <w:r>
              <w:t>95</w:t>
            </w:r>
          </w:p>
        </w:tc>
      </w:tr>
      <w:tr w:rsidR="00383AA9">
        <w:tc>
          <w:tcPr>
            <w:tcW w:w="2857" w:type="dxa"/>
          </w:tcPr>
          <w:p w:rsidR="00383AA9" w:rsidRDefault="00383AA9">
            <w:pPr>
              <w:pStyle w:val="ConsPlusNormal"/>
            </w:pPr>
            <w:r>
              <w:t>Водорода азотом</w:t>
            </w:r>
          </w:p>
        </w:tc>
        <w:tc>
          <w:tcPr>
            <w:tcW w:w="1977" w:type="dxa"/>
          </w:tcPr>
          <w:p w:rsidR="00383AA9" w:rsidRDefault="00383AA9">
            <w:pPr>
              <w:pStyle w:val="ConsPlusNormal"/>
            </w:pPr>
            <w:r>
              <w:t>То же</w:t>
            </w:r>
          </w:p>
        </w:tc>
        <w:tc>
          <w:tcPr>
            <w:tcW w:w="2235" w:type="dxa"/>
          </w:tcPr>
          <w:p w:rsidR="00383AA9" w:rsidRDefault="00383AA9">
            <w:pPr>
              <w:pStyle w:val="ConsPlusNormal"/>
            </w:pPr>
            <w:r>
              <w:t>Водород</w:t>
            </w:r>
          </w:p>
        </w:tc>
        <w:tc>
          <w:tcPr>
            <w:tcW w:w="1895" w:type="dxa"/>
          </w:tcPr>
          <w:p w:rsidR="00383AA9" w:rsidRDefault="00383AA9">
            <w:pPr>
              <w:pStyle w:val="ConsPlusNormal"/>
              <w:jc w:val="center"/>
            </w:pPr>
            <w:r>
              <w:t>3,0</w:t>
            </w:r>
          </w:p>
        </w:tc>
      </w:tr>
      <w:tr w:rsidR="00383AA9">
        <w:tc>
          <w:tcPr>
            <w:tcW w:w="2857" w:type="dxa"/>
          </w:tcPr>
          <w:p w:rsidR="00383AA9" w:rsidRDefault="00383AA9">
            <w:pPr>
              <w:pStyle w:val="ConsPlusNormal"/>
            </w:pPr>
            <w:r>
              <w:t>Углекислого газа воздухом</w:t>
            </w:r>
          </w:p>
        </w:tc>
        <w:tc>
          <w:tcPr>
            <w:tcW w:w="1977" w:type="dxa"/>
          </w:tcPr>
          <w:p w:rsidR="00383AA9" w:rsidRDefault="00383AA9">
            <w:pPr>
              <w:pStyle w:val="ConsPlusNormal"/>
            </w:pPr>
            <w:r>
              <w:t>Низ ресивера</w:t>
            </w:r>
          </w:p>
        </w:tc>
        <w:tc>
          <w:tcPr>
            <w:tcW w:w="2235" w:type="dxa"/>
          </w:tcPr>
          <w:p w:rsidR="00383AA9" w:rsidRDefault="00383AA9">
            <w:pPr>
              <w:pStyle w:val="ConsPlusNormal"/>
            </w:pPr>
            <w:r>
              <w:t>Углекислый газ</w:t>
            </w:r>
          </w:p>
        </w:tc>
        <w:tc>
          <w:tcPr>
            <w:tcW w:w="1895" w:type="dxa"/>
          </w:tcPr>
          <w:p w:rsidR="00383AA9" w:rsidRDefault="00383AA9">
            <w:pPr>
              <w:pStyle w:val="ConsPlusNormal"/>
              <w:jc w:val="center"/>
            </w:pPr>
            <w:r>
              <w:t>Отсутствие</w:t>
            </w:r>
          </w:p>
        </w:tc>
      </w:tr>
      <w:tr w:rsidR="00383AA9">
        <w:tc>
          <w:tcPr>
            <w:tcW w:w="2857" w:type="dxa"/>
          </w:tcPr>
          <w:p w:rsidR="00383AA9" w:rsidRDefault="00383AA9">
            <w:pPr>
              <w:pStyle w:val="ConsPlusNormal"/>
            </w:pPr>
            <w:r>
              <w:t>Азота воздухом</w:t>
            </w:r>
          </w:p>
        </w:tc>
        <w:tc>
          <w:tcPr>
            <w:tcW w:w="1977" w:type="dxa"/>
          </w:tcPr>
          <w:p w:rsidR="00383AA9" w:rsidRDefault="00383AA9">
            <w:pPr>
              <w:pStyle w:val="ConsPlusNormal"/>
            </w:pPr>
            <w:r>
              <w:t>То же</w:t>
            </w:r>
          </w:p>
        </w:tc>
        <w:tc>
          <w:tcPr>
            <w:tcW w:w="2235" w:type="dxa"/>
          </w:tcPr>
          <w:p w:rsidR="00383AA9" w:rsidRDefault="00383AA9">
            <w:pPr>
              <w:pStyle w:val="ConsPlusNormal"/>
            </w:pPr>
            <w:r>
              <w:t>Кислород</w:t>
            </w:r>
          </w:p>
        </w:tc>
        <w:tc>
          <w:tcPr>
            <w:tcW w:w="1895" w:type="dxa"/>
          </w:tcPr>
          <w:p w:rsidR="00383AA9" w:rsidRDefault="00383AA9">
            <w:pPr>
              <w:pStyle w:val="ConsPlusNormal"/>
              <w:jc w:val="center"/>
            </w:pPr>
            <w:r>
              <w:t>20</w:t>
            </w:r>
          </w:p>
        </w:tc>
      </w:tr>
    </w:tbl>
    <w:p w:rsidR="00383AA9" w:rsidRDefault="00383AA9">
      <w:pPr>
        <w:pStyle w:val="ConsPlusNormal"/>
        <w:ind w:firstLine="540"/>
        <w:jc w:val="both"/>
      </w:pPr>
    </w:p>
    <w:p w:rsidR="00383AA9" w:rsidRDefault="00383AA9">
      <w:pPr>
        <w:pStyle w:val="ConsPlusNormal"/>
        <w:ind w:firstLine="540"/>
        <w:jc w:val="both"/>
      </w:pPr>
      <w:r>
        <w:t xml:space="preserve">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w:t>
      </w:r>
      <w:r w:rsidRPr="00A65CD8">
        <w:rPr>
          <w:position w:val="-7"/>
        </w:rPr>
        <w:pict>
          <v:shape id="_x0000_i1025" style="width:20.65pt;height:18.15pt" coordsize="" o:spt="100" adj="0,,0" path="" filled="f" stroked="f">
            <v:stroke joinstyle="miter"/>
            <v:imagedata r:id="rId50" o:title="base_1_315980_32768"/>
            <v:formulas/>
            <v:path o:connecttype="segments"/>
          </v:shape>
        </w:pict>
      </w:r>
      <w:r>
        <w:t xml:space="preserve"> Па (0,1 - 0,2 кгс/см2).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383AA9" w:rsidRDefault="00383AA9">
      <w:pPr>
        <w:pStyle w:val="ConsPlusNormal"/>
        <w:spacing w:before="220"/>
        <w:ind w:firstLine="540"/>
        <w:jc w:val="both"/>
      </w:pPr>
      <w: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383AA9" w:rsidRDefault="00383AA9">
      <w:pPr>
        <w:pStyle w:val="ConsPlusNormal"/>
        <w:spacing w:before="220"/>
        <w:ind w:firstLine="540"/>
        <w:jc w:val="both"/>
      </w:pPr>
      <w:r>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rsidR="00383AA9" w:rsidRDefault="00383AA9">
      <w:pPr>
        <w:pStyle w:val="ConsPlusNormal"/>
        <w:spacing w:before="220"/>
        <w:ind w:firstLine="540"/>
        <w:jc w:val="both"/>
      </w:pPr>
      <w:r>
        <w:t>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rsidR="00383AA9" w:rsidRDefault="00383AA9">
      <w:pPr>
        <w:pStyle w:val="ConsPlusNormal"/>
        <w:spacing w:before="220"/>
        <w:ind w:firstLine="540"/>
        <w:jc w:val="both"/>
      </w:pPr>
      <w:r>
        <w:t>Для выполнения работ с открытым огнем на аппаратах ремонтируемой ЭУ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rsidR="00383AA9" w:rsidRDefault="00383AA9">
      <w:pPr>
        <w:pStyle w:val="ConsPlusNormal"/>
        <w:spacing w:before="220"/>
        <w:ind w:firstLine="540"/>
        <w:jc w:val="both"/>
      </w:pPr>
      <w:r>
        <w:t>Запрещены ремонтные работы на аппаратах, заполненных водородом.</w:t>
      </w:r>
    </w:p>
    <w:p w:rsidR="00383AA9" w:rsidRDefault="00383AA9">
      <w:pPr>
        <w:pStyle w:val="ConsPlusNormal"/>
        <w:spacing w:before="220"/>
        <w:ind w:firstLine="540"/>
        <w:jc w:val="both"/>
      </w:pPr>
      <w:r>
        <w:t>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p>
    <w:p w:rsidR="00383AA9" w:rsidRDefault="00383AA9">
      <w:pPr>
        <w:pStyle w:val="ConsPlusNormal"/>
        <w:spacing w:before="220"/>
        <w:ind w:firstLine="540"/>
        <w:jc w:val="both"/>
      </w:pPr>
      <w:r>
        <w:t>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rsidR="00383AA9" w:rsidRDefault="00383AA9">
      <w:pPr>
        <w:pStyle w:val="ConsPlusNormal"/>
        <w:spacing w:before="220"/>
        <w:ind w:firstLine="540"/>
        <w:jc w:val="both"/>
      </w:pPr>
      <w:r>
        <w:t xml:space="preserve">Для внутреннего освещения аппаратов во время их осмотра и ремонта следует пользоваться </w:t>
      </w:r>
      <w:r>
        <w:lastRenderedPageBreak/>
        <w:t>переносными светильниками во взрывозащищенном исполнении напряжением не более 12 В, огражденными металлическими сетками.</w:t>
      </w:r>
    </w:p>
    <w:p w:rsidR="00383AA9" w:rsidRDefault="00383AA9">
      <w:pPr>
        <w:pStyle w:val="ConsPlusNormal"/>
        <w:spacing w:before="220"/>
        <w:ind w:firstLine="540"/>
        <w:jc w:val="both"/>
      </w:pPr>
      <w:r>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rsidR="00383AA9" w:rsidRDefault="00383AA9">
      <w:pPr>
        <w:pStyle w:val="ConsPlusNormal"/>
        <w:spacing w:before="220"/>
        <w:ind w:firstLine="540"/>
        <w:jc w:val="both"/>
      </w:pPr>
      <w:r>
        <w:t>26.12. Не разрешается хранить легковоспламеняющиеся взрывчатые вещества в помещении ЭлУ.</w:t>
      </w:r>
    </w:p>
    <w:p w:rsidR="00383AA9" w:rsidRDefault="00383AA9">
      <w:pPr>
        <w:pStyle w:val="ConsPlusNormal"/>
        <w:spacing w:before="220"/>
        <w:ind w:firstLine="540"/>
        <w:jc w:val="both"/>
      </w:pPr>
      <w:r>
        <w:t xml:space="preserve">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w:t>
      </w:r>
      <w:hyperlink r:id="rId51" w:history="1">
        <w:r>
          <w:rPr>
            <w:color w:val="0000FF"/>
          </w:rPr>
          <w:t>нормами</w:t>
        </w:r>
      </w:hyperlink>
      <w:r>
        <w:t xml:space="preserve">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383AA9" w:rsidRDefault="00383AA9">
      <w:pPr>
        <w:pStyle w:val="ConsPlusNormal"/>
        <w:spacing w:before="220"/>
        <w:ind w:firstLine="540"/>
        <w:jc w:val="both"/>
      </w:pPr>
      <w:r>
        <w:t>26.14. Пробу электролита для измерения плотности следует отбирать только при снятом давлении.</w:t>
      </w:r>
    </w:p>
    <w:p w:rsidR="00383AA9" w:rsidRDefault="00383AA9">
      <w:pPr>
        <w:pStyle w:val="ConsPlusNormal"/>
        <w:spacing w:before="220"/>
        <w:ind w:firstLine="540"/>
        <w:jc w:val="both"/>
      </w:pPr>
      <w:r>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rsidR="00383AA9" w:rsidRDefault="00383AA9">
      <w:pPr>
        <w:pStyle w:val="ConsPlusNormal"/>
        <w:spacing w:before="220"/>
        <w:ind w:firstLine="540"/>
        <w:jc w:val="both"/>
      </w:pPr>
      <w:r>
        <w:t>На полу у электролизеров должны быть резиновые диэлектрические ковры.</w:t>
      </w:r>
    </w:p>
    <w:p w:rsidR="00383AA9" w:rsidRDefault="00383AA9">
      <w:pPr>
        <w:pStyle w:val="ConsPlusNormal"/>
        <w:spacing w:before="220"/>
        <w:ind w:firstLine="540"/>
        <w:jc w:val="both"/>
      </w:pPr>
      <w:r>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rsidR="00383AA9" w:rsidRDefault="00383AA9">
      <w:pPr>
        <w:pStyle w:val="ConsPlusNormal"/>
        <w:spacing w:before="220"/>
        <w:ind w:firstLine="540"/>
        <w:jc w:val="both"/>
      </w:pPr>
      <w:r>
        <w:t>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rsidR="00383AA9" w:rsidRDefault="00383AA9">
      <w:pPr>
        <w:pStyle w:val="ConsPlusNormal"/>
        <w:spacing w:before="220"/>
        <w:ind w:firstLine="540"/>
        <w:jc w:val="both"/>
      </w:pPr>
      <w:r>
        <w:t>26.18. Для проверки предохранительных клапанов ЭлУ должна быть отключена и продута азотом. Запрещаются испытания клапанов во время работы ЭлУ.</w:t>
      </w:r>
    </w:p>
    <w:p w:rsidR="00383AA9" w:rsidRDefault="00383AA9">
      <w:pPr>
        <w:pStyle w:val="ConsPlusNormal"/>
        <w:spacing w:before="220"/>
        <w:ind w:firstLine="540"/>
        <w:jc w:val="both"/>
      </w:pPr>
      <w:r>
        <w:t>26.19. Запрещается подтягивать болты и гайки аппаратов и арматуры, находящихся под давлением. Шланги и штуцера должны быть надежно закреплены.</w:t>
      </w:r>
    </w:p>
    <w:p w:rsidR="00383AA9" w:rsidRDefault="00383AA9">
      <w:pPr>
        <w:pStyle w:val="ConsPlusNormal"/>
        <w:spacing w:before="220"/>
        <w:ind w:firstLine="540"/>
        <w:jc w:val="both"/>
      </w:pPr>
      <w:r>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383AA9" w:rsidRDefault="00383AA9">
      <w:pPr>
        <w:pStyle w:val="ConsPlusNormal"/>
        <w:jc w:val="center"/>
      </w:pPr>
    </w:p>
    <w:p w:rsidR="00383AA9" w:rsidRDefault="00383AA9">
      <w:pPr>
        <w:pStyle w:val="ConsPlusTitle"/>
        <w:jc w:val="center"/>
        <w:outlineLvl w:val="1"/>
      </w:pPr>
      <w:bookmarkStart w:id="47" w:name="P858"/>
      <w:bookmarkEnd w:id="47"/>
      <w:r>
        <w:t>XXVII. Охрана труда при выполнении работ</w:t>
      </w:r>
    </w:p>
    <w:p w:rsidR="00383AA9" w:rsidRDefault="00383AA9">
      <w:pPr>
        <w:pStyle w:val="ConsPlusTitle"/>
        <w:jc w:val="center"/>
      </w:pPr>
      <w:r>
        <w:t>на электродвигателях</w:t>
      </w:r>
    </w:p>
    <w:p w:rsidR="00383AA9" w:rsidRDefault="00383AA9">
      <w:pPr>
        <w:pStyle w:val="ConsPlusNormal"/>
        <w:jc w:val="center"/>
      </w:pPr>
    </w:p>
    <w:p w:rsidR="00383AA9" w:rsidRDefault="00383AA9">
      <w:pPr>
        <w:pStyle w:val="ConsPlusNormal"/>
        <w:ind w:firstLine="540"/>
        <w:jc w:val="both"/>
      </w:pPr>
      <w:r>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383AA9" w:rsidRDefault="00383AA9">
      <w:pPr>
        <w:pStyle w:val="ConsPlusNormal"/>
        <w:spacing w:before="220"/>
        <w:ind w:firstLine="540"/>
        <w:jc w:val="both"/>
      </w:pPr>
      <w:r>
        <w:t xml:space="preserve">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w:t>
      </w:r>
      <w:r>
        <w:lastRenderedPageBreak/>
        <w:t>работающем электродвигателе.</w:t>
      </w:r>
    </w:p>
    <w:p w:rsidR="00383AA9" w:rsidRDefault="00383AA9">
      <w:pPr>
        <w:pStyle w:val="ConsPlusNormal"/>
        <w:spacing w:before="220"/>
        <w:ind w:firstLine="540"/>
        <w:jc w:val="both"/>
      </w:pPr>
      <w:r>
        <w:t>Запрещается снимать ограждения вращающихся частей работающих электродвигателя и механизма.</w:t>
      </w:r>
    </w:p>
    <w:p w:rsidR="00383AA9" w:rsidRDefault="00383AA9">
      <w:pPr>
        <w:pStyle w:val="ConsPlusNormal"/>
        <w:spacing w:before="220"/>
        <w:ind w:firstLine="540"/>
        <w:jc w:val="both"/>
      </w:pPr>
      <w:bookmarkStart w:id="48" w:name="P864"/>
      <w:bookmarkEnd w:id="48"/>
      <w:r>
        <w:t>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w:t>
      </w:r>
    </w:p>
    <w:p w:rsidR="00383AA9" w:rsidRDefault="00383AA9">
      <w:pPr>
        <w:pStyle w:val="ConsPlusNormal"/>
        <w:spacing w:before="220"/>
        <w:ind w:firstLine="540"/>
        <w:jc w:val="both"/>
      </w:pPr>
      <w:r>
        <w:t>Если работы на электродвигателе рассчитаны на длительный срок, не выполняются или прерваны на несколько дней, то отсоединенная от него КЛ должна быть заземлена также со стороны электродвигателя.</w:t>
      </w:r>
    </w:p>
    <w:p w:rsidR="00383AA9" w:rsidRDefault="00383AA9">
      <w:pPr>
        <w:pStyle w:val="ConsPlusNormal"/>
        <w:spacing w:before="220"/>
        <w:ind w:firstLine="540"/>
        <w:jc w:val="both"/>
      </w:pPr>
      <w: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383AA9" w:rsidRDefault="00383AA9">
      <w:pPr>
        <w:pStyle w:val="ConsPlusNormal"/>
        <w:spacing w:before="220"/>
        <w:ind w:firstLine="540"/>
        <w:jc w:val="both"/>
      </w:pPr>
      <w:r>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383AA9" w:rsidRDefault="00383AA9">
      <w:pPr>
        <w:pStyle w:val="ConsPlusNormal"/>
        <w:spacing w:before="220"/>
        <w:ind w:firstLine="540"/>
        <w:jc w:val="both"/>
      </w:pPr>
      <w: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383AA9" w:rsidRDefault="00383AA9">
      <w:pPr>
        <w:pStyle w:val="ConsPlusNormal"/>
        <w:spacing w:before="220"/>
        <w:ind w:firstLine="540"/>
        <w:jc w:val="both"/>
      </w:pPr>
      <w:r>
        <w:t>27.4.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383AA9" w:rsidRDefault="00383AA9">
      <w:pPr>
        <w:pStyle w:val="ConsPlusNormal"/>
        <w:spacing w:before="220"/>
        <w:ind w:firstLine="540"/>
        <w:jc w:val="both"/>
      </w:pPr>
      <w: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383AA9" w:rsidRDefault="00383AA9">
      <w:pPr>
        <w:pStyle w:val="ConsPlusNormal"/>
        <w:spacing w:before="220"/>
        <w:ind w:firstLine="540"/>
        <w:jc w:val="both"/>
      </w:pPr>
      <w: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383AA9" w:rsidRDefault="00383AA9">
      <w:pPr>
        <w:pStyle w:val="ConsPlusNormal"/>
        <w:spacing w:before="220"/>
        <w:ind w:firstLine="540"/>
        <w:jc w:val="both"/>
      </w:pPr>
      <w:r>
        <w:t xml:space="preserve">27.6. Работы по одному наряду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P343" w:history="1">
        <w:r>
          <w:rPr>
            <w:color w:val="0000FF"/>
          </w:rPr>
          <w:t>пунктом 6.9</w:t>
        </w:r>
      </w:hyperlink>
      <w: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 электродвигателей до полного окончания работы на других электродвигателях.</w:t>
      </w:r>
    </w:p>
    <w:p w:rsidR="00383AA9" w:rsidRDefault="00383AA9">
      <w:pPr>
        <w:pStyle w:val="ConsPlusNormal"/>
        <w:spacing w:before="220"/>
        <w:ind w:firstLine="540"/>
        <w:jc w:val="both"/>
      </w:pPr>
      <w:r>
        <w:t>27.7. Порядок включения электродвигателя для опробования должен быть следующим:</w:t>
      </w:r>
    </w:p>
    <w:p w:rsidR="00383AA9" w:rsidRDefault="00383AA9">
      <w:pPr>
        <w:pStyle w:val="ConsPlusNormal"/>
        <w:spacing w:before="220"/>
        <w:ind w:firstLine="540"/>
        <w:jc w:val="both"/>
      </w:pPr>
      <w:r>
        <w:t>производитель работ удаляет бригаду с места работы, оформляет окончание работы и сдает наряд оперативному персоналу;</w:t>
      </w:r>
    </w:p>
    <w:p w:rsidR="00383AA9" w:rsidRDefault="00383AA9">
      <w:pPr>
        <w:pStyle w:val="ConsPlusNormal"/>
        <w:spacing w:before="220"/>
        <w:ind w:firstLine="540"/>
        <w:jc w:val="both"/>
      </w:pPr>
      <w:r>
        <w:t>оперативный персонал снимает установленные заземления, плакаты, выполняет сборку схемы.</w:t>
      </w:r>
    </w:p>
    <w:p w:rsidR="00383AA9" w:rsidRDefault="00383AA9">
      <w:pPr>
        <w:pStyle w:val="ConsPlusNormal"/>
        <w:spacing w:before="220"/>
        <w:ind w:firstLine="540"/>
        <w:jc w:val="both"/>
      </w:pPr>
      <w:r>
        <w:t xml:space="preserve">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 повторно </w:t>
      </w:r>
      <w:r>
        <w:lastRenderedPageBreak/>
        <w:t>допускается к работе на электродвигателе.</w:t>
      </w:r>
    </w:p>
    <w:p w:rsidR="00383AA9" w:rsidRDefault="00383AA9">
      <w:pPr>
        <w:pStyle w:val="ConsPlusNormal"/>
        <w:spacing w:before="220"/>
        <w:ind w:firstLine="540"/>
        <w:jc w:val="both"/>
      </w:pPr>
      <w:r>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383AA9" w:rsidRDefault="00383AA9">
      <w:pPr>
        <w:pStyle w:val="ConsPlusNormal"/>
        <w:spacing w:before="220"/>
        <w:ind w:firstLine="540"/>
        <w:jc w:val="both"/>
      </w:pPr>
      <w: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383AA9" w:rsidRDefault="00383AA9">
      <w:pPr>
        <w:pStyle w:val="ConsPlusNormal"/>
        <w:spacing w:before="220"/>
        <w:ind w:firstLine="540"/>
        <w:jc w:val="both"/>
      </w:pPr>
      <w: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383AA9" w:rsidRDefault="00383AA9">
      <w:pPr>
        <w:pStyle w:val="ConsPlusNormal"/>
        <w:spacing w:before="220"/>
        <w:ind w:firstLine="540"/>
        <w:jc w:val="both"/>
      </w:pPr>
      <w:r>
        <w:t>пользоваться диэлектрическими галошами, коврами;</w:t>
      </w:r>
    </w:p>
    <w:p w:rsidR="00383AA9" w:rsidRDefault="00383AA9">
      <w:pPr>
        <w:pStyle w:val="ConsPlusNormal"/>
        <w:spacing w:before="220"/>
        <w:ind w:firstLine="540"/>
        <w:jc w:val="both"/>
      </w:pPr>
      <w:r>
        <w:t>не касаться руками одновременно токоведущих частей двух полюсов или токоведущих и заземленных частей.</w:t>
      </w:r>
    </w:p>
    <w:p w:rsidR="00383AA9" w:rsidRDefault="00383AA9">
      <w:pPr>
        <w:pStyle w:val="ConsPlusNormal"/>
        <w:spacing w:before="220"/>
        <w:ind w:firstLine="540"/>
        <w:jc w:val="both"/>
      </w:pPr>
      <w:r>
        <w:t>Кольца ротора разрешается шлифовать на вращающемся электродвигателе лишь с помощью колодок из изоляционного материала.</w:t>
      </w:r>
    </w:p>
    <w:p w:rsidR="00383AA9" w:rsidRDefault="00383AA9">
      <w:pPr>
        <w:pStyle w:val="ConsPlusNormal"/>
        <w:spacing w:before="220"/>
        <w:ind w:firstLine="540"/>
        <w:jc w:val="both"/>
      </w:pPr>
      <w:r>
        <w:t>27.10. В инструкциях по охране труда соответствующих организаций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383AA9" w:rsidRDefault="00383AA9">
      <w:pPr>
        <w:pStyle w:val="ConsPlusNormal"/>
        <w:jc w:val="center"/>
      </w:pPr>
    </w:p>
    <w:p w:rsidR="00383AA9" w:rsidRDefault="00383AA9">
      <w:pPr>
        <w:pStyle w:val="ConsPlusTitle"/>
        <w:jc w:val="center"/>
        <w:outlineLvl w:val="1"/>
      </w:pPr>
      <w:r>
        <w:t>XXVIII. Охрана труда при выполнении работ</w:t>
      </w:r>
    </w:p>
    <w:p w:rsidR="00383AA9" w:rsidRDefault="00383AA9">
      <w:pPr>
        <w:pStyle w:val="ConsPlusTitle"/>
        <w:jc w:val="center"/>
      </w:pPr>
      <w:r>
        <w:t>на коммутационных аппаратах</w:t>
      </w:r>
    </w:p>
    <w:p w:rsidR="00383AA9" w:rsidRDefault="00383AA9">
      <w:pPr>
        <w:pStyle w:val="ConsPlusNormal"/>
        <w:jc w:val="center"/>
      </w:pPr>
    </w:p>
    <w:p w:rsidR="00383AA9" w:rsidRDefault="00383AA9">
      <w:pPr>
        <w:pStyle w:val="ConsPlusNormal"/>
        <w:ind w:firstLine="540"/>
        <w:jc w:val="both"/>
      </w:pPr>
      <w: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383AA9" w:rsidRDefault="00383AA9">
      <w:pPr>
        <w:pStyle w:val="ConsPlusNormal"/>
        <w:spacing w:before="220"/>
        <w:ind w:firstLine="540"/>
        <w:jc w:val="both"/>
      </w:pPr>
      <w:r>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rsidR="00383AA9" w:rsidRDefault="00383AA9">
      <w:pPr>
        <w:pStyle w:val="ConsPlusNormal"/>
        <w:spacing w:before="220"/>
        <w:ind w:firstLine="540"/>
        <w:jc w:val="both"/>
      </w:pPr>
      <w:r>
        <w:t>28.3. Перед подъемом на воздушный выключатель для испытания или наладки следует:</w:t>
      </w:r>
    </w:p>
    <w:p w:rsidR="00383AA9" w:rsidRDefault="00383AA9">
      <w:pPr>
        <w:pStyle w:val="ConsPlusNormal"/>
        <w:spacing w:before="220"/>
        <w:ind w:firstLine="540"/>
        <w:jc w:val="both"/>
      </w:pPr>
      <w:r>
        <w:t>отключить цепи управления;</w:t>
      </w:r>
    </w:p>
    <w:p w:rsidR="00383AA9" w:rsidRDefault="00383AA9">
      <w:pPr>
        <w:pStyle w:val="ConsPlusNormal"/>
        <w:spacing w:before="220"/>
        <w:ind w:firstLine="540"/>
        <w:jc w:val="both"/>
      </w:pPr>
      <w: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383AA9" w:rsidRDefault="00383AA9">
      <w:pPr>
        <w:pStyle w:val="ConsPlusNormal"/>
        <w:spacing w:before="220"/>
        <w:ind w:firstLine="540"/>
        <w:jc w:val="both"/>
      </w:pPr>
      <w:r>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rsidR="00383AA9" w:rsidRDefault="00383AA9">
      <w:pPr>
        <w:pStyle w:val="ConsPlusNormal"/>
        <w:spacing w:before="220"/>
        <w:ind w:firstLine="540"/>
        <w:jc w:val="both"/>
      </w:pPr>
      <w:r>
        <w:t>28.4. Перед допуском к работе, связанной с пребыванием людей внутри воздухосборников, следует:</w:t>
      </w:r>
    </w:p>
    <w:p w:rsidR="00383AA9" w:rsidRDefault="00383AA9">
      <w:pPr>
        <w:pStyle w:val="ConsPlusNormal"/>
        <w:spacing w:before="220"/>
        <w:ind w:firstLine="540"/>
        <w:jc w:val="both"/>
      </w:pPr>
      <w:r>
        <w:t xml:space="preserve">закрыть задвижки на всех воздухопроводах, по которым предусмотрена подача воздуха, </w:t>
      </w:r>
      <w:r>
        <w:lastRenderedPageBreak/>
        <w:t>запереть их приводы (штурвалы) на цепь с замком и вывесить на приводах задвижек плакат "Не открывать! Работают люди";</w:t>
      </w:r>
    </w:p>
    <w:p w:rsidR="00383AA9" w:rsidRDefault="00383AA9">
      <w:pPr>
        <w:pStyle w:val="ConsPlusNormal"/>
        <w:spacing w:before="220"/>
        <w:ind w:firstLine="540"/>
        <w:jc w:val="both"/>
      </w:pPr>
      <w: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383AA9" w:rsidRDefault="00383AA9">
      <w:pPr>
        <w:pStyle w:val="ConsPlusNormal"/>
        <w:spacing w:before="220"/>
        <w:ind w:firstLine="540"/>
        <w:jc w:val="both"/>
      </w:pPr>
      <w:r>
        <w:t>отсоединить от воздухосборников воздухопроводы подачи воздуха и установить на них заглушки.</w:t>
      </w:r>
    </w:p>
    <w:p w:rsidR="00383AA9" w:rsidRDefault="00383AA9">
      <w:pPr>
        <w:pStyle w:val="ConsPlusNormal"/>
        <w:spacing w:before="220"/>
        <w:ind w:firstLine="540"/>
        <w:jc w:val="both"/>
      </w:pPr>
      <w: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383AA9" w:rsidRDefault="00383AA9">
      <w:pPr>
        <w:pStyle w:val="ConsPlusNormal"/>
        <w:spacing w:before="220"/>
        <w:ind w:firstLine="540"/>
        <w:jc w:val="both"/>
      </w:pPr>
      <w:r>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383AA9" w:rsidRDefault="00383AA9">
      <w:pPr>
        <w:pStyle w:val="ConsPlusNormal"/>
        <w:spacing w:before="220"/>
        <w:ind w:firstLine="540"/>
        <w:jc w:val="both"/>
      </w:pPr>
      <w:r>
        <w:t>Спускные задвижки, пробки (клапаны) разрешается закрывать только после завинчивания всех болтов и гаек, крепящих крышки люков (лазов).</w:t>
      </w:r>
    </w:p>
    <w:p w:rsidR="00383AA9" w:rsidRDefault="00383AA9">
      <w:pPr>
        <w:pStyle w:val="ConsPlusNormal"/>
        <w:spacing w:before="220"/>
        <w:ind w:firstLine="540"/>
        <w:jc w:val="both"/>
      </w:pPr>
      <w: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383AA9" w:rsidRDefault="00383AA9">
      <w:pPr>
        <w:pStyle w:val="ConsPlusNormal"/>
        <w:spacing w:before="220"/>
        <w:ind w:firstLine="540"/>
        <w:jc w:val="both"/>
      </w:pPr>
      <w: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383AA9" w:rsidRDefault="00383AA9">
      <w:pPr>
        <w:pStyle w:val="ConsPlusNormal"/>
        <w:spacing w:before="220"/>
        <w:ind w:firstLine="540"/>
        <w:jc w:val="both"/>
      </w:pPr>
      <w:bookmarkStart w:id="49" w:name="P903"/>
      <w:bookmarkEnd w:id="49"/>
      <w:r>
        <w:t>28.7. Для пробных включений и отключений коммутационного аппарата при его наладке и регулировке разрешается при несданном наряде временная подача напряжения в цепи оперативного тока, силовые цепи привода, а также подача воздуха на выключатели.</w:t>
      </w:r>
    </w:p>
    <w:p w:rsidR="00383AA9" w:rsidRDefault="00383AA9">
      <w:pPr>
        <w:pStyle w:val="ConsPlusNormal"/>
        <w:spacing w:before="220"/>
        <w:ind w:firstLine="540"/>
        <w:jc w:val="both"/>
      </w:pPr>
      <w: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383AA9" w:rsidRDefault="00383AA9">
      <w:pPr>
        <w:pStyle w:val="ConsPlusNormal"/>
        <w:spacing w:before="220"/>
        <w:ind w:firstLine="540"/>
        <w:jc w:val="both"/>
      </w:pPr>
      <w: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 и подтверждено записью в </w:t>
      </w:r>
      <w:hyperlink w:anchor="P2379" w:history="1">
        <w:r>
          <w:rPr>
            <w:color w:val="0000FF"/>
          </w:rPr>
          <w:t>строке</w:t>
        </w:r>
      </w:hyperlink>
      <w:r>
        <w:t xml:space="preserve"> "Отдельные указания" наряда, либо оперативный персонал по требованию производителя работ.</w:t>
      </w:r>
    </w:p>
    <w:p w:rsidR="00383AA9" w:rsidRDefault="00383AA9">
      <w:pPr>
        <w:pStyle w:val="ConsPlusNormal"/>
        <w:spacing w:before="220"/>
        <w:ind w:firstLine="540"/>
        <w:jc w:val="both"/>
      </w:pPr>
      <w: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383AA9" w:rsidRDefault="00383AA9">
      <w:pPr>
        <w:pStyle w:val="ConsPlusNormal"/>
        <w:spacing w:before="220"/>
        <w:ind w:firstLine="540"/>
        <w:jc w:val="both"/>
      </w:pPr>
      <w: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383AA9" w:rsidRDefault="00383AA9">
      <w:pPr>
        <w:pStyle w:val="ConsPlusNormal"/>
        <w:jc w:val="center"/>
      </w:pPr>
    </w:p>
    <w:p w:rsidR="00383AA9" w:rsidRDefault="00383AA9">
      <w:pPr>
        <w:pStyle w:val="ConsPlusTitle"/>
        <w:jc w:val="center"/>
        <w:outlineLvl w:val="1"/>
      </w:pPr>
      <w:r>
        <w:t>XXIX. Охрана труда при выполнении работ в комплектных</w:t>
      </w:r>
    </w:p>
    <w:p w:rsidR="00383AA9" w:rsidRDefault="00383AA9">
      <w:pPr>
        <w:pStyle w:val="ConsPlusTitle"/>
        <w:jc w:val="center"/>
      </w:pPr>
      <w:r>
        <w:t>распределительных устройствах</w:t>
      </w:r>
    </w:p>
    <w:p w:rsidR="00383AA9" w:rsidRDefault="00383AA9">
      <w:pPr>
        <w:pStyle w:val="ConsPlusNormal"/>
        <w:jc w:val="center"/>
      </w:pPr>
    </w:p>
    <w:p w:rsidR="00383AA9" w:rsidRDefault="00383AA9">
      <w:pPr>
        <w:pStyle w:val="ConsPlusNormal"/>
        <w:ind w:firstLine="540"/>
        <w:jc w:val="both"/>
      </w:pPr>
      <w:bookmarkStart w:id="50" w:name="P912"/>
      <w:bookmarkEnd w:id="50"/>
      <w: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383AA9" w:rsidRDefault="00383AA9">
      <w:pPr>
        <w:pStyle w:val="ConsPlusNormal"/>
        <w:spacing w:before="220"/>
        <w:ind w:firstLine="540"/>
        <w:jc w:val="both"/>
      </w:pPr>
      <w:bookmarkStart w:id="51" w:name="P913"/>
      <w:bookmarkEnd w:id="51"/>
      <w:r>
        <w:lastRenderedPageBreak/>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383AA9" w:rsidRDefault="00383AA9">
      <w:pPr>
        <w:pStyle w:val="ConsPlusNormal"/>
        <w:spacing w:before="220"/>
        <w:ind w:firstLine="540"/>
        <w:jc w:val="both"/>
      </w:pPr>
      <w:r>
        <w:t>При этом разрешается:</w:t>
      </w:r>
    </w:p>
    <w:p w:rsidR="00383AA9" w:rsidRDefault="00383AA9">
      <w:pPr>
        <w:pStyle w:val="ConsPlusNormal"/>
        <w:spacing w:before="220"/>
        <w:ind w:firstLine="540"/>
        <w:jc w:val="both"/>
      </w:pPr>
      <w: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383AA9" w:rsidRDefault="00383AA9">
      <w:pPr>
        <w:pStyle w:val="ConsPlusNormal"/>
        <w:spacing w:before="220"/>
        <w:ind w:firstLine="540"/>
        <w:jc w:val="both"/>
      </w:pPr>
      <w: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383AA9" w:rsidRDefault="00383AA9">
      <w:pPr>
        <w:pStyle w:val="ConsPlusNormal"/>
        <w:spacing w:before="220"/>
        <w:ind w:firstLine="540"/>
        <w:jc w:val="both"/>
      </w:pPr>
      <w:r>
        <w:t xml:space="preserve">При установке заземлений в шкафу КРУ в случае работы на отходящих ВЛ необходимо учитывать требования, предусмотренные </w:t>
      </w:r>
      <w:hyperlink w:anchor="P650" w:history="1">
        <w:r>
          <w:rPr>
            <w:color w:val="0000FF"/>
          </w:rPr>
          <w:t>пунктом 22.1</w:t>
        </w:r>
      </w:hyperlink>
      <w:r>
        <w:t xml:space="preserve"> Правил.</w:t>
      </w:r>
    </w:p>
    <w:p w:rsidR="00383AA9" w:rsidRDefault="00383AA9">
      <w:pPr>
        <w:pStyle w:val="ConsPlusNormal"/>
        <w:spacing w:before="220"/>
        <w:ind w:firstLine="540"/>
        <w:jc w:val="both"/>
      </w:pPr>
      <w:r>
        <w:t>29.3. Оперировать выкатной тележкой КРУ с силовыми предохранителями разрешается под напряжением, но без нагрузки.</w:t>
      </w:r>
    </w:p>
    <w:p w:rsidR="00383AA9" w:rsidRDefault="00383AA9">
      <w:pPr>
        <w:pStyle w:val="ConsPlusNormal"/>
        <w:spacing w:before="220"/>
        <w:ind w:firstLine="540"/>
        <w:jc w:val="both"/>
      </w:pPr>
      <w: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383AA9" w:rsidRDefault="00383AA9">
      <w:pPr>
        <w:pStyle w:val="ConsPlusNormal"/>
        <w:spacing w:before="220"/>
        <w:ind w:firstLine="540"/>
        <w:jc w:val="both"/>
      </w:pPr>
      <w:r>
        <w:t>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rsidR="00383AA9" w:rsidRDefault="00383AA9">
      <w:pPr>
        <w:pStyle w:val="ConsPlusNormal"/>
        <w:jc w:val="center"/>
      </w:pPr>
    </w:p>
    <w:p w:rsidR="00383AA9" w:rsidRDefault="00383AA9">
      <w:pPr>
        <w:pStyle w:val="ConsPlusTitle"/>
        <w:jc w:val="center"/>
        <w:outlineLvl w:val="1"/>
      </w:pPr>
      <w:r>
        <w:t>XXX. Охрана труда при выполнении работ на мачтовых</w:t>
      </w:r>
    </w:p>
    <w:p w:rsidR="00383AA9" w:rsidRDefault="00383AA9">
      <w:pPr>
        <w:pStyle w:val="ConsPlusTitle"/>
        <w:jc w:val="center"/>
      </w:pPr>
      <w:r>
        <w:t>(столбовых) трансформаторных подстанциях и комплектных</w:t>
      </w:r>
    </w:p>
    <w:p w:rsidR="00383AA9" w:rsidRDefault="00383AA9">
      <w:pPr>
        <w:pStyle w:val="ConsPlusTitle"/>
        <w:jc w:val="center"/>
      </w:pPr>
      <w:r>
        <w:t>трансформаторных подстанциях</w:t>
      </w:r>
    </w:p>
    <w:p w:rsidR="00383AA9" w:rsidRDefault="00383AA9">
      <w:pPr>
        <w:pStyle w:val="ConsPlusNormal"/>
        <w:jc w:val="center"/>
      </w:pPr>
    </w:p>
    <w:p w:rsidR="00383AA9" w:rsidRDefault="00383AA9">
      <w:pPr>
        <w:pStyle w:val="ConsPlusNormal"/>
        <w:ind w:firstLine="540"/>
        <w:jc w:val="both"/>
      </w:pPr>
      <w:r>
        <w:t xml:space="preserve">30.1. При работах на оборудовании мачтовых и столбовых трансформаторных подстанций (далее - ТП) и комплектных трансформаторных подстанций (далее - КТП) без отключения питающей линии напряжением выше 1000 В разрешаются лишь те осмотры и ремонт,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w:anchor="P110" w:history="1">
        <w:r>
          <w:rPr>
            <w:color w:val="0000FF"/>
          </w:rPr>
          <w:t>таблице N 1</w:t>
        </w:r>
      </w:hyperlink>
      <w:r>
        <w:t>. Если эти расстояния меньше допустимых, то работа должна выполняться при отключении и заземлении токоведущих частей напряжением выше 1000 В.</w:t>
      </w:r>
    </w:p>
    <w:p w:rsidR="00383AA9" w:rsidRDefault="00383AA9">
      <w:pPr>
        <w:pStyle w:val="ConsPlusNormal"/>
        <w:spacing w:before="220"/>
        <w:ind w:firstLine="540"/>
        <w:jc w:val="both"/>
      </w:pPr>
      <w:r>
        <w:t>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383AA9" w:rsidRDefault="00383AA9">
      <w:pPr>
        <w:pStyle w:val="ConsPlusNormal"/>
        <w:spacing w:before="220"/>
        <w:ind w:firstLine="540"/>
        <w:jc w:val="both"/>
      </w:pPr>
      <w: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383AA9" w:rsidRDefault="00383AA9">
      <w:pPr>
        <w:pStyle w:val="ConsPlusNormal"/>
        <w:spacing w:before="220"/>
        <w:ind w:firstLine="540"/>
        <w:jc w:val="both"/>
      </w:pPr>
      <w:r>
        <w:lastRenderedPageBreak/>
        <w:t>Стационарные лестницы у площадки обслуживания должны быть сблокированы с разъединителями и заперты на замок.</w:t>
      </w:r>
    </w:p>
    <w:p w:rsidR="00383AA9" w:rsidRDefault="00383AA9">
      <w:pPr>
        <w:pStyle w:val="ConsPlusNormal"/>
        <w:jc w:val="center"/>
      </w:pPr>
    </w:p>
    <w:p w:rsidR="00383AA9" w:rsidRDefault="00383AA9">
      <w:pPr>
        <w:pStyle w:val="ConsPlusTitle"/>
        <w:jc w:val="center"/>
        <w:outlineLvl w:val="1"/>
      </w:pPr>
      <w:r>
        <w:t>XXXI. Охрана труда при выполнении работ</w:t>
      </w:r>
    </w:p>
    <w:p w:rsidR="00383AA9" w:rsidRDefault="00383AA9">
      <w:pPr>
        <w:pStyle w:val="ConsPlusTitle"/>
        <w:jc w:val="center"/>
      </w:pPr>
      <w:r>
        <w:t>на силовых трансформаторах, масляных шунтирующих</w:t>
      </w:r>
    </w:p>
    <w:p w:rsidR="00383AA9" w:rsidRDefault="00383AA9">
      <w:pPr>
        <w:pStyle w:val="ConsPlusTitle"/>
        <w:jc w:val="center"/>
      </w:pPr>
      <w:r>
        <w:t>и дугогасящих реакторах</w:t>
      </w:r>
    </w:p>
    <w:p w:rsidR="00383AA9" w:rsidRDefault="00383AA9">
      <w:pPr>
        <w:pStyle w:val="ConsPlusNormal"/>
        <w:jc w:val="center"/>
      </w:pPr>
    </w:p>
    <w:p w:rsidR="00383AA9" w:rsidRDefault="00383AA9">
      <w:pPr>
        <w:pStyle w:val="ConsPlusNormal"/>
        <w:ind w:firstLine="540"/>
        <w:jc w:val="both"/>
      </w:pPr>
      <w: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anchor="P110" w:history="1">
        <w:r>
          <w:rPr>
            <w:color w:val="0000FF"/>
          </w:rPr>
          <w:t>таблице N 1</w:t>
        </w:r>
      </w:hyperlink>
      <w:r>
        <w:t>.</w:t>
      </w:r>
    </w:p>
    <w:p w:rsidR="00383AA9" w:rsidRDefault="00383AA9">
      <w:pPr>
        <w:pStyle w:val="ConsPlusNormal"/>
        <w:spacing w:before="220"/>
        <w:ind w:firstLine="540"/>
        <w:jc w:val="both"/>
      </w:pPr>
      <w:r>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383AA9" w:rsidRDefault="00383AA9">
      <w:pPr>
        <w:pStyle w:val="ConsPlusNormal"/>
        <w:spacing w:before="220"/>
        <w:ind w:firstLine="540"/>
        <w:jc w:val="both"/>
      </w:pPr>
      <w:r>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383AA9" w:rsidRDefault="00383AA9">
      <w:pPr>
        <w:pStyle w:val="ConsPlusNormal"/>
        <w:spacing w:before="220"/>
        <w:ind w:firstLine="540"/>
        <w:jc w:val="both"/>
      </w:pPr>
      <w:r>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383AA9" w:rsidRDefault="00383AA9">
      <w:pPr>
        <w:pStyle w:val="ConsPlusNormal"/>
        <w:spacing w:before="220"/>
        <w:ind w:firstLine="540"/>
        <w:jc w:val="both"/>
      </w:pPr>
      <w:r>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rsidR="00383AA9" w:rsidRDefault="00383AA9">
      <w:pPr>
        <w:pStyle w:val="ConsPlusNormal"/>
        <w:spacing w:before="220"/>
        <w:ind w:firstLine="540"/>
        <w:jc w:val="both"/>
      </w:pPr>
      <w:r>
        <w:t>Работа должна производиться по наряду тремя работниками, двое из которых - страхующие. Они должны находиться у смотрового люка или, если его нет, у отверстия для установки ввода с канатом от лямочного предохранительного пояса работника,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383AA9" w:rsidRDefault="00383AA9">
      <w:pPr>
        <w:pStyle w:val="ConsPlusNormal"/>
        <w:spacing w:before="220"/>
        <w:ind w:firstLine="540"/>
        <w:jc w:val="both"/>
      </w:pPr>
      <w:r>
        <w:t>Производитель работ при этом должен иметь группу IV.</w:t>
      </w:r>
    </w:p>
    <w:p w:rsidR="00383AA9" w:rsidRDefault="00383AA9">
      <w:pPr>
        <w:pStyle w:val="ConsPlusNormal"/>
        <w:spacing w:before="220"/>
        <w:ind w:firstLine="540"/>
        <w:jc w:val="both"/>
      </w:pPr>
      <w: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383AA9" w:rsidRDefault="00383AA9">
      <w:pPr>
        <w:pStyle w:val="ConsPlusNormal"/>
        <w:spacing w:before="220"/>
        <w:ind w:firstLine="540"/>
        <w:jc w:val="both"/>
      </w:pPr>
      <w:r>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383AA9" w:rsidRDefault="00383AA9">
      <w:pPr>
        <w:pStyle w:val="ConsPlusNormal"/>
        <w:spacing w:before="220"/>
        <w:ind w:firstLine="540"/>
        <w:jc w:val="both"/>
      </w:pPr>
      <w:r>
        <w:t>31.8. Работы по регенерации трансформаторного масла, его осушке, чистке, дегазации должны выполняться с использованием защитной одежды и обуви.</w:t>
      </w:r>
    </w:p>
    <w:p w:rsidR="00383AA9" w:rsidRDefault="00383AA9">
      <w:pPr>
        <w:pStyle w:val="ConsPlusNormal"/>
        <w:spacing w:before="220"/>
        <w:ind w:firstLine="540"/>
        <w:jc w:val="both"/>
      </w:pPr>
      <w:r>
        <w:t>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rsidR="00383AA9" w:rsidRDefault="00383AA9">
      <w:pPr>
        <w:pStyle w:val="ConsPlusNormal"/>
        <w:jc w:val="center"/>
      </w:pPr>
    </w:p>
    <w:p w:rsidR="00383AA9" w:rsidRDefault="00383AA9">
      <w:pPr>
        <w:pStyle w:val="ConsPlusTitle"/>
        <w:jc w:val="center"/>
        <w:outlineLvl w:val="1"/>
      </w:pPr>
      <w:r>
        <w:t>XXXII. Охрана труда при выполнении работ на измерительных</w:t>
      </w:r>
    </w:p>
    <w:p w:rsidR="00383AA9" w:rsidRDefault="00383AA9">
      <w:pPr>
        <w:pStyle w:val="ConsPlusTitle"/>
        <w:jc w:val="center"/>
      </w:pPr>
      <w:r>
        <w:t>трансформаторах тока</w:t>
      </w:r>
    </w:p>
    <w:p w:rsidR="00383AA9" w:rsidRDefault="00383AA9">
      <w:pPr>
        <w:pStyle w:val="ConsPlusNormal"/>
        <w:jc w:val="center"/>
      </w:pPr>
    </w:p>
    <w:p w:rsidR="00383AA9" w:rsidRDefault="00383AA9">
      <w:pPr>
        <w:pStyle w:val="ConsPlusNormal"/>
        <w:ind w:firstLine="540"/>
        <w:jc w:val="both"/>
      </w:pPr>
      <w:r>
        <w:t>32.1. Запрещается использовать шины в цепи первичной обмотки трансформаторов тока в качестве токоведущих при монтажных и сварочных работах.</w:t>
      </w:r>
    </w:p>
    <w:p w:rsidR="00383AA9" w:rsidRDefault="00383AA9">
      <w:pPr>
        <w:pStyle w:val="ConsPlusNormal"/>
        <w:spacing w:before="220"/>
        <w:ind w:firstLine="540"/>
        <w:jc w:val="both"/>
      </w:pPr>
      <w: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383AA9" w:rsidRDefault="00383AA9">
      <w:pPr>
        <w:pStyle w:val="ConsPlusNormal"/>
        <w:spacing w:before="220"/>
        <w:ind w:firstLine="540"/>
        <w:jc w:val="both"/>
      </w:pPr>
      <w:r>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383AA9" w:rsidRDefault="00383AA9">
      <w:pPr>
        <w:pStyle w:val="ConsPlusNormal"/>
        <w:jc w:val="center"/>
      </w:pPr>
    </w:p>
    <w:p w:rsidR="00383AA9" w:rsidRDefault="00383AA9">
      <w:pPr>
        <w:pStyle w:val="ConsPlusTitle"/>
        <w:jc w:val="center"/>
        <w:outlineLvl w:val="1"/>
      </w:pPr>
      <w:r>
        <w:t>XXXIII. Охрана труда при выполнении работ</w:t>
      </w:r>
    </w:p>
    <w:p w:rsidR="00383AA9" w:rsidRDefault="00383AA9">
      <w:pPr>
        <w:pStyle w:val="ConsPlusTitle"/>
        <w:jc w:val="center"/>
      </w:pPr>
      <w:r>
        <w:t>на электрических котлах</w:t>
      </w:r>
    </w:p>
    <w:p w:rsidR="00383AA9" w:rsidRDefault="00383AA9">
      <w:pPr>
        <w:pStyle w:val="ConsPlusNormal"/>
        <w:jc w:val="center"/>
      </w:pPr>
    </w:p>
    <w:p w:rsidR="00383AA9" w:rsidRDefault="00383AA9">
      <w:pPr>
        <w:pStyle w:val="ConsPlusNormal"/>
        <w:ind w:firstLine="540"/>
        <w:jc w:val="both"/>
      </w:pPr>
      <w:r>
        <w:t>33.1. Запрещается на трубопроводах включенных электрических котлов выполнять работы, нарушающие защитное заземление.</w:t>
      </w:r>
    </w:p>
    <w:p w:rsidR="00383AA9" w:rsidRDefault="00383AA9">
      <w:pPr>
        <w:pStyle w:val="ConsPlusNormal"/>
        <w:spacing w:before="220"/>
        <w:ind w:firstLine="540"/>
        <w:jc w:val="both"/>
      </w:pPr>
      <w:r>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rsidR="00383AA9" w:rsidRDefault="00383AA9">
      <w:pPr>
        <w:pStyle w:val="ConsPlusNormal"/>
        <w:spacing w:before="220"/>
        <w:ind w:firstLine="540"/>
        <w:jc w:val="both"/>
      </w:pPr>
      <w: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383AA9" w:rsidRDefault="00383AA9">
      <w:pPr>
        <w:pStyle w:val="ConsPlusNormal"/>
        <w:spacing w:before="220"/>
        <w:ind w:firstLine="540"/>
        <w:jc w:val="both"/>
      </w:pPr>
      <w:r>
        <w:t>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действующих правил устройства и безопасной эксплуатации электродных котлов и электрокотельных.</w:t>
      </w:r>
    </w:p>
    <w:p w:rsidR="00383AA9" w:rsidRDefault="00383AA9">
      <w:pPr>
        <w:pStyle w:val="ConsPlusNormal"/>
        <w:jc w:val="center"/>
      </w:pPr>
    </w:p>
    <w:p w:rsidR="00383AA9" w:rsidRDefault="00383AA9">
      <w:pPr>
        <w:pStyle w:val="ConsPlusTitle"/>
        <w:jc w:val="center"/>
        <w:outlineLvl w:val="1"/>
      </w:pPr>
      <w:r>
        <w:t>XXXIV. Охрана труда при работах на электрофильтрах</w:t>
      </w:r>
    </w:p>
    <w:p w:rsidR="00383AA9" w:rsidRDefault="00383AA9">
      <w:pPr>
        <w:pStyle w:val="ConsPlusNormal"/>
        <w:jc w:val="center"/>
      </w:pPr>
    </w:p>
    <w:p w:rsidR="00383AA9" w:rsidRDefault="00383AA9">
      <w:pPr>
        <w:pStyle w:val="ConsPlusNormal"/>
        <w:ind w:firstLine="540"/>
        <w:jc w:val="both"/>
      </w:pPr>
      <w:r>
        <w:t>34.1. Работа на электрофильтрах должна проводиться по наряду, включая работы на электрооборудовании механизмов встряхивания, другие работы внутри электрофильтров и газоходов.</w:t>
      </w:r>
    </w:p>
    <w:p w:rsidR="00383AA9" w:rsidRDefault="00383AA9">
      <w:pPr>
        <w:pStyle w:val="ConsPlusNormal"/>
        <w:spacing w:before="220"/>
        <w:ind w:firstLine="540"/>
        <w:jc w:val="both"/>
      </w:pPr>
      <w: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383AA9" w:rsidRDefault="00383AA9">
      <w:pPr>
        <w:pStyle w:val="ConsPlusNormal"/>
        <w:spacing w:before="220"/>
        <w:ind w:firstLine="540"/>
        <w:jc w:val="both"/>
      </w:pPr>
      <w: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anchor="P2379" w:history="1">
        <w:r>
          <w:rPr>
            <w:color w:val="0000FF"/>
          </w:rPr>
          <w:t>строке</w:t>
        </w:r>
      </w:hyperlink>
      <w:r>
        <w:t xml:space="preserve"> "Отдельные указания" наряда.</w:t>
      </w:r>
    </w:p>
    <w:p w:rsidR="00383AA9" w:rsidRDefault="00383AA9">
      <w:pPr>
        <w:pStyle w:val="ConsPlusNormal"/>
        <w:spacing w:before="220"/>
        <w:ind w:firstLine="540"/>
        <w:jc w:val="both"/>
      </w:pPr>
      <w: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383AA9" w:rsidRDefault="00383AA9">
      <w:pPr>
        <w:pStyle w:val="ConsPlusNormal"/>
        <w:spacing w:before="220"/>
        <w:ind w:firstLine="540"/>
        <w:jc w:val="both"/>
      </w:pPr>
      <w:r>
        <w:lastRenderedPageBreak/>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rsidR="00383AA9" w:rsidRDefault="00383AA9">
      <w:pPr>
        <w:pStyle w:val="ConsPlusNormal"/>
        <w:jc w:val="center"/>
      </w:pPr>
    </w:p>
    <w:p w:rsidR="00383AA9" w:rsidRDefault="00383AA9">
      <w:pPr>
        <w:pStyle w:val="ConsPlusTitle"/>
        <w:jc w:val="center"/>
        <w:outlineLvl w:val="1"/>
      </w:pPr>
      <w:r>
        <w:t>XXXV. Охрана труда при выполнении работ</w:t>
      </w:r>
    </w:p>
    <w:p w:rsidR="00383AA9" w:rsidRDefault="00383AA9">
      <w:pPr>
        <w:pStyle w:val="ConsPlusTitle"/>
        <w:jc w:val="center"/>
      </w:pPr>
      <w:r>
        <w:t>с аккумуляторными батареями</w:t>
      </w:r>
    </w:p>
    <w:p w:rsidR="00383AA9" w:rsidRDefault="00383AA9">
      <w:pPr>
        <w:pStyle w:val="ConsPlusNormal"/>
        <w:jc w:val="center"/>
      </w:pPr>
    </w:p>
    <w:p w:rsidR="00383AA9" w:rsidRDefault="00383AA9">
      <w:pPr>
        <w:pStyle w:val="ConsPlusNormal"/>
        <w:ind w:firstLine="540"/>
        <w:jc w:val="both"/>
      </w:pPr>
      <w: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383AA9" w:rsidRDefault="00383AA9">
      <w:pPr>
        <w:pStyle w:val="ConsPlusNormal"/>
        <w:spacing w:before="220"/>
        <w:ind w:firstLine="540"/>
        <w:jc w:val="both"/>
      </w:pPr>
      <w: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anchor="P989" w:history="1">
        <w:r>
          <w:rPr>
            <w:color w:val="0000FF"/>
          </w:rPr>
          <w:t>пункте 35.11</w:t>
        </w:r>
      </w:hyperlink>
      <w:r>
        <w:t xml:space="preserve"> Правил.</w:t>
      </w:r>
    </w:p>
    <w:p w:rsidR="00383AA9" w:rsidRDefault="00383AA9">
      <w:pPr>
        <w:pStyle w:val="ConsPlusNormal"/>
        <w:spacing w:before="220"/>
        <w:ind w:firstLine="540"/>
        <w:jc w:val="both"/>
      </w:pPr>
      <w:r>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383AA9" w:rsidRDefault="00383AA9">
      <w:pPr>
        <w:pStyle w:val="ConsPlusNormal"/>
        <w:spacing w:before="220"/>
        <w:ind w:firstLine="540"/>
        <w:jc w:val="both"/>
      </w:pPr>
      <w: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383AA9" w:rsidRDefault="00383AA9">
      <w:pPr>
        <w:pStyle w:val="ConsPlusNormal"/>
        <w:spacing w:before="220"/>
        <w:ind w:firstLine="540"/>
        <w:jc w:val="both"/>
      </w:pPr>
      <w:r>
        <w:t>35.4. В каждом аккумуляторном помещении должны быть:</w:t>
      </w:r>
    </w:p>
    <w:p w:rsidR="00383AA9" w:rsidRDefault="00383AA9">
      <w:pPr>
        <w:pStyle w:val="ConsPlusNormal"/>
        <w:spacing w:before="220"/>
        <w:ind w:firstLine="540"/>
        <w:jc w:val="both"/>
      </w:pPr>
      <w:r>
        <w:t>стеклянная или фарфоровая (полиэтиленовая) кружка с носиком (или кувшин) емкостью 1,5 - 2 л для составления электролита и доливки его в сосуды;</w:t>
      </w:r>
    </w:p>
    <w:p w:rsidR="00383AA9" w:rsidRDefault="00383AA9">
      <w:pPr>
        <w:pStyle w:val="ConsPlusNormal"/>
        <w:spacing w:before="220"/>
        <w:ind w:firstLine="540"/>
        <w:jc w:val="both"/>
      </w:pPr>
      <w: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383AA9" w:rsidRDefault="00383AA9">
      <w:pPr>
        <w:pStyle w:val="ConsPlusNormal"/>
        <w:spacing w:before="220"/>
        <w:ind w:firstLine="540"/>
        <w:jc w:val="both"/>
      </w:pPr>
      <w:r>
        <w:t>вода для обмыва рук;</w:t>
      </w:r>
    </w:p>
    <w:p w:rsidR="00383AA9" w:rsidRDefault="00383AA9">
      <w:pPr>
        <w:pStyle w:val="ConsPlusNormal"/>
        <w:spacing w:before="220"/>
        <w:ind w:firstLine="540"/>
        <w:jc w:val="both"/>
      </w:pPr>
      <w:r>
        <w:t>полотенце.</w:t>
      </w:r>
    </w:p>
    <w:p w:rsidR="00383AA9" w:rsidRDefault="00383AA9">
      <w:pPr>
        <w:pStyle w:val="ConsPlusNormal"/>
        <w:spacing w:before="220"/>
        <w:ind w:firstLine="540"/>
        <w:jc w:val="both"/>
      </w:pPr>
      <w: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383AA9" w:rsidRDefault="00383AA9">
      <w:pPr>
        <w:pStyle w:val="ConsPlusNormal"/>
        <w:spacing w:before="220"/>
        <w:ind w:firstLine="540"/>
        <w:jc w:val="both"/>
      </w:pPr>
      <w:r>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383AA9" w:rsidRDefault="00383AA9">
      <w:pPr>
        <w:pStyle w:val="ConsPlusNormal"/>
        <w:spacing w:before="220"/>
        <w:ind w:firstLine="540"/>
        <w:jc w:val="both"/>
      </w:pPr>
      <w:r>
        <w:t>35.7. Все работы с кислотой, щелочью и свинцом должны выполнять специально обученные работники.</w:t>
      </w:r>
    </w:p>
    <w:p w:rsidR="00383AA9" w:rsidRDefault="00383AA9">
      <w:pPr>
        <w:pStyle w:val="ConsPlusNormal"/>
        <w:spacing w:before="220"/>
        <w:ind w:firstLine="540"/>
        <w:jc w:val="both"/>
      </w:pPr>
      <w: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383AA9" w:rsidRDefault="00383AA9">
      <w:pPr>
        <w:pStyle w:val="ConsPlusNormal"/>
        <w:spacing w:before="220"/>
        <w:ind w:firstLine="540"/>
        <w:jc w:val="both"/>
      </w:pPr>
      <w:r>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383AA9" w:rsidRDefault="00383AA9">
      <w:pPr>
        <w:pStyle w:val="ConsPlusNormal"/>
        <w:spacing w:before="220"/>
        <w:ind w:firstLine="540"/>
        <w:jc w:val="both"/>
      </w:pPr>
      <w:r>
        <w:lastRenderedPageBreak/>
        <w:t>Запрещается приготовлять электролит, вливая воду в кислоту. В готовый электролит доливать воду разрешается.</w:t>
      </w:r>
    </w:p>
    <w:p w:rsidR="00383AA9" w:rsidRDefault="00383AA9">
      <w:pPr>
        <w:pStyle w:val="ConsPlusNormal"/>
        <w:spacing w:before="220"/>
        <w:ind w:firstLine="540"/>
        <w:jc w:val="both"/>
      </w:pPr>
      <w: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383AA9" w:rsidRDefault="00383AA9">
      <w:pPr>
        <w:pStyle w:val="ConsPlusNormal"/>
        <w:spacing w:before="220"/>
        <w:ind w:firstLine="540"/>
        <w:jc w:val="both"/>
      </w:pPr>
      <w:bookmarkStart w:id="52" w:name="P989"/>
      <w:bookmarkEnd w:id="52"/>
      <w:r>
        <w:t>35.11. Работы по пайке пластин в аккумуляторном помещении разрешаются при следующих условиях:</w:t>
      </w:r>
    </w:p>
    <w:p w:rsidR="00383AA9" w:rsidRDefault="00383AA9">
      <w:pPr>
        <w:pStyle w:val="ConsPlusNormal"/>
        <w:spacing w:before="220"/>
        <w:ind w:firstLine="540"/>
        <w:jc w:val="both"/>
      </w:pPr>
      <w:r>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383AA9" w:rsidRDefault="00383AA9">
      <w:pPr>
        <w:pStyle w:val="ConsPlusNormal"/>
        <w:spacing w:before="220"/>
        <w:ind w:firstLine="540"/>
        <w:jc w:val="both"/>
      </w:pPr>
      <w:r>
        <w:t>до начала работ помещение должно быть провентилировано в течение 1 часа;</w:t>
      </w:r>
    </w:p>
    <w:p w:rsidR="00383AA9" w:rsidRDefault="00383AA9">
      <w:pPr>
        <w:pStyle w:val="ConsPlusNormal"/>
        <w:spacing w:before="220"/>
        <w:ind w:firstLine="540"/>
        <w:jc w:val="both"/>
      </w:pPr>
      <w:r>
        <w:t>во время пайки должна выполняться непрерывная вентиляция помещения;</w:t>
      </w:r>
    </w:p>
    <w:p w:rsidR="00383AA9" w:rsidRDefault="00383AA9">
      <w:pPr>
        <w:pStyle w:val="ConsPlusNormal"/>
        <w:spacing w:before="220"/>
        <w:ind w:firstLine="540"/>
        <w:jc w:val="both"/>
      </w:pPr>
      <w:r>
        <w:t>место пайки должно быть ограждено от остальной батареи негорючими щитами;</w:t>
      </w:r>
    </w:p>
    <w:p w:rsidR="00383AA9" w:rsidRDefault="00383AA9">
      <w:pPr>
        <w:pStyle w:val="ConsPlusNormal"/>
        <w:spacing w:before="220"/>
        <w:ind w:firstLine="540"/>
        <w:jc w:val="both"/>
      </w:pPr>
      <w: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w:t>
      </w:r>
    </w:p>
    <w:p w:rsidR="00383AA9" w:rsidRDefault="00383AA9">
      <w:pPr>
        <w:pStyle w:val="ConsPlusNormal"/>
        <w:spacing w:before="220"/>
        <w:ind w:firstLine="540"/>
        <w:jc w:val="both"/>
      </w:pPr>
      <w:r>
        <w:t>35.12. Обслуживание аккумуляторных батарей и зарядных устройств должно выполняться специально обученными работниками, имеющими группу III.</w:t>
      </w:r>
    </w:p>
    <w:p w:rsidR="00383AA9" w:rsidRDefault="00383AA9">
      <w:pPr>
        <w:pStyle w:val="ConsPlusNormal"/>
        <w:jc w:val="center"/>
      </w:pPr>
    </w:p>
    <w:p w:rsidR="00383AA9" w:rsidRDefault="00383AA9">
      <w:pPr>
        <w:pStyle w:val="ConsPlusTitle"/>
        <w:jc w:val="center"/>
        <w:outlineLvl w:val="1"/>
      </w:pPr>
      <w:r>
        <w:t>XXXVI. Охрана труда при выполнении работ</w:t>
      </w:r>
    </w:p>
    <w:p w:rsidR="00383AA9" w:rsidRDefault="00383AA9">
      <w:pPr>
        <w:pStyle w:val="ConsPlusTitle"/>
        <w:jc w:val="center"/>
      </w:pPr>
      <w:r>
        <w:t>на конденсаторных установках</w:t>
      </w:r>
    </w:p>
    <w:p w:rsidR="00383AA9" w:rsidRDefault="00383AA9">
      <w:pPr>
        <w:pStyle w:val="ConsPlusNormal"/>
        <w:jc w:val="center"/>
      </w:pPr>
    </w:p>
    <w:p w:rsidR="00383AA9" w:rsidRDefault="00383AA9">
      <w:pPr>
        <w:pStyle w:val="ConsPlusNormal"/>
        <w:ind w:firstLine="540"/>
        <w:jc w:val="both"/>
      </w:pPr>
      <w: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383AA9" w:rsidRDefault="00383AA9">
      <w:pPr>
        <w:pStyle w:val="ConsPlusNormal"/>
        <w:spacing w:before="220"/>
        <w:ind w:firstLine="540"/>
        <w:jc w:val="both"/>
      </w:pPr>
      <w:r>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383AA9" w:rsidRDefault="00383AA9">
      <w:pPr>
        <w:pStyle w:val="ConsPlusNormal"/>
        <w:spacing w:before="220"/>
        <w:ind w:firstLine="540"/>
        <w:jc w:val="both"/>
      </w:pPr>
      <w: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383AA9" w:rsidRDefault="00383AA9">
      <w:pPr>
        <w:pStyle w:val="ConsPlusNormal"/>
        <w:spacing w:before="220"/>
        <w:ind w:firstLine="540"/>
        <w:jc w:val="both"/>
      </w:pPr>
      <w: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383AA9" w:rsidRDefault="00383AA9">
      <w:pPr>
        <w:pStyle w:val="ConsPlusNormal"/>
        <w:spacing w:before="220"/>
        <w:ind w:firstLine="540"/>
        <w:jc w:val="both"/>
      </w:pPr>
      <w:r>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383AA9" w:rsidRDefault="00383AA9">
      <w:pPr>
        <w:pStyle w:val="ConsPlusNormal"/>
        <w:jc w:val="center"/>
      </w:pPr>
    </w:p>
    <w:p w:rsidR="00383AA9" w:rsidRDefault="00383AA9">
      <w:pPr>
        <w:pStyle w:val="ConsPlusTitle"/>
        <w:jc w:val="center"/>
        <w:outlineLvl w:val="1"/>
      </w:pPr>
      <w:r>
        <w:t>XXXVII. Охрана труда при выполнении работ</w:t>
      </w:r>
    </w:p>
    <w:p w:rsidR="00383AA9" w:rsidRDefault="00383AA9">
      <w:pPr>
        <w:pStyle w:val="ConsPlusTitle"/>
        <w:jc w:val="center"/>
      </w:pPr>
      <w:r>
        <w:t>на кабельных линиях</w:t>
      </w:r>
    </w:p>
    <w:p w:rsidR="00383AA9" w:rsidRDefault="00383AA9">
      <w:pPr>
        <w:pStyle w:val="ConsPlusNormal"/>
        <w:jc w:val="center"/>
      </w:pPr>
    </w:p>
    <w:p w:rsidR="00383AA9" w:rsidRDefault="00383AA9">
      <w:pPr>
        <w:pStyle w:val="ConsPlusNormal"/>
        <w:ind w:firstLine="540"/>
        <w:jc w:val="both"/>
      </w:pPr>
      <w:r>
        <w:t xml:space="preserve">37.1. Земляные работы на территории организаций, населенных пунктов, а также в охранных </w:t>
      </w:r>
      <w:r>
        <w:lastRenderedPageBreak/>
        <w:t>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383AA9" w:rsidRDefault="00383AA9">
      <w:pPr>
        <w:pStyle w:val="ConsPlusNormal"/>
        <w:spacing w:before="220"/>
        <w:ind w:firstLine="540"/>
        <w:jc w:val="both"/>
      </w:pPr>
      <w: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383AA9" w:rsidRDefault="00383AA9">
      <w:pPr>
        <w:pStyle w:val="ConsPlusNormal"/>
        <w:spacing w:before="220"/>
        <w:ind w:firstLine="540"/>
        <w:jc w:val="both"/>
      </w:pPr>
      <w: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383AA9" w:rsidRDefault="00383AA9">
      <w:pPr>
        <w:pStyle w:val="ConsPlusNormal"/>
        <w:spacing w:before="220"/>
        <w:ind w:firstLine="540"/>
        <w:jc w:val="both"/>
      </w:pPr>
      <w:r>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383AA9" w:rsidRDefault="00383AA9">
      <w:pPr>
        <w:pStyle w:val="ConsPlusNormal"/>
        <w:spacing w:before="220"/>
        <w:ind w:firstLine="540"/>
        <w:jc w:val="both"/>
      </w:pPr>
      <w:r>
        <w:t>Перед началом раскопок КЛ должно быть произведено контрольное вскрытие линии под надзором персонала организации - владельца КЛ.</w:t>
      </w:r>
    </w:p>
    <w:p w:rsidR="00383AA9" w:rsidRDefault="00383AA9">
      <w:pPr>
        <w:pStyle w:val="ConsPlusNormal"/>
        <w:spacing w:before="220"/>
        <w:ind w:firstLine="540"/>
        <w:jc w:val="both"/>
      </w:pPr>
      <w:r>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383AA9" w:rsidRDefault="00383AA9">
      <w:pPr>
        <w:pStyle w:val="ConsPlusNormal"/>
        <w:spacing w:before="220"/>
        <w:ind w:firstLine="540"/>
        <w:jc w:val="both"/>
      </w:pPr>
      <w: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383AA9" w:rsidRDefault="00383AA9">
      <w:pPr>
        <w:pStyle w:val="ConsPlusNormal"/>
        <w:spacing w:before="220"/>
        <w:ind w:firstLine="540"/>
        <w:jc w:val="both"/>
      </w:pPr>
      <w:r>
        <w:t>37.6. При рытье траншей в слабом или влажном грунте, когда есть угроза обвала, их стены должны быть надежно укреплены.</w:t>
      </w:r>
    </w:p>
    <w:p w:rsidR="00383AA9" w:rsidRDefault="00383AA9">
      <w:pPr>
        <w:pStyle w:val="ConsPlusNormal"/>
        <w:spacing w:before="220"/>
        <w:ind w:firstLine="540"/>
        <w:jc w:val="both"/>
      </w:pPr>
      <w:r>
        <w:t>В сыпучих грунтах работы можно вести без крепления стен, но с устройством откосов, соответствующих углу естественного откоса грунта.</w:t>
      </w:r>
    </w:p>
    <w:p w:rsidR="00383AA9" w:rsidRDefault="00383AA9">
      <w:pPr>
        <w:pStyle w:val="ConsPlusNormal"/>
        <w:spacing w:before="220"/>
        <w:ind w:firstLine="540"/>
        <w:jc w:val="both"/>
      </w:pPr>
      <w:r>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383AA9" w:rsidRDefault="00383AA9">
      <w:pPr>
        <w:pStyle w:val="ConsPlusNormal"/>
        <w:spacing w:before="220"/>
        <w:ind w:firstLine="540"/>
        <w:jc w:val="both"/>
      </w:pPr>
      <w:bookmarkStart w:id="53" w:name="P1019"/>
      <w:bookmarkEnd w:id="53"/>
      <w: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383AA9" w:rsidRDefault="00383AA9">
      <w:pPr>
        <w:pStyle w:val="ConsPlusNormal"/>
        <w:spacing w:before="220"/>
        <w:ind w:firstLine="540"/>
        <w:jc w:val="both"/>
      </w:pPr>
      <w: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383AA9" w:rsidRDefault="00383AA9">
      <w:pPr>
        <w:pStyle w:val="ConsPlusNormal"/>
        <w:spacing w:before="220"/>
        <w:ind w:firstLine="540"/>
        <w:jc w:val="both"/>
      </w:pPr>
      <w:r>
        <w:t>Разработка мерзлого грунта (кроме сыпучего) разрешается без креплений на глубину промерзания.</w:t>
      </w:r>
    </w:p>
    <w:p w:rsidR="00383AA9" w:rsidRDefault="00383AA9">
      <w:pPr>
        <w:pStyle w:val="ConsPlusNormal"/>
        <w:spacing w:before="220"/>
        <w:ind w:firstLine="540"/>
        <w:jc w:val="both"/>
      </w:pPr>
      <w:r>
        <w:t xml:space="preserve">37.8. При условиях, отличающихся от условий, приведенных в </w:t>
      </w:r>
      <w:hyperlink w:anchor="P1019" w:history="1">
        <w:r>
          <w:rPr>
            <w:color w:val="0000FF"/>
          </w:rPr>
          <w:t>пункте 37.7</w:t>
        </w:r>
      </w:hyperlink>
      <w:r>
        <w:t xml:space="preserve"> Правил, котлованы и траншеи следует разрабатывать с откосами без креплений либо с вертикальными стенками, </w:t>
      </w:r>
      <w:r>
        <w:lastRenderedPageBreak/>
        <w:t>закрепленными на всю высоту.</w:t>
      </w:r>
    </w:p>
    <w:p w:rsidR="00383AA9" w:rsidRDefault="00383AA9">
      <w:pPr>
        <w:pStyle w:val="ConsPlusNormal"/>
        <w:spacing w:before="220"/>
        <w:ind w:firstLine="540"/>
        <w:jc w:val="both"/>
      </w:pPr>
      <w:r>
        <w:t>37.9. Крепление котлованов и траншей глубиной до 3 м должно быть инвентарным и выполняться по типовым проектам или ППР.</w:t>
      </w:r>
    </w:p>
    <w:p w:rsidR="00383AA9" w:rsidRDefault="00383AA9">
      <w:pPr>
        <w:pStyle w:val="ConsPlusNormal"/>
        <w:spacing w:before="220"/>
        <w:ind w:firstLine="540"/>
        <w:jc w:val="both"/>
      </w:pPr>
      <w:r>
        <w:t xml:space="preserve">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w:t>
      </w:r>
      <w:hyperlink w:anchor="P1028" w:history="1">
        <w:r>
          <w:rPr>
            <w:color w:val="0000FF"/>
          </w:rPr>
          <w:t>таблице N 5</w:t>
        </w:r>
      </w:hyperlink>
      <w:r>
        <w:t>.</w:t>
      </w:r>
    </w:p>
    <w:p w:rsidR="00383AA9" w:rsidRDefault="00383AA9">
      <w:pPr>
        <w:pStyle w:val="ConsPlusNormal"/>
        <w:ind w:firstLine="540"/>
        <w:jc w:val="both"/>
      </w:pPr>
    </w:p>
    <w:p w:rsidR="00383AA9" w:rsidRDefault="00383AA9">
      <w:pPr>
        <w:pStyle w:val="ConsPlusNormal"/>
        <w:jc w:val="right"/>
        <w:outlineLvl w:val="2"/>
      </w:pPr>
      <w:r>
        <w:t>Таблица N 5</w:t>
      </w:r>
    </w:p>
    <w:p w:rsidR="00383AA9" w:rsidRDefault="00383AA9">
      <w:pPr>
        <w:pStyle w:val="ConsPlusNormal"/>
        <w:jc w:val="center"/>
      </w:pPr>
    </w:p>
    <w:p w:rsidR="00383AA9" w:rsidRDefault="00383AA9">
      <w:pPr>
        <w:pStyle w:val="ConsPlusTitle"/>
        <w:jc w:val="center"/>
      </w:pPr>
      <w:bookmarkStart w:id="54" w:name="P1028"/>
      <w:bookmarkEnd w:id="54"/>
      <w:r>
        <w:t>Расстояние по горизонтали от основания откоса выемки</w:t>
      </w:r>
    </w:p>
    <w:p w:rsidR="00383AA9" w:rsidRDefault="00383AA9">
      <w:pPr>
        <w:pStyle w:val="ConsPlusTitle"/>
        <w:jc w:val="center"/>
      </w:pPr>
      <w:r>
        <w:t>до ближайшей опоры машины</w:t>
      </w:r>
    </w:p>
    <w:p w:rsidR="00383AA9" w:rsidRDefault="00383AA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0"/>
        <w:gridCol w:w="1519"/>
        <w:gridCol w:w="1673"/>
        <w:gridCol w:w="1825"/>
        <w:gridCol w:w="1757"/>
      </w:tblGrid>
      <w:tr w:rsidR="00383AA9">
        <w:tc>
          <w:tcPr>
            <w:tcW w:w="2190" w:type="dxa"/>
            <w:vMerge w:val="restart"/>
          </w:tcPr>
          <w:p w:rsidR="00383AA9" w:rsidRDefault="00383AA9">
            <w:pPr>
              <w:pStyle w:val="ConsPlusNormal"/>
              <w:jc w:val="center"/>
            </w:pPr>
            <w:r>
              <w:t>Глубина выемки, м</w:t>
            </w:r>
          </w:p>
        </w:tc>
        <w:tc>
          <w:tcPr>
            <w:tcW w:w="6774" w:type="dxa"/>
            <w:gridSpan w:val="4"/>
          </w:tcPr>
          <w:p w:rsidR="00383AA9" w:rsidRDefault="00383AA9">
            <w:pPr>
              <w:pStyle w:val="ConsPlusNormal"/>
              <w:jc w:val="center"/>
            </w:pPr>
            <w:r>
              <w:t>Грунт</w:t>
            </w:r>
          </w:p>
        </w:tc>
      </w:tr>
      <w:tr w:rsidR="00383AA9">
        <w:tc>
          <w:tcPr>
            <w:tcW w:w="2190" w:type="dxa"/>
            <w:vMerge/>
          </w:tcPr>
          <w:p w:rsidR="00383AA9" w:rsidRDefault="00383AA9"/>
        </w:tc>
        <w:tc>
          <w:tcPr>
            <w:tcW w:w="1519" w:type="dxa"/>
          </w:tcPr>
          <w:p w:rsidR="00383AA9" w:rsidRDefault="00383AA9">
            <w:pPr>
              <w:pStyle w:val="ConsPlusNormal"/>
              <w:jc w:val="center"/>
            </w:pPr>
            <w:r>
              <w:t>песчаный</w:t>
            </w:r>
          </w:p>
        </w:tc>
        <w:tc>
          <w:tcPr>
            <w:tcW w:w="1673" w:type="dxa"/>
          </w:tcPr>
          <w:p w:rsidR="00383AA9" w:rsidRDefault="00383AA9">
            <w:pPr>
              <w:pStyle w:val="ConsPlusNormal"/>
              <w:jc w:val="center"/>
            </w:pPr>
            <w:r>
              <w:t>супесчаный</w:t>
            </w:r>
          </w:p>
        </w:tc>
        <w:tc>
          <w:tcPr>
            <w:tcW w:w="1825" w:type="dxa"/>
          </w:tcPr>
          <w:p w:rsidR="00383AA9" w:rsidRDefault="00383AA9">
            <w:pPr>
              <w:pStyle w:val="ConsPlusNormal"/>
              <w:jc w:val="center"/>
            </w:pPr>
            <w:r>
              <w:t>суглинистый</w:t>
            </w:r>
          </w:p>
        </w:tc>
        <w:tc>
          <w:tcPr>
            <w:tcW w:w="1757" w:type="dxa"/>
          </w:tcPr>
          <w:p w:rsidR="00383AA9" w:rsidRDefault="00383AA9">
            <w:pPr>
              <w:pStyle w:val="ConsPlusNormal"/>
              <w:jc w:val="center"/>
            </w:pPr>
            <w:r>
              <w:t>глинистый</w:t>
            </w:r>
          </w:p>
        </w:tc>
      </w:tr>
      <w:tr w:rsidR="00383AA9">
        <w:tc>
          <w:tcPr>
            <w:tcW w:w="2190" w:type="dxa"/>
          </w:tcPr>
          <w:p w:rsidR="00383AA9" w:rsidRDefault="00383AA9">
            <w:pPr>
              <w:pStyle w:val="ConsPlusNormal"/>
            </w:pPr>
            <w:r>
              <w:t>1,0</w:t>
            </w:r>
          </w:p>
        </w:tc>
        <w:tc>
          <w:tcPr>
            <w:tcW w:w="1519" w:type="dxa"/>
          </w:tcPr>
          <w:p w:rsidR="00383AA9" w:rsidRDefault="00383AA9">
            <w:pPr>
              <w:pStyle w:val="ConsPlusNormal"/>
            </w:pPr>
            <w:r>
              <w:t>1,5</w:t>
            </w:r>
          </w:p>
        </w:tc>
        <w:tc>
          <w:tcPr>
            <w:tcW w:w="1673" w:type="dxa"/>
          </w:tcPr>
          <w:p w:rsidR="00383AA9" w:rsidRDefault="00383AA9">
            <w:pPr>
              <w:pStyle w:val="ConsPlusNormal"/>
            </w:pPr>
            <w:r>
              <w:t>1,25</w:t>
            </w:r>
          </w:p>
        </w:tc>
        <w:tc>
          <w:tcPr>
            <w:tcW w:w="1825" w:type="dxa"/>
          </w:tcPr>
          <w:p w:rsidR="00383AA9" w:rsidRDefault="00383AA9">
            <w:pPr>
              <w:pStyle w:val="ConsPlusNormal"/>
            </w:pPr>
            <w:r>
              <w:t>1,00</w:t>
            </w:r>
          </w:p>
        </w:tc>
        <w:tc>
          <w:tcPr>
            <w:tcW w:w="1757" w:type="dxa"/>
          </w:tcPr>
          <w:p w:rsidR="00383AA9" w:rsidRDefault="00383AA9">
            <w:pPr>
              <w:pStyle w:val="ConsPlusNormal"/>
            </w:pPr>
            <w:r>
              <w:t>1,00</w:t>
            </w:r>
          </w:p>
        </w:tc>
      </w:tr>
      <w:tr w:rsidR="00383AA9">
        <w:tc>
          <w:tcPr>
            <w:tcW w:w="2190" w:type="dxa"/>
          </w:tcPr>
          <w:p w:rsidR="00383AA9" w:rsidRDefault="00383AA9">
            <w:pPr>
              <w:pStyle w:val="ConsPlusNormal"/>
            </w:pPr>
            <w:r>
              <w:t>2,0</w:t>
            </w:r>
          </w:p>
        </w:tc>
        <w:tc>
          <w:tcPr>
            <w:tcW w:w="1519" w:type="dxa"/>
          </w:tcPr>
          <w:p w:rsidR="00383AA9" w:rsidRDefault="00383AA9">
            <w:pPr>
              <w:pStyle w:val="ConsPlusNormal"/>
            </w:pPr>
            <w:r>
              <w:t>3,0</w:t>
            </w:r>
          </w:p>
        </w:tc>
        <w:tc>
          <w:tcPr>
            <w:tcW w:w="1673" w:type="dxa"/>
          </w:tcPr>
          <w:p w:rsidR="00383AA9" w:rsidRDefault="00383AA9">
            <w:pPr>
              <w:pStyle w:val="ConsPlusNormal"/>
            </w:pPr>
            <w:r>
              <w:t>2,40</w:t>
            </w:r>
          </w:p>
        </w:tc>
        <w:tc>
          <w:tcPr>
            <w:tcW w:w="1825" w:type="dxa"/>
          </w:tcPr>
          <w:p w:rsidR="00383AA9" w:rsidRDefault="00383AA9">
            <w:pPr>
              <w:pStyle w:val="ConsPlusNormal"/>
            </w:pPr>
            <w:r>
              <w:t>2,00</w:t>
            </w:r>
          </w:p>
        </w:tc>
        <w:tc>
          <w:tcPr>
            <w:tcW w:w="1757" w:type="dxa"/>
          </w:tcPr>
          <w:p w:rsidR="00383AA9" w:rsidRDefault="00383AA9">
            <w:pPr>
              <w:pStyle w:val="ConsPlusNormal"/>
            </w:pPr>
            <w:r>
              <w:t>1,50</w:t>
            </w:r>
          </w:p>
        </w:tc>
      </w:tr>
      <w:tr w:rsidR="00383AA9">
        <w:tc>
          <w:tcPr>
            <w:tcW w:w="2190" w:type="dxa"/>
          </w:tcPr>
          <w:p w:rsidR="00383AA9" w:rsidRDefault="00383AA9">
            <w:pPr>
              <w:pStyle w:val="ConsPlusNormal"/>
            </w:pPr>
            <w:r>
              <w:t>3,0</w:t>
            </w:r>
          </w:p>
        </w:tc>
        <w:tc>
          <w:tcPr>
            <w:tcW w:w="1519" w:type="dxa"/>
          </w:tcPr>
          <w:p w:rsidR="00383AA9" w:rsidRDefault="00383AA9">
            <w:pPr>
              <w:pStyle w:val="ConsPlusNormal"/>
            </w:pPr>
            <w:r>
              <w:t>4,0</w:t>
            </w:r>
          </w:p>
        </w:tc>
        <w:tc>
          <w:tcPr>
            <w:tcW w:w="1673" w:type="dxa"/>
          </w:tcPr>
          <w:p w:rsidR="00383AA9" w:rsidRDefault="00383AA9">
            <w:pPr>
              <w:pStyle w:val="ConsPlusNormal"/>
            </w:pPr>
            <w:r>
              <w:t>3,60</w:t>
            </w:r>
          </w:p>
        </w:tc>
        <w:tc>
          <w:tcPr>
            <w:tcW w:w="1825" w:type="dxa"/>
          </w:tcPr>
          <w:p w:rsidR="00383AA9" w:rsidRDefault="00383AA9">
            <w:pPr>
              <w:pStyle w:val="ConsPlusNormal"/>
            </w:pPr>
            <w:r>
              <w:t>3,25</w:t>
            </w:r>
          </w:p>
        </w:tc>
        <w:tc>
          <w:tcPr>
            <w:tcW w:w="1757" w:type="dxa"/>
          </w:tcPr>
          <w:p w:rsidR="00383AA9" w:rsidRDefault="00383AA9">
            <w:pPr>
              <w:pStyle w:val="ConsPlusNormal"/>
            </w:pPr>
            <w:r>
              <w:t>1,75</w:t>
            </w:r>
          </w:p>
        </w:tc>
      </w:tr>
      <w:tr w:rsidR="00383AA9">
        <w:tc>
          <w:tcPr>
            <w:tcW w:w="2190" w:type="dxa"/>
          </w:tcPr>
          <w:p w:rsidR="00383AA9" w:rsidRDefault="00383AA9">
            <w:pPr>
              <w:pStyle w:val="ConsPlusNormal"/>
            </w:pPr>
            <w:r>
              <w:t>4,0</w:t>
            </w:r>
          </w:p>
        </w:tc>
        <w:tc>
          <w:tcPr>
            <w:tcW w:w="1519" w:type="dxa"/>
          </w:tcPr>
          <w:p w:rsidR="00383AA9" w:rsidRDefault="00383AA9">
            <w:pPr>
              <w:pStyle w:val="ConsPlusNormal"/>
            </w:pPr>
            <w:r>
              <w:t>5,0</w:t>
            </w:r>
          </w:p>
        </w:tc>
        <w:tc>
          <w:tcPr>
            <w:tcW w:w="1673" w:type="dxa"/>
          </w:tcPr>
          <w:p w:rsidR="00383AA9" w:rsidRDefault="00383AA9">
            <w:pPr>
              <w:pStyle w:val="ConsPlusNormal"/>
            </w:pPr>
            <w:r>
              <w:t>4,40</w:t>
            </w:r>
          </w:p>
        </w:tc>
        <w:tc>
          <w:tcPr>
            <w:tcW w:w="1825" w:type="dxa"/>
          </w:tcPr>
          <w:p w:rsidR="00383AA9" w:rsidRDefault="00383AA9">
            <w:pPr>
              <w:pStyle w:val="ConsPlusNormal"/>
            </w:pPr>
            <w:r>
              <w:t>4,00</w:t>
            </w:r>
          </w:p>
        </w:tc>
        <w:tc>
          <w:tcPr>
            <w:tcW w:w="1757" w:type="dxa"/>
          </w:tcPr>
          <w:p w:rsidR="00383AA9" w:rsidRDefault="00383AA9">
            <w:pPr>
              <w:pStyle w:val="ConsPlusNormal"/>
            </w:pPr>
            <w:r>
              <w:t>3,00</w:t>
            </w:r>
          </w:p>
        </w:tc>
      </w:tr>
      <w:tr w:rsidR="00383AA9">
        <w:tc>
          <w:tcPr>
            <w:tcW w:w="2190" w:type="dxa"/>
          </w:tcPr>
          <w:p w:rsidR="00383AA9" w:rsidRDefault="00383AA9">
            <w:pPr>
              <w:pStyle w:val="ConsPlusNormal"/>
            </w:pPr>
            <w:r>
              <w:t>5,0</w:t>
            </w:r>
          </w:p>
        </w:tc>
        <w:tc>
          <w:tcPr>
            <w:tcW w:w="1519" w:type="dxa"/>
          </w:tcPr>
          <w:p w:rsidR="00383AA9" w:rsidRDefault="00383AA9">
            <w:pPr>
              <w:pStyle w:val="ConsPlusNormal"/>
            </w:pPr>
            <w:r>
              <w:t>6,0</w:t>
            </w:r>
          </w:p>
        </w:tc>
        <w:tc>
          <w:tcPr>
            <w:tcW w:w="1673" w:type="dxa"/>
          </w:tcPr>
          <w:p w:rsidR="00383AA9" w:rsidRDefault="00383AA9">
            <w:pPr>
              <w:pStyle w:val="ConsPlusNormal"/>
            </w:pPr>
            <w:r>
              <w:t>5,30</w:t>
            </w:r>
          </w:p>
        </w:tc>
        <w:tc>
          <w:tcPr>
            <w:tcW w:w="1825" w:type="dxa"/>
          </w:tcPr>
          <w:p w:rsidR="00383AA9" w:rsidRDefault="00383AA9">
            <w:pPr>
              <w:pStyle w:val="ConsPlusNormal"/>
            </w:pPr>
            <w:r>
              <w:t>4,75</w:t>
            </w:r>
          </w:p>
        </w:tc>
        <w:tc>
          <w:tcPr>
            <w:tcW w:w="1757" w:type="dxa"/>
          </w:tcPr>
          <w:p w:rsidR="00383AA9" w:rsidRDefault="00383AA9">
            <w:pPr>
              <w:pStyle w:val="ConsPlusNormal"/>
            </w:pPr>
            <w:r>
              <w:t>3,50</w:t>
            </w:r>
          </w:p>
        </w:tc>
      </w:tr>
    </w:tbl>
    <w:p w:rsidR="00383AA9" w:rsidRDefault="00383AA9">
      <w:pPr>
        <w:pStyle w:val="ConsPlusNormal"/>
        <w:ind w:firstLine="540"/>
        <w:jc w:val="both"/>
      </w:pPr>
    </w:p>
    <w:p w:rsidR="00383AA9" w:rsidRDefault="00383AA9">
      <w:pPr>
        <w:pStyle w:val="ConsPlusNormal"/>
        <w:ind w:firstLine="540"/>
        <w:jc w:val="both"/>
      </w:pPr>
      <w: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383AA9" w:rsidRDefault="00383AA9">
      <w:pPr>
        <w:pStyle w:val="ConsPlusNormal"/>
        <w:spacing w:before="220"/>
        <w:ind w:firstLine="540"/>
        <w:jc w:val="both"/>
      </w:pPr>
      <w:r>
        <w:t>37.12. Запрещается использовать для подвешивания кабелей соседние кабели, трубопроводы.</w:t>
      </w:r>
    </w:p>
    <w:p w:rsidR="00383AA9" w:rsidRDefault="00383AA9">
      <w:pPr>
        <w:pStyle w:val="ConsPlusNormal"/>
        <w:spacing w:before="220"/>
        <w:ind w:firstLine="540"/>
        <w:jc w:val="both"/>
      </w:pPr>
      <w:r>
        <w:t>37.13. Кабели следует подвешивать таким образом, чтобы не происходило их смещение.</w:t>
      </w:r>
    </w:p>
    <w:p w:rsidR="00383AA9" w:rsidRDefault="00383AA9">
      <w:pPr>
        <w:pStyle w:val="ConsPlusNormal"/>
        <w:spacing w:before="220"/>
        <w:ind w:firstLine="540"/>
        <w:jc w:val="both"/>
      </w:pPr>
      <w:r>
        <w:t>37.14. На короба, закрывающие откопанные кабели, следует вывешивать плакат безопасности "Стой! Напряжение".</w:t>
      </w:r>
    </w:p>
    <w:p w:rsidR="00383AA9" w:rsidRDefault="00383AA9">
      <w:pPr>
        <w:pStyle w:val="ConsPlusNormal"/>
        <w:spacing w:before="220"/>
        <w:ind w:firstLine="540"/>
        <w:jc w:val="both"/>
      </w:pPr>
      <w: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383AA9" w:rsidRDefault="00383AA9">
      <w:pPr>
        <w:pStyle w:val="ConsPlusNormal"/>
        <w:spacing w:before="220"/>
        <w:ind w:firstLine="540"/>
        <w:jc w:val="both"/>
      </w:pPr>
      <w:r>
        <w:t>37.16. На рабочем месте подлежащий ремонту кабель определяется:</w:t>
      </w:r>
    </w:p>
    <w:p w:rsidR="00383AA9" w:rsidRDefault="00383AA9">
      <w:pPr>
        <w:pStyle w:val="ConsPlusNormal"/>
        <w:spacing w:before="220"/>
        <w:ind w:firstLine="540"/>
        <w:jc w:val="both"/>
      </w:pPr>
      <w:r>
        <w:t>при прокладке в туннеле, коллекторе, канале - прослеживанием, сверкой раскладки с чертежами и схемами, проверкой по биркам;</w:t>
      </w:r>
    </w:p>
    <w:p w:rsidR="00383AA9" w:rsidRDefault="00383AA9">
      <w:pPr>
        <w:pStyle w:val="ConsPlusNormal"/>
        <w:spacing w:before="220"/>
        <w:ind w:firstLine="540"/>
        <w:jc w:val="both"/>
      </w:pPr>
      <w:r>
        <w:t>при прокладке кабелей в земле - сверкой их расположения с чертежами прокладки.</w:t>
      </w:r>
    </w:p>
    <w:p w:rsidR="00383AA9" w:rsidRDefault="00383AA9">
      <w:pPr>
        <w:pStyle w:val="ConsPlusNormal"/>
        <w:spacing w:before="220"/>
        <w:ind w:firstLine="540"/>
        <w:jc w:val="both"/>
      </w:pPr>
      <w:r>
        <w:t>Для этой цели должна быть предварительно прорыта контрольная траншея (шурф) поперек кабелей, позволяющая видеть все кабели.</w:t>
      </w:r>
    </w:p>
    <w:p w:rsidR="00383AA9" w:rsidRDefault="00383AA9">
      <w:pPr>
        <w:pStyle w:val="ConsPlusNormal"/>
        <w:spacing w:before="220"/>
        <w:ind w:firstLine="540"/>
        <w:jc w:val="both"/>
      </w:pPr>
      <w:r>
        <w:lastRenderedPageBreak/>
        <w:t>37.17. Во всех случаях, когда отсутствует видимое повреждение кабеля, следует применять кабелеискательный аппарат.</w:t>
      </w:r>
    </w:p>
    <w:p w:rsidR="00383AA9" w:rsidRDefault="00383AA9">
      <w:pPr>
        <w:pStyle w:val="ConsPlusNormal"/>
        <w:spacing w:before="220"/>
        <w:ind w:firstLine="540"/>
        <w:jc w:val="both"/>
      </w:pPr>
      <w: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383AA9" w:rsidRDefault="00383AA9">
      <w:pPr>
        <w:pStyle w:val="ConsPlusNormal"/>
        <w:spacing w:before="220"/>
        <w:ind w:firstLine="540"/>
        <w:jc w:val="both"/>
      </w:pPr>
      <w: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383AA9" w:rsidRDefault="00383AA9">
      <w:pPr>
        <w:pStyle w:val="ConsPlusNormal"/>
        <w:spacing w:before="220"/>
        <w:ind w:firstLine="540"/>
        <w:jc w:val="both"/>
      </w:pPr>
      <w:r>
        <w:t>Кабель у места прокалывания предварительно должен быть закрыт экраном.</w:t>
      </w:r>
    </w:p>
    <w:p w:rsidR="00383AA9" w:rsidRDefault="00383AA9">
      <w:pPr>
        <w:pStyle w:val="ConsPlusNormal"/>
        <w:spacing w:before="220"/>
        <w:ind w:firstLine="540"/>
        <w:jc w:val="both"/>
      </w:pPr>
      <w:bookmarkStart w:id="55" w:name="P1076"/>
      <w:bookmarkEnd w:id="55"/>
      <w:r>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383AA9" w:rsidRDefault="00383AA9">
      <w:pPr>
        <w:pStyle w:val="ConsPlusNormal"/>
        <w:spacing w:before="220"/>
        <w:ind w:firstLine="540"/>
        <w:jc w:val="both"/>
      </w:pPr>
      <w: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383AA9" w:rsidRDefault="00383AA9">
      <w:pPr>
        <w:pStyle w:val="ConsPlusNormal"/>
        <w:spacing w:before="220"/>
        <w:ind w:firstLine="540"/>
        <w:jc w:val="both"/>
      </w:pPr>
      <w:r>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383AA9" w:rsidRDefault="00383AA9">
      <w:pPr>
        <w:pStyle w:val="ConsPlusNormal"/>
        <w:spacing w:before="220"/>
        <w:ind w:firstLine="540"/>
        <w:jc w:val="both"/>
      </w:pPr>
      <w:r>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383AA9" w:rsidRDefault="00383AA9">
      <w:pPr>
        <w:pStyle w:val="ConsPlusNormal"/>
        <w:spacing w:before="220"/>
        <w:ind w:firstLine="540"/>
        <w:jc w:val="both"/>
      </w:pPr>
      <w:r>
        <w:t>В тех случаях, когда броня подверглась коррозии, разрешается присоединение заземляющего проводника к металлической оболочке кабеля.</w:t>
      </w:r>
    </w:p>
    <w:p w:rsidR="00383AA9" w:rsidRDefault="00383AA9">
      <w:pPr>
        <w:pStyle w:val="ConsPlusNormal"/>
        <w:spacing w:before="220"/>
        <w:ind w:firstLine="540"/>
        <w:jc w:val="both"/>
      </w:pPr>
      <w:r>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 не прокалывать кабель перед его разрезанием или вскрытием муфты.</w:t>
      </w:r>
    </w:p>
    <w:p w:rsidR="00383AA9" w:rsidRDefault="00383AA9">
      <w:pPr>
        <w:pStyle w:val="ConsPlusNormal"/>
        <w:spacing w:before="220"/>
        <w:ind w:firstLine="540"/>
        <w:jc w:val="both"/>
      </w:pPr>
      <w: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383AA9" w:rsidRDefault="00383AA9">
      <w:pPr>
        <w:pStyle w:val="ConsPlusNormal"/>
        <w:spacing w:before="220"/>
        <w:ind w:firstLine="540"/>
        <w:jc w:val="both"/>
      </w:pPr>
      <w:r>
        <w:t>После предварительного прокола те же операции на кабеле разрешается выполнять без перечисленных дополнительных мер безопасности.</w:t>
      </w:r>
    </w:p>
    <w:p w:rsidR="00383AA9" w:rsidRDefault="00383AA9">
      <w:pPr>
        <w:pStyle w:val="ConsPlusNormal"/>
        <w:spacing w:before="220"/>
        <w:ind w:firstLine="540"/>
        <w:jc w:val="both"/>
      </w:pPr>
      <w:r>
        <w:t>37.24. Кабельная масса для заливки муфт должна разогреваться в специальной железной посуде с крышкой и носиком.</w:t>
      </w:r>
    </w:p>
    <w:p w:rsidR="00383AA9" w:rsidRDefault="00383AA9">
      <w:pPr>
        <w:pStyle w:val="ConsPlusNormal"/>
        <w:spacing w:before="220"/>
        <w:ind w:firstLine="540"/>
        <w:jc w:val="both"/>
      </w:pPr>
      <w:r>
        <w:t>Кабельная масса из вскрытой банки вынимается при помощи подогретого ножа в теплое время года и откалывается - в холодное время года.</w:t>
      </w:r>
    </w:p>
    <w:p w:rsidR="00383AA9" w:rsidRDefault="00383AA9">
      <w:pPr>
        <w:pStyle w:val="ConsPlusNormal"/>
        <w:spacing w:before="220"/>
        <w:ind w:firstLine="540"/>
        <w:jc w:val="both"/>
      </w:pPr>
      <w:r>
        <w:t>Запрещается разогревать невскрытые банки с кабельной массой.</w:t>
      </w:r>
    </w:p>
    <w:p w:rsidR="00383AA9" w:rsidRDefault="00383AA9">
      <w:pPr>
        <w:pStyle w:val="ConsPlusNormal"/>
        <w:spacing w:before="220"/>
        <w:ind w:firstLine="540"/>
        <w:jc w:val="both"/>
      </w:pPr>
      <w:r>
        <w:lastRenderedPageBreak/>
        <w:t>37.25. При заливке муфт массой работник должен быть одет в специальную одежду, брезентовые рукавицы и предохранительные очки.</w:t>
      </w:r>
    </w:p>
    <w:p w:rsidR="00383AA9" w:rsidRDefault="00383AA9">
      <w:pPr>
        <w:pStyle w:val="ConsPlusNormal"/>
        <w:spacing w:before="220"/>
        <w:ind w:firstLine="540"/>
        <w:jc w:val="both"/>
      </w:pPr>
      <w: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383AA9" w:rsidRDefault="00383AA9">
      <w:pPr>
        <w:pStyle w:val="ConsPlusNormal"/>
        <w:spacing w:before="220"/>
        <w:ind w:firstLine="540"/>
        <w:jc w:val="both"/>
      </w:pPr>
      <w: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383AA9" w:rsidRDefault="00383AA9">
      <w:pPr>
        <w:pStyle w:val="ConsPlusNormal"/>
        <w:spacing w:before="220"/>
        <w:ind w:firstLine="540"/>
        <w:jc w:val="both"/>
      </w:pPr>
      <w:r>
        <w:t>37.28. В холодное время года соединительные и концевые муфты перед заливкой их горячими составами должны быть подогреты.</w:t>
      </w:r>
    </w:p>
    <w:p w:rsidR="00383AA9" w:rsidRDefault="00383AA9">
      <w:pPr>
        <w:pStyle w:val="ConsPlusNormal"/>
        <w:spacing w:before="220"/>
        <w:ind w:firstLine="540"/>
        <w:jc w:val="both"/>
      </w:pPr>
      <w:r>
        <w:t>37.29. Разогрев кабельной массы в кабельных колодцах, туннелях, кабельных сооружениях запрещен.</w:t>
      </w:r>
    </w:p>
    <w:p w:rsidR="00383AA9" w:rsidRDefault="00383AA9">
      <w:pPr>
        <w:pStyle w:val="ConsPlusNormal"/>
        <w:spacing w:before="220"/>
        <w:ind w:firstLine="540"/>
        <w:jc w:val="both"/>
      </w:pPr>
      <w:r>
        <w:t>37.30. При перекатке барабана с кабелем необходимо принять меры против захвата его выступами частей одежды.</w:t>
      </w:r>
    </w:p>
    <w:p w:rsidR="00383AA9" w:rsidRDefault="00383AA9">
      <w:pPr>
        <w:pStyle w:val="ConsPlusNormal"/>
        <w:spacing w:before="220"/>
        <w:ind w:firstLine="540"/>
        <w:jc w:val="both"/>
      </w:pPr>
      <w:r>
        <w:t>До начала работ по перекатке барабана следует закрепить концы кабеля и удалить торчащие из барабана гвозди.</w:t>
      </w:r>
    </w:p>
    <w:p w:rsidR="00383AA9" w:rsidRDefault="00383AA9">
      <w:pPr>
        <w:pStyle w:val="ConsPlusNormal"/>
        <w:spacing w:before="220"/>
        <w:ind w:firstLine="540"/>
        <w:jc w:val="both"/>
      </w:pPr>
      <w:r>
        <w:t>Барабан с кабелем разрешается перекатывать только по горизонтальной поверхности по твердому грунту или настилу.</w:t>
      </w:r>
    </w:p>
    <w:p w:rsidR="00383AA9" w:rsidRDefault="00383AA9">
      <w:pPr>
        <w:pStyle w:val="ConsPlusNormal"/>
        <w:spacing w:before="220"/>
        <w:ind w:firstLine="540"/>
        <w:jc w:val="both"/>
      </w:pPr>
      <w: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383AA9" w:rsidRDefault="00383AA9">
      <w:pPr>
        <w:pStyle w:val="ConsPlusNormal"/>
        <w:spacing w:before="220"/>
        <w:ind w:firstLine="540"/>
        <w:jc w:val="both"/>
      </w:pPr>
      <w: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383AA9" w:rsidRDefault="00383AA9">
      <w:pPr>
        <w:pStyle w:val="ConsPlusNormal"/>
        <w:spacing w:before="220"/>
        <w:ind w:firstLine="540"/>
        <w:jc w:val="both"/>
      </w:pPr>
      <w:r>
        <w:t>37.33. При прогреве кабеля запрещается применять трансформаторы напряжением выше 380 В.</w:t>
      </w:r>
    </w:p>
    <w:p w:rsidR="00383AA9" w:rsidRDefault="00383AA9">
      <w:pPr>
        <w:pStyle w:val="ConsPlusNormal"/>
        <w:spacing w:before="220"/>
        <w:ind w:firstLine="540"/>
        <w:jc w:val="both"/>
      </w:pPr>
      <w:r>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383AA9" w:rsidRDefault="00383AA9">
      <w:pPr>
        <w:pStyle w:val="ConsPlusNormal"/>
        <w:spacing w:before="220"/>
        <w:ind w:firstLine="540"/>
        <w:jc w:val="both"/>
      </w:pPr>
      <w:r>
        <w:t>перекладываемый кабель должен иметь температуру не ниже 5 градусов C;</w:t>
      </w:r>
    </w:p>
    <w:p w:rsidR="00383AA9" w:rsidRDefault="00383AA9">
      <w:pPr>
        <w:pStyle w:val="ConsPlusNormal"/>
        <w:spacing w:before="220"/>
        <w:ind w:firstLine="540"/>
        <w:jc w:val="both"/>
      </w:pPr>
      <w:r>
        <w:t>муфты на перекладываемом участке кабеля должны быть укреплены хомутами на досках;</w:t>
      </w:r>
    </w:p>
    <w:p w:rsidR="00383AA9" w:rsidRDefault="00383AA9">
      <w:pPr>
        <w:pStyle w:val="ConsPlusNormal"/>
        <w:spacing w:before="220"/>
        <w:ind w:firstLine="540"/>
        <w:jc w:val="both"/>
      </w:pPr>
      <w: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383AA9" w:rsidRDefault="00383AA9">
      <w:pPr>
        <w:pStyle w:val="ConsPlusNormal"/>
        <w:spacing w:before="220"/>
        <w:ind w:firstLine="540"/>
        <w:jc w:val="both"/>
      </w:pPr>
      <w:r>
        <w:t>работа должна выполняться работниками, имеющими опыт прокладки, под надзором ответственного руководителя работ, имеющего группу V, в электроустановках напряжением выше 1000 В и производителя работ, имеющего группу IV, в электроустановках напряжением до 1000 В.</w:t>
      </w:r>
    </w:p>
    <w:p w:rsidR="00383AA9" w:rsidRDefault="00383AA9">
      <w:pPr>
        <w:pStyle w:val="ConsPlusNormal"/>
        <w:spacing w:before="220"/>
        <w:ind w:firstLine="540"/>
        <w:jc w:val="both"/>
      </w:pPr>
      <w:bookmarkStart w:id="56" w:name="P1103"/>
      <w:bookmarkEnd w:id="56"/>
      <w:r>
        <w:t>37.35. Работы в подземных кабельных сооружениях, а также их осмотр со спуском в них должны выполняться по наряду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w:t>
      </w:r>
    </w:p>
    <w:p w:rsidR="00383AA9" w:rsidRDefault="00383AA9">
      <w:pPr>
        <w:pStyle w:val="ConsPlusNormal"/>
        <w:spacing w:before="220"/>
        <w:ind w:firstLine="540"/>
        <w:jc w:val="both"/>
      </w:pPr>
      <w:r>
        <w:t xml:space="preserve">На электростанциях и подстанциях осмотр коллекторов и туннелей, не относящихся к числу </w:t>
      </w:r>
      <w:r>
        <w:lastRenderedPageBreak/>
        <w:t>газоопасных, разрешено проводить по распоряжению одним работником, имеющим группу III, при наличии устойчивой связи (телефон, радиостанция).</w:t>
      </w:r>
    </w:p>
    <w:p w:rsidR="00383AA9" w:rsidRDefault="00383AA9">
      <w:pPr>
        <w:pStyle w:val="ConsPlusNormal"/>
        <w:spacing w:before="220"/>
        <w:ind w:firstLine="540"/>
        <w:jc w:val="both"/>
      </w:pPr>
      <w: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383AA9" w:rsidRDefault="00383AA9">
      <w:pPr>
        <w:pStyle w:val="ConsPlusNormal"/>
        <w:spacing w:before="220"/>
        <w:ind w:firstLine="540"/>
        <w:jc w:val="both"/>
      </w:pPr>
      <w:r>
        <w:t>Все 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383AA9" w:rsidRDefault="00383AA9">
      <w:pPr>
        <w:pStyle w:val="ConsPlusNormal"/>
        <w:spacing w:before="220"/>
        <w:ind w:firstLine="540"/>
        <w:jc w:val="both"/>
      </w:pPr>
      <w:r>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383AA9" w:rsidRDefault="00383AA9">
      <w:pPr>
        <w:pStyle w:val="ConsPlusNormal"/>
        <w:spacing w:before="220"/>
        <w:ind w:firstLine="540"/>
        <w:jc w:val="both"/>
      </w:pPr>
      <w:r>
        <w:t>Естественная вентиляция создается открыванием не менее двух люков с установкой около них специальных козырьков, направляющих воздушные потоки. Перед началом работы продолжительность естественной вентиляции должна составлять не менее 20 минут.</w:t>
      </w:r>
    </w:p>
    <w:p w:rsidR="00383AA9" w:rsidRDefault="00383AA9">
      <w:pPr>
        <w:pStyle w:val="ConsPlusNormal"/>
        <w:spacing w:before="220"/>
        <w:ind w:firstLine="540"/>
        <w:jc w:val="both"/>
      </w:pPr>
      <w: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383AA9" w:rsidRDefault="00383AA9">
      <w:pPr>
        <w:pStyle w:val="ConsPlusNormal"/>
        <w:spacing w:before="220"/>
        <w:ind w:firstLine="540"/>
        <w:jc w:val="both"/>
      </w:pPr>
      <w: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383AA9" w:rsidRDefault="00383AA9">
      <w:pPr>
        <w:pStyle w:val="ConsPlusNormal"/>
        <w:spacing w:before="220"/>
        <w:ind w:firstLine="540"/>
        <w:jc w:val="both"/>
      </w:pPr>
      <w:r>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383AA9" w:rsidRDefault="00383AA9">
      <w:pPr>
        <w:pStyle w:val="ConsPlusNormal"/>
        <w:spacing w:before="220"/>
        <w:ind w:firstLine="540"/>
        <w:jc w:val="both"/>
      </w:pPr>
      <w:r>
        <w:t>Проверка отсутствия газов с помощью открытого огня запрещается.</w:t>
      </w:r>
    </w:p>
    <w:p w:rsidR="00383AA9" w:rsidRDefault="00383AA9">
      <w:pPr>
        <w:pStyle w:val="ConsPlusNormal"/>
        <w:spacing w:before="220"/>
        <w:ind w:firstLine="540"/>
        <w:jc w:val="both"/>
      </w:pPr>
      <w: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383AA9" w:rsidRDefault="00383AA9">
      <w:pPr>
        <w:pStyle w:val="ConsPlusNormal"/>
        <w:spacing w:before="220"/>
        <w:ind w:firstLine="540"/>
        <w:jc w:val="both"/>
      </w:pPr>
      <w:r>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383AA9" w:rsidRDefault="00383AA9">
      <w:pPr>
        <w:pStyle w:val="ConsPlusNormal"/>
        <w:spacing w:before="220"/>
        <w:ind w:firstLine="540"/>
        <w:jc w:val="both"/>
      </w:pPr>
      <w:r>
        <w:t>37.41. При открывании колодцев необходимо применять инструмент, не дающий искрообразования, а также избегать ударов крышки о горловину люка.</w:t>
      </w:r>
    </w:p>
    <w:p w:rsidR="00383AA9" w:rsidRDefault="00383AA9">
      <w:pPr>
        <w:pStyle w:val="ConsPlusNormal"/>
        <w:spacing w:before="220"/>
        <w:ind w:firstLine="540"/>
        <w:jc w:val="both"/>
      </w:pPr>
      <w:r>
        <w:t>У открытого люка колодца должен быть установлен предупреждающий знак или сделано ограждение.</w:t>
      </w:r>
    </w:p>
    <w:p w:rsidR="00383AA9" w:rsidRDefault="00383AA9">
      <w:pPr>
        <w:pStyle w:val="ConsPlusNormal"/>
        <w:spacing w:before="220"/>
        <w:ind w:firstLine="540"/>
        <w:jc w:val="both"/>
      </w:pPr>
      <w:r>
        <w:t xml:space="preserve">37.42. В колодце разрешается находиться и работать одному работнику, имеющему группу III, с применением лямочного предохранительного пояса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w:t>
      </w:r>
      <w:r>
        <w:lastRenderedPageBreak/>
        <w:t>страхующих работников.</w:t>
      </w:r>
    </w:p>
    <w:p w:rsidR="00383AA9" w:rsidRDefault="00383AA9">
      <w:pPr>
        <w:pStyle w:val="ConsPlusNormal"/>
        <w:spacing w:before="220"/>
        <w:ind w:firstLine="540"/>
        <w:jc w:val="both"/>
      </w:pPr>
      <w:r>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383AA9" w:rsidRDefault="00383AA9">
      <w:pPr>
        <w:pStyle w:val="ConsPlusNormal"/>
        <w:spacing w:before="220"/>
        <w:ind w:firstLine="540"/>
        <w:jc w:val="both"/>
      </w:pPr>
      <w: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383AA9" w:rsidRDefault="00383AA9">
      <w:pPr>
        <w:pStyle w:val="ConsPlusNormal"/>
        <w:spacing w:before="220"/>
        <w:ind w:firstLine="540"/>
        <w:jc w:val="both"/>
      </w:pPr>
      <w:r>
        <w:t>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rsidR="00383AA9" w:rsidRDefault="00383AA9">
      <w:pPr>
        <w:pStyle w:val="ConsPlusNormal"/>
        <w:spacing w:before="220"/>
        <w:ind w:firstLine="540"/>
        <w:jc w:val="both"/>
      </w:pPr>
      <w:r>
        <w:t>После окончания работ баллоны с газом должны быть удалены, а помещение провентилировано.</w:t>
      </w:r>
    </w:p>
    <w:p w:rsidR="00383AA9" w:rsidRDefault="00383AA9">
      <w:pPr>
        <w:pStyle w:val="ConsPlusNormal"/>
        <w:spacing w:before="220"/>
        <w:ind w:firstLine="540"/>
        <w:jc w:val="both"/>
      </w:pPr>
      <w: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383AA9" w:rsidRDefault="00383AA9">
      <w:pPr>
        <w:pStyle w:val="ConsPlusNormal"/>
        <w:spacing w:before="220"/>
        <w:ind w:firstLine="540"/>
        <w:jc w:val="both"/>
      </w:pPr>
      <w:r>
        <w:t>После прожигания во избежание пожара необходимо осмотреть кабели.</w:t>
      </w:r>
    </w:p>
    <w:p w:rsidR="00383AA9" w:rsidRDefault="00383AA9">
      <w:pPr>
        <w:pStyle w:val="ConsPlusNormal"/>
        <w:spacing w:before="220"/>
        <w:ind w:firstLine="540"/>
        <w:jc w:val="both"/>
      </w:pPr>
      <w: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383AA9" w:rsidRDefault="00383AA9">
      <w:pPr>
        <w:pStyle w:val="ConsPlusNormal"/>
        <w:spacing w:before="220"/>
        <w:ind w:firstLine="540"/>
        <w:jc w:val="both"/>
      </w:pPr>
      <w:r>
        <w:t>37.48. Запрещается курить в колодцах, коллекторах и туннелях, а также на расстоянии менее 5 м от открытых люков.</w:t>
      </w:r>
    </w:p>
    <w:p w:rsidR="00383AA9" w:rsidRDefault="00383AA9">
      <w:pPr>
        <w:pStyle w:val="ConsPlusNormal"/>
        <w:spacing w:before="220"/>
        <w:ind w:firstLine="540"/>
        <w:jc w:val="both"/>
      </w:pPr>
      <w:r>
        <w:t>37.49. При длительных работах в колодцах, коллекторах и туннелях время пребывания в них должен определять работник, выдающий наряд, в зависимости от условий выполнения работ.</w:t>
      </w:r>
    </w:p>
    <w:p w:rsidR="00383AA9" w:rsidRDefault="00383AA9">
      <w:pPr>
        <w:pStyle w:val="ConsPlusNormal"/>
        <w:spacing w:before="220"/>
        <w:ind w:firstLine="540"/>
        <w:jc w:val="both"/>
      </w:pPr>
      <w: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383AA9" w:rsidRDefault="00383AA9">
      <w:pPr>
        <w:pStyle w:val="ConsPlusNormal"/>
        <w:spacing w:before="220"/>
        <w:ind w:firstLine="540"/>
        <w:jc w:val="both"/>
      </w:pPr>
      <w:r>
        <w:t>Для вытеснения газов необходимо применять принудительную вентиляцию.</w:t>
      </w:r>
    </w:p>
    <w:p w:rsidR="00383AA9" w:rsidRDefault="00383AA9">
      <w:pPr>
        <w:pStyle w:val="ConsPlusNormal"/>
        <w:spacing w:before="220"/>
        <w:ind w:firstLine="540"/>
        <w:jc w:val="both"/>
      </w:pPr>
      <w:bookmarkStart w:id="57" w:name="P1129"/>
      <w:bookmarkEnd w:id="57"/>
      <w: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383AA9" w:rsidRDefault="00383AA9">
      <w:pPr>
        <w:pStyle w:val="ConsPlusNormal"/>
        <w:jc w:val="center"/>
      </w:pPr>
    </w:p>
    <w:p w:rsidR="00383AA9" w:rsidRDefault="00383AA9">
      <w:pPr>
        <w:pStyle w:val="ConsPlusTitle"/>
        <w:jc w:val="center"/>
        <w:outlineLvl w:val="1"/>
      </w:pPr>
      <w:bookmarkStart w:id="58" w:name="P1131"/>
      <w:bookmarkEnd w:id="58"/>
      <w:r>
        <w:t>XXXVIII. Охрана труда при выполнении работ на воздушных</w:t>
      </w:r>
    </w:p>
    <w:p w:rsidR="00383AA9" w:rsidRDefault="00383AA9">
      <w:pPr>
        <w:pStyle w:val="ConsPlusTitle"/>
        <w:jc w:val="center"/>
      </w:pPr>
      <w:r>
        <w:t>линиях электропередачи</w:t>
      </w:r>
    </w:p>
    <w:p w:rsidR="00383AA9" w:rsidRDefault="00383AA9">
      <w:pPr>
        <w:pStyle w:val="ConsPlusNormal"/>
        <w:jc w:val="center"/>
      </w:pPr>
    </w:p>
    <w:p w:rsidR="00383AA9" w:rsidRDefault="00383AA9">
      <w:pPr>
        <w:pStyle w:val="ConsPlusNormal"/>
        <w:ind w:firstLine="540"/>
        <w:jc w:val="both"/>
      </w:pPr>
      <w: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383AA9" w:rsidRDefault="00383AA9">
      <w:pPr>
        <w:pStyle w:val="ConsPlusNormal"/>
        <w:spacing w:before="220"/>
        <w:ind w:firstLine="540"/>
        <w:jc w:val="both"/>
      </w:pPr>
      <w:r>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383AA9" w:rsidRDefault="00383AA9">
      <w:pPr>
        <w:pStyle w:val="ConsPlusNormal"/>
        <w:spacing w:before="220"/>
        <w:ind w:firstLine="540"/>
        <w:jc w:val="both"/>
      </w:pPr>
      <w:r>
        <w:t xml:space="preserve">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w:t>
      </w:r>
      <w:r>
        <w:lastRenderedPageBreak/>
        <w:t>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383AA9" w:rsidRDefault="00383AA9">
      <w:pPr>
        <w:pStyle w:val="ConsPlusNormal"/>
        <w:spacing w:before="220"/>
        <w:ind w:firstLine="540"/>
        <w:jc w:val="both"/>
      </w:pPr>
      <w: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383AA9" w:rsidRDefault="00383AA9">
      <w:pPr>
        <w:pStyle w:val="ConsPlusNormal"/>
        <w:spacing w:before="220"/>
        <w:ind w:firstLine="540"/>
        <w:jc w:val="both"/>
      </w:pPr>
      <w: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383AA9" w:rsidRDefault="00383AA9">
      <w:pPr>
        <w:pStyle w:val="ConsPlusNormal"/>
        <w:spacing w:before="220"/>
        <w:ind w:firstLine="540"/>
        <w:jc w:val="both"/>
      </w:pPr>
      <w: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383AA9" w:rsidRDefault="00383AA9">
      <w:pPr>
        <w:pStyle w:val="ConsPlusNormal"/>
        <w:spacing w:before="220"/>
        <w:ind w:firstLine="540"/>
        <w:jc w:val="both"/>
      </w:pPr>
      <w:r>
        <w:t>Подниматься по опоре разрешается только после ее укрепления.</w:t>
      </w:r>
    </w:p>
    <w:p w:rsidR="00383AA9" w:rsidRDefault="00383AA9">
      <w:pPr>
        <w:pStyle w:val="ConsPlusNormal"/>
        <w:spacing w:before="220"/>
        <w:ind w:firstLine="540"/>
        <w:jc w:val="both"/>
      </w:pPr>
      <w: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383AA9" w:rsidRDefault="00383AA9">
      <w:pPr>
        <w:pStyle w:val="ConsPlusNormal"/>
        <w:spacing w:before="220"/>
        <w:ind w:firstLine="540"/>
        <w:jc w:val="both"/>
      </w:pPr>
      <w:r>
        <w:t>До укрепления опор не допускается нарушать целостность проводов и снимать вязки на опорах.</w:t>
      </w:r>
    </w:p>
    <w:p w:rsidR="00383AA9" w:rsidRDefault="00383AA9">
      <w:pPr>
        <w:pStyle w:val="ConsPlusNormal"/>
        <w:spacing w:before="220"/>
        <w:ind w:firstLine="540"/>
        <w:jc w:val="both"/>
      </w:pPr>
      <w:bookmarkStart w:id="59" w:name="P1143"/>
      <w:bookmarkEnd w:id="59"/>
      <w:r>
        <w:t>38.6. Подниматься на опору разрешается членам бригады, допущенным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и имеющим следующие группы:</w:t>
      </w:r>
    </w:p>
    <w:p w:rsidR="00383AA9" w:rsidRDefault="00383AA9">
      <w:pPr>
        <w:pStyle w:val="ConsPlusNormal"/>
        <w:jc w:val="both"/>
      </w:pPr>
      <w:r>
        <w:t xml:space="preserve">(в ред. </w:t>
      </w:r>
      <w:hyperlink r:id="rId52"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III - при всех видах работ до верха опоры;</w:t>
      </w:r>
    </w:p>
    <w:p w:rsidR="00383AA9" w:rsidRDefault="00383AA9">
      <w:pPr>
        <w:pStyle w:val="ConsPlusNormal"/>
        <w:spacing w:before="220"/>
        <w:ind w:firstLine="540"/>
        <w:jc w:val="both"/>
      </w:pPr>
      <w: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anchor="P1163" w:history="1">
        <w:r>
          <w:rPr>
            <w:color w:val="0000FF"/>
          </w:rPr>
          <w:t>пунктом 38.17</w:t>
        </w:r>
      </w:hyperlink>
      <w:r>
        <w:t xml:space="preserve"> Правил.</w:t>
      </w:r>
    </w:p>
    <w:p w:rsidR="00383AA9" w:rsidRDefault="00383AA9">
      <w:pPr>
        <w:pStyle w:val="ConsPlusNormal"/>
        <w:spacing w:before="220"/>
        <w:ind w:firstLine="540"/>
        <w:jc w:val="both"/>
      </w:pPr>
      <w:r>
        <w:t>38.7. При подъеме на деревянную и железобетонную опоры строп предохранительного пояса следует заводить за стойку.</w:t>
      </w:r>
    </w:p>
    <w:p w:rsidR="00383AA9" w:rsidRDefault="00383AA9">
      <w:pPr>
        <w:pStyle w:val="ConsPlusNormal"/>
        <w:spacing w:before="220"/>
        <w:ind w:firstLine="540"/>
        <w:jc w:val="both"/>
      </w:pPr>
      <w:r>
        <w:t>Не разрешается на угловых опорах со штыревыми изоляторами подниматься и работать со стороны внутреннего угла.</w:t>
      </w:r>
    </w:p>
    <w:p w:rsidR="00383AA9" w:rsidRDefault="00383AA9">
      <w:pPr>
        <w:pStyle w:val="ConsPlusNormal"/>
        <w:spacing w:before="220"/>
        <w:ind w:firstLine="540"/>
        <w:jc w:val="both"/>
      </w:pPr>
      <w:r>
        <w:t>При работе на опоре следует пользоваться лямочным предохранительным поясом и опираться на оба когтя (лаза) в случае их применения.</w:t>
      </w:r>
    </w:p>
    <w:p w:rsidR="00383AA9" w:rsidRDefault="00383AA9">
      <w:pPr>
        <w:pStyle w:val="ConsPlusNormal"/>
        <w:spacing w:before="220"/>
        <w:ind w:firstLine="540"/>
        <w:jc w:val="both"/>
      </w:pPr>
      <w:r>
        <w:t>При работе на стойке опоры располагаться следует таким образом, чтобы не терять из виду ближайшие провода, находящиеся под напряжением.</w:t>
      </w:r>
    </w:p>
    <w:p w:rsidR="00383AA9" w:rsidRDefault="00383AA9">
      <w:pPr>
        <w:pStyle w:val="ConsPlusNormal"/>
        <w:spacing w:before="220"/>
        <w:ind w:firstLine="540"/>
        <w:jc w:val="both"/>
      </w:pPr>
      <w:r>
        <w:t>При замене деталей опоры должна быть исключена возможность ее смещения или падения.</w:t>
      </w:r>
    </w:p>
    <w:p w:rsidR="00383AA9" w:rsidRDefault="00383AA9">
      <w:pPr>
        <w:pStyle w:val="ConsPlusNormal"/>
        <w:spacing w:before="220"/>
        <w:ind w:firstLine="540"/>
        <w:jc w:val="both"/>
      </w:pPr>
      <w:r>
        <w:t xml:space="preserve">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w:t>
      </w:r>
      <w:r>
        <w:lastRenderedPageBreak/>
        <w:t>стойке. Заменять сдвоенные приставки необходимо поочередно.</w:t>
      </w:r>
    </w:p>
    <w:p w:rsidR="00383AA9" w:rsidRDefault="00383AA9">
      <w:pPr>
        <w:pStyle w:val="ConsPlusNormal"/>
        <w:spacing w:before="220"/>
        <w:ind w:firstLine="540"/>
        <w:jc w:val="both"/>
      </w:pPr>
      <w:r>
        <w:t>38.9. Не разрешается находиться в котловане при вытаскивании или опускании приставки.</w:t>
      </w:r>
    </w:p>
    <w:p w:rsidR="00383AA9" w:rsidRDefault="00383AA9">
      <w:pPr>
        <w:pStyle w:val="ConsPlusNormal"/>
        <w:spacing w:before="220"/>
        <w:ind w:firstLine="540"/>
        <w:jc w:val="both"/>
      </w:pPr>
      <w: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383AA9" w:rsidRDefault="00383AA9">
      <w:pPr>
        <w:pStyle w:val="ConsPlusNormal"/>
        <w:spacing w:before="220"/>
        <w:ind w:firstLine="540"/>
        <w:jc w:val="both"/>
      </w:pPr>
      <w:r>
        <w:t>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rsidR="00383AA9" w:rsidRDefault="00383AA9">
      <w:pPr>
        <w:pStyle w:val="ConsPlusNormal"/>
        <w:spacing w:before="220"/>
        <w:ind w:firstLine="540"/>
        <w:jc w:val="both"/>
      </w:pPr>
      <w: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383AA9" w:rsidRDefault="00383AA9">
      <w:pPr>
        <w:pStyle w:val="ConsPlusNormal"/>
        <w:spacing w:before="220"/>
        <w:ind w:firstLine="540"/>
        <w:jc w:val="both"/>
      </w:pPr>
      <w:r>
        <w:t>38.12. При работе на поддерживающей изолирующей подвеске строп предохранительного пояса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383AA9" w:rsidRDefault="00383AA9">
      <w:pPr>
        <w:pStyle w:val="ConsPlusNormal"/>
        <w:spacing w:before="220"/>
        <w:ind w:firstLine="540"/>
        <w:jc w:val="both"/>
      </w:pPr>
      <w:r>
        <w:t>38.13. При работе на натяжной изолирующей подвеске строп предохранительного пояса должен быть закреплен за траверсу или за предназначенное для этой цели приспособление.</w:t>
      </w:r>
    </w:p>
    <w:p w:rsidR="00383AA9" w:rsidRDefault="00383AA9">
      <w:pPr>
        <w:pStyle w:val="ConsPlusNormal"/>
        <w:spacing w:before="220"/>
        <w:ind w:firstLine="540"/>
        <w:jc w:val="both"/>
      </w:pPr>
      <w:r>
        <w:t>38.14. На поддерживающих и натяжных многоцепных изолирующих подвесках допускается закреплять строп предохранительного пояса за одну из гирлянд изоляторов, на которой работа не ведется. Запрещается закреплять этот строп за гирлянду, на которой идет работа.</w:t>
      </w:r>
    </w:p>
    <w:p w:rsidR="00383AA9" w:rsidRDefault="00383AA9">
      <w:pPr>
        <w:pStyle w:val="ConsPlusNormal"/>
        <w:spacing w:before="220"/>
        <w:ind w:firstLine="540"/>
        <w:jc w:val="both"/>
      </w:pPr>
      <w:r>
        <w:t>В случае обнаружения неисправности, могущей привести к расцеплению изолирующей подвески, работа должна быть прекращена.</w:t>
      </w:r>
    </w:p>
    <w:p w:rsidR="00383AA9" w:rsidRDefault="00383AA9">
      <w:pPr>
        <w:pStyle w:val="ConsPlusNormal"/>
        <w:spacing w:before="220"/>
        <w:ind w:firstLine="540"/>
        <w:jc w:val="both"/>
      </w:pPr>
      <w: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383AA9" w:rsidRDefault="00383AA9">
      <w:pPr>
        <w:pStyle w:val="ConsPlusNormal"/>
        <w:spacing w:before="220"/>
        <w:ind w:firstLine="540"/>
        <w:jc w:val="both"/>
      </w:pPr>
      <w: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383AA9" w:rsidRDefault="00383AA9">
      <w:pPr>
        <w:pStyle w:val="ConsPlusNormal"/>
        <w:spacing w:before="220"/>
        <w:ind w:firstLine="540"/>
        <w:jc w:val="both"/>
      </w:pPr>
      <w:bookmarkStart w:id="60" w:name="P1163"/>
      <w:bookmarkEnd w:id="60"/>
      <w:r>
        <w:t xml:space="preserve">38.17. Окраску опоры с подъемом до ее верха могут с соблюдением требований </w:t>
      </w:r>
      <w:hyperlink w:anchor="P1143" w:history="1">
        <w:r>
          <w:rPr>
            <w:color w:val="0000FF"/>
          </w:rPr>
          <w:t>пункта 38.6</w:t>
        </w:r>
      </w:hyperlink>
      <w:r>
        <w:t xml:space="preserve"> Правил выполнять работники, имеющие группу II. При окраске опоры должны быть приняты меры для предотвращения попадания краски на изоляторы и провода (например, применены поддоны).</w:t>
      </w:r>
    </w:p>
    <w:p w:rsidR="00383AA9" w:rsidRDefault="00383AA9">
      <w:pPr>
        <w:pStyle w:val="ConsPlusNormal"/>
        <w:spacing w:before="220"/>
        <w:ind w:firstLine="540"/>
        <w:jc w:val="both"/>
      </w:pPr>
      <w: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383AA9" w:rsidRDefault="00383AA9">
      <w:pPr>
        <w:pStyle w:val="ConsPlusNormal"/>
        <w:spacing w:before="220"/>
        <w:ind w:firstLine="540"/>
        <w:jc w:val="both"/>
      </w:pPr>
      <w:r>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383AA9" w:rsidRDefault="00383AA9">
      <w:pPr>
        <w:pStyle w:val="ConsPlusNormal"/>
        <w:spacing w:before="220"/>
        <w:ind w:firstLine="540"/>
        <w:jc w:val="both"/>
      </w:pPr>
      <w:r>
        <w:t xml:space="preserve">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w:t>
      </w:r>
      <w:r>
        <w:lastRenderedPageBreak/>
        <w:t>сторон участка работ.</w:t>
      </w:r>
    </w:p>
    <w:p w:rsidR="00383AA9" w:rsidRDefault="00383AA9">
      <w:pPr>
        <w:pStyle w:val="ConsPlusNormal"/>
        <w:spacing w:before="220"/>
        <w:ind w:firstLine="540"/>
        <w:jc w:val="both"/>
      </w:pPr>
      <w:r>
        <w:t>Работы следует выполнять по наряду бригадой в составе не менее двух работников; производитель работ должен иметь группу IV.</w:t>
      </w:r>
    </w:p>
    <w:p w:rsidR="00383AA9" w:rsidRDefault="00383AA9">
      <w:pPr>
        <w:pStyle w:val="ConsPlusNormal"/>
        <w:spacing w:before="220"/>
        <w:ind w:firstLine="540"/>
        <w:jc w:val="both"/>
      </w:pPr>
      <w:bookmarkStart w:id="61" w:name="P1168"/>
      <w:bookmarkEnd w:id="61"/>
      <w:r>
        <w:t>38.21. При выполнении работ на ВЛ без снятия напряжения безопасность персонала обеспечивается по одной из двух схем.</w:t>
      </w:r>
    </w:p>
    <w:p w:rsidR="00383AA9" w:rsidRDefault="00383AA9">
      <w:pPr>
        <w:pStyle w:val="ConsPlusNormal"/>
        <w:spacing w:before="220"/>
        <w:ind w:firstLine="540"/>
        <w:jc w:val="both"/>
      </w:pPr>
      <w:r>
        <w:t>Первая схема. Провод под напряжением - изоляция - человек - земля. Схема реализуется двумя методами:</w:t>
      </w:r>
    </w:p>
    <w:p w:rsidR="00383AA9" w:rsidRDefault="00383AA9">
      <w:pPr>
        <w:pStyle w:val="ConsPlusNormal"/>
        <w:spacing w:before="220"/>
        <w:ind w:firstLine="540"/>
        <w:jc w:val="both"/>
      </w:pPr>
      <w:r>
        <w:t>работа в контакте, когда основным защитным средством (средство защиты, предназначенное для обеспечения электробезопасности) являются диэлектрические перчатки и изолированный инструмент. Этим методом выполняются работы на ВЛ напряжением до 1000 В;</w:t>
      </w:r>
    </w:p>
    <w:p w:rsidR="00383AA9" w:rsidRDefault="00383AA9">
      <w:pPr>
        <w:pStyle w:val="ConsPlusNormal"/>
        <w:spacing w:before="220"/>
        <w:ind w:firstLine="540"/>
        <w:jc w:val="both"/>
      </w:pPr>
      <w:r>
        <w:t>работа на расстоянии, когда работа выполняется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w:t>
      </w:r>
    </w:p>
    <w:p w:rsidR="00383AA9" w:rsidRDefault="00383AA9">
      <w:pPr>
        <w:pStyle w:val="ConsPlusNormal"/>
        <w:spacing w:before="220"/>
        <w:ind w:firstLine="540"/>
        <w:jc w:val="both"/>
      </w:pPr>
      <w:r>
        <w:t>Вторая схема. Провод под напряжением - человек - изоляция - земля. Работы по этой схеме допускаются при следующих условиях:</w:t>
      </w:r>
    </w:p>
    <w:p w:rsidR="00383AA9" w:rsidRDefault="00383AA9">
      <w:pPr>
        <w:pStyle w:val="ConsPlusNormal"/>
        <w:spacing w:before="220"/>
        <w:ind w:firstLine="540"/>
        <w:jc w:val="both"/>
      </w:pPr>
      <w:r>
        <w:t>изоляция работающего от земли специальными устройствами соответствующего напряжения;</w:t>
      </w:r>
    </w:p>
    <w:p w:rsidR="00383AA9" w:rsidRDefault="00383AA9">
      <w:pPr>
        <w:pStyle w:val="ConsPlusNormal"/>
        <w:spacing w:before="220"/>
        <w:ind w:firstLine="540"/>
        <w:jc w:val="both"/>
      </w:pPr>
      <w:r>
        <w:t>применение экранирующего комплекта, соответствующего техническим регламентам и иным обязательным требованиям;</w:t>
      </w:r>
    </w:p>
    <w:p w:rsidR="00383AA9" w:rsidRDefault="00383AA9">
      <w:pPr>
        <w:pStyle w:val="ConsPlusNormal"/>
        <w:spacing w:before="220"/>
        <w:ind w:firstLine="540"/>
        <w:jc w:val="both"/>
      </w:pPr>
      <w: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P110" w:history="1">
        <w:r>
          <w:rPr>
            <w:color w:val="0000FF"/>
          </w:rPr>
          <w:t>таблице N 1</w:t>
        </w:r>
      </w:hyperlink>
      <w:r>
        <w:t>.</w:t>
      </w:r>
    </w:p>
    <w:p w:rsidR="00383AA9" w:rsidRDefault="00383AA9">
      <w:pPr>
        <w:pStyle w:val="ConsPlusNormal"/>
        <w:spacing w:before="220"/>
        <w:ind w:firstLine="540"/>
        <w:jc w:val="both"/>
      </w:pPr>
      <w: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383AA9" w:rsidRDefault="00383AA9">
      <w:pPr>
        <w:pStyle w:val="ConsPlusNormal"/>
        <w:spacing w:before="220"/>
        <w:ind w:firstLine="540"/>
        <w:jc w:val="both"/>
      </w:pPr>
      <w:bookmarkStart w:id="62" w:name="P1177"/>
      <w:bookmarkEnd w:id="62"/>
      <w: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а остальные члены бригады - группу III.</w:t>
      </w:r>
    </w:p>
    <w:p w:rsidR="00383AA9" w:rsidRDefault="00383AA9">
      <w:pPr>
        <w:pStyle w:val="ConsPlusNormal"/>
        <w:spacing w:before="220"/>
        <w:ind w:firstLine="540"/>
        <w:jc w:val="both"/>
      </w:pPr>
      <w: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383AA9" w:rsidRDefault="00383AA9">
      <w:pPr>
        <w:pStyle w:val="ConsPlusNormal"/>
        <w:spacing w:before="220"/>
        <w:ind w:firstLine="540"/>
        <w:jc w:val="both"/>
      </w:pPr>
      <w: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383AA9" w:rsidRDefault="00383AA9">
      <w:pPr>
        <w:pStyle w:val="ConsPlusNormal"/>
        <w:spacing w:before="220"/>
        <w:ind w:firstLine="540"/>
        <w:jc w:val="both"/>
      </w:pPr>
      <w: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383AA9" w:rsidRDefault="00383AA9">
      <w:pPr>
        <w:pStyle w:val="ConsPlusNormal"/>
        <w:spacing w:before="220"/>
        <w:ind w:firstLine="540"/>
        <w:jc w:val="both"/>
      </w:pPr>
      <w:r>
        <w:lastRenderedPageBreak/>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383AA9" w:rsidRDefault="00383AA9">
      <w:pPr>
        <w:pStyle w:val="ConsPlusNormal"/>
        <w:spacing w:before="220"/>
        <w:ind w:firstLine="540"/>
        <w:jc w:val="both"/>
      </w:pPr>
      <w:r>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p>
    <w:p w:rsidR="00383AA9" w:rsidRDefault="00383AA9">
      <w:pPr>
        <w:pStyle w:val="ConsPlusNormal"/>
        <w:spacing w:before="220"/>
        <w:ind w:firstLine="540"/>
        <w:jc w:val="both"/>
      </w:pPr>
      <w:r>
        <w:t>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rsidR="00383AA9" w:rsidRDefault="00383AA9">
      <w:pPr>
        <w:pStyle w:val="ConsPlusNormal"/>
        <w:spacing w:before="220"/>
        <w:ind w:firstLine="540"/>
        <w:jc w:val="both"/>
      </w:pPr>
      <w: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383AA9" w:rsidRDefault="00383AA9">
      <w:pPr>
        <w:pStyle w:val="ConsPlusNormal"/>
        <w:spacing w:before="220"/>
        <w:ind w:firstLine="540"/>
        <w:jc w:val="both"/>
      </w:pPr>
      <w:r>
        <w:t>Не разрешается приближаться к изолированному от опоры молниезащитному тросу на расстояние менее 1 м.</w:t>
      </w:r>
    </w:p>
    <w:p w:rsidR="00383AA9" w:rsidRDefault="00383AA9">
      <w:pPr>
        <w:pStyle w:val="ConsPlusNormal"/>
        <w:spacing w:before="220"/>
        <w:ind w:firstLine="540"/>
        <w:jc w:val="both"/>
      </w:pPr>
      <w: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383AA9" w:rsidRDefault="00383AA9">
      <w:pPr>
        <w:pStyle w:val="ConsPlusNormal"/>
        <w:spacing w:before="220"/>
        <w:ind w:firstLine="540"/>
        <w:jc w:val="both"/>
      </w:pPr>
      <w:bookmarkStart w:id="63" w:name="P1187"/>
      <w:bookmarkEnd w:id="63"/>
      <w:r>
        <w:t>38.32. Не разрешается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p>
    <w:p w:rsidR="00383AA9" w:rsidRDefault="00383AA9">
      <w:pPr>
        <w:pStyle w:val="ConsPlusNormal"/>
        <w:spacing w:before="220"/>
        <w:ind w:firstLine="540"/>
        <w:jc w:val="both"/>
      </w:pPr>
      <w:r>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383AA9" w:rsidRDefault="00383AA9">
      <w:pPr>
        <w:pStyle w:val="ConsPlusNormal"/>
        <w:spacing w:before="220"/>
        <w:ind w:firstLine="540"/>
        <w:jc w:val="both"/>
      </w:pPr>
      <w:r>
        <w:t>Используемые при работе лебедки и стальные канаты должны быть заземлены.</w:t>
      </w:r>
    </w:p>
    <w:p w:rsidR="00383AA9" w:rsidRDefault="00383AA9">
      <w:pPr>
        <w:pStyle w:val="ConsPlusNormal"/>
        <w:spacing w:before="220"/>
        <w:ind w:firstLine="540"/>
        <w:jc w:val="both"/>
      </w:pPr>
      <w:r>
        <w:t>38.34. Провод (трос) каждого барабана перед раскаткой должен быть заземлен.</w:t>
      </w:r>
    </w:p>
    <w:p w:rsidR="00383AA9" w:rsidRDefault="00383AA9">
      <w:pPr>
        <w:pStyle w:val="ConsPlusNormal"/>
        <w:spacing w:before="220"/>
        <w:ind w:firstLine="540"/>
        <w:jc w:val="both"/>
      </w:pPr>
      <w: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383AA9" w:rsidRDefault="00383AA9">
      <w:pPr>
        <w:pStyle w:val="ConsPlusNormal"/>
        <w:spacing w:before="220"/>
        <w:ind w:firstLine="540"/>
        <w:jc w:val="both"/>
      </w:pPr>
      <w: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383AA9" w:rsidRDefault="00383AA9">
      <w:pPr>
        <w:pStyle w:val="ConsPlusNormal"/>
        <w:spacing w:before="220"/>
        <w:ind w:firstLine="540"/>
        <w:jc w:val="both"/>
      </w:pPr>
      <w:r>
        <w:t>38.37. При работе на проводах,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мм2, а сама вышка заземлена.</w:t>
      </w:r>
    </w:p>
    <w:p w:rsidR="00383AA9" w:rsidRDefault="00383AA9">
      <w:pPr>
        <w:pStyle w:val="ConsPlusNormal"/>
        <w:spacing w:before="220"/>
        <w:ind w:firstLine="540"/>
        <w:jc w:val="both"/>
      </w:pPr>
      <w:r>
        <w:t>Провод при этом должен быть заземлен на ближайшей опоре или в пролете.</w:t>
      </w:r>
    </w:p>
    <w:p w:rsidR="00383AA9" w:rsidRDefault="00383AA9">
      <w:pPr>
        <w:pStyle w:val="ConsPlusNormal"/>
        <w:spacing w:before="220"/>
        <w:ind w:firstLine="540"/>
        <w:jc w:val="both"/>
      </w:pPr>
      <w:r>
        <w:t xml:space="preserve">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w:t>
      </w:r>
      <w:r>
        <w:lastRenderedPageBreak/>
        <w:t>проводом.</w:t>
      </w:r>
    </w:p>
    <w:p w:rsidR="00383AA9" w:rsidRDefault="00383AA9">
      <w:pPr>
        <w:pStyle w:val="ConsPlusNormal"/>
        <w:spacing w:before="220"/>
        <w:ind w:firstLine="540"/>
        <w:jc w:val="both"/>
      </w:pPr>
      <w:r>
        <w:t>Запрещается использовать металлический трос в качестве бесконечного каната.</w:t>
      </w:r>
    </w:p>
    <w:p w:rsidR="00383AA9" w:rsidRDefault="00383AA9">
      <w:pPr>
        <w:pStyle w:val="ConsPlusNormal"/>
        <w:spacing w:before="220"/>
        <w:ind w:firstLine="540"/>
        <w:jc w:val="both"/>
      </w:pPr>
      <w:r>
        <w:t>Машинист (водитель), управляющий подъемником с земли, должен быть в диэлектрических ботах и диэлектрических перчатках.</w:t>
      </w:r>
    </w:p>
    <w:p w:rsidR="00383AA9" w:rsidRDefault="00383AA9">
      <w:pPr>
        <w:pStyle w:val="ConsPlusNormal"/>
        <w:spacing w:before="220"/>
        <w:ind w:firstLine="540"/>
        <w:jc w:val="both"/>
      </w:pPr>
      <w:r>
        <w:t>38.39. Петли на анкерной опоре следует соединять только по окончании монтажных работ в смежных с этой опорой анкерных пролетах.</w:t>
      </w:r>
    </w:p>
    <w:p w:rsidR="00383AA9" w:rsidRDefault="00383AA9">
      <w:pPr>
        <w:pStyle w:val="ConsPlusNormal"/>
        <w:spacing w:before="220"/>
        <w:ind w:firstLine="540"/>
        <w:jc w:val="both"/>
      </w:pPr>
      <w: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383AA9" w:rsidRDefault="00383AA9">
      <w:pPr>
        <w:pStyle w:val="ConsPlusNormal"/>
        <w:spacing w:before="220"/>
        <w:ind w:firstLine="540"/>
        <w:jc w:val="both"/>
      </w:pPr>
      <w:bookmarkStart w:id="64" w:name="P1200"/>
      <w:bookmarkEnd w:id="64"/>
      <w: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383AA9" w:rsidRDefault="00383AA9">
      <w:pPr>
        <w:pStyle w:val="ConsPlusNormal"/>
        <w:spacing w:before="220"/>
        <w:ind w:firstLine="540"/>
        <w:jc w:val="both"/>
      </w:pPr>
      <w: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383AA9" w:rsidRDefault="00383AA9">
      <w:pPr>
        <w:pStyle w:val="ConsPlusNormal"/>
        <w:spacing w:before="220"/>
        <w:ind w:firstLine="540"/>
        <w:jc w:val="both"/>
      </w:pPr>
      <w: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383AA9" w:rsidRDefault="00383AA9">
      <w:pPr>
        <w:pStyle w:val="ConsPlusNormal"/>
        <w:spacing w:before="220"/>
        <w:ind w:firstLine="540"/>
        <w:jc w:val="both"/>
      </w:pPr>
      <w:r>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383AA9" w:rsidRDefault="00383AA9">
      <w:pPr>
        <w:pStyle w:val="ConsPlusNormal"/>
        <w:spacing w:before="220"/>
        <w:ind w:firstLine="540"/>
        <w:jc w:val="both"/>
      </w:pPr>
      <w:bookmarkStart w:id="65" w:name="P1204"/>
      <w:bookmarkEnd w:id="65"/>
      <w:r>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383AA9" w:rsidRDefault="00383AA9">
      <w:pPr>
        <w:pStyle w:val="ConsPlusNormal"/>
        <w:spacing w:before="220"/>
        <w:ind w:firstLine="540"/>
        <w:jc w:val="both"/>
      </w:pPr>
      <w: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383AA9" w:rsidRDefault="00383AA9">
      <w:pPr>
        <w:pStyle w:val="ConsPlusNormal"/>
        <w:spacing w:before="220"/>
        <w:ind w:firstLine="540"/>
        <w:jc w:val="both"/>
      </w:pPr>
      <w:r>
        <w:t xml:space="preserve">Сведения о наличии наведенного напряжения на ВЛ должны быть указаны в </w:t>
      </w:r>
      <w:hyperlink w:anchor="P2379" w:history="1">
        <w:r>
          <w:rPr>
            <w:color w:val="0000FF"/>
          </w:rPr>
          <w:t>строке</w:t>
        </w:r>
      </w:hyperlink>
      <w: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rsidR="00383AA9" w:rsidRDefault="00383AA9">
      <w:pPr>
        <w:pStyle w:val="ConsPlusNormal"/>
        <w:jc w:val="both"/>
      </w:pPr>
      <w:r>
        <w:t xml:space="preserve">(п. 38.43 в ред. </w:t>
      </w:r>
      <w:hyperlink r:id="rId53"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w:t>
      </w:r>
    </w:p>
    <w:p w:rsidR="00383AA9" w:rsidRDefault="00383AA9">
      <w:pPr>
        <w:pStyle w:val="ConsPlusNormal"/>
        <w:jc w:val="both"/>
      </w:pPr>
      <w:r>
        <w:lastRenderedPageBreak/>
        <w:t xml:space="preserve">(п. 38.44 в ред. </w:t>
      </w:r>
      <w:hyperlink r:id="rId54"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bookmarkStart w:id="66" w:name="P1210"/>
      <w:bookmarkEnd w:id="66"/>
      <w:r>
        <w:t>38.45. Работы на ВЛ под наведенным напряжением могут производиться одним из следующих методов:</w:t>
      </w:r>
    </w:p>
    <w:p w:rsidR="00383AA9" w:rsidRDefault="00383AA9">
      <w:pPr>
        <w:pStyle w:val="ConsPlusNormal"/>
        <w:spacing w:before="220"/>
        <w:ind w:firstLine="540"/>
        <w:jc w:val="both"/>
      </w:pPr>
      <w: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383AA9" w:rsidRDefault="00383AA9">
      <w:pPr>
        <w:pStyle w:val="ConsPlusNormal"/>
        <w:spacing w:before="220"/>
        <w:ind w:firstLine="540"/>
        <w:jc w:val="both"/>
      </w:pPr>
      <w:r>
        <w:t>без заземления ВЛ в РУ при заземлении ВЛ только на рабочем месте.</w:t>
      </w:r>
    </w:p>
    <w:p w:rsidR="00383AA9" w:rsidRDefault="00383AA9">
      <w:pPr>
        <w:pStyle w:val="ConsPlusNormal"/>
        <w:jc w:val="both"/>
      </w:pPr>
      <w:r>
        <w:t xml:space="preserve">(п. 38.45 в ред. </w:t>
      </w:r>
      <w:hyperlink r:id="rId55"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383AA9" w:rsidRDefault="00383AA9">
      <w:pPr>
        <w:pStyle w:val="ConsPlusNormal"/>
        <w:spacing w:before="220"/>
        <w:ind w:firstLine="540"/>
        <w:jc w:val="both"/>
      </w:pPr>
      <w:r>
        <w:t>выводимая в ремонт ВЛ должна быть заземлена с обеих сторон в РУ;</w:t>
      </w:r>
    </w:p>
    <w:p w:rsidR="00383AA9" w:rsidRDefault="00383AA9">
      <w:pPr>
        <w:pStyle w:val="ConsPlusNormal"/>
        <w:spacing w:before="220"/>
        <w:ind w:firstLine="540"/>
        <w:jc w:val="both"/>
      </w:pPr>
      <w: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383AA9" w:rsidRDefault="00383AA9">
      <w:pPr>
        <w:pStyle w:val="ConsPlusNormal"/>
        <w:spacing w:before="220"/>
        <w:ind w:firstLine="540"/>
        <w:jc w:val="both"/>
      </w:pPr>
      <w: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vertAlign w:val="superscript"/>
        </w:rPr>
        <w:t>2</w:t>
      </w:r>
      <w:r>
        <w:t>,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383AA9" w:rsidRDefault="00383AA9">
      <w:pPr>
        <w:pStyle w:val="ConsPlusNormal"/>
        <w:spacing w:before="220"/>
        <w:ind w:firstLine="540"/>
        <w:jc w:val="both"/>
      </w:pPr>
      <w:r>
        <w:t>В процессе работы не допускается использовать в качестве "бесконечных" канаты из токопроводящих материалов.</w:t>
      </w:r>
    </w:p>
    <w:p w:rsidR="00383AA9" w:rsidRDefault="00383AA9">
      <w:pPr>
        <w:pStyle w:val="ConsPlusNormal"/>
        <w:spacing w:before="220"/>
        <w:ind w:firstLine="540"/>
        <w:jc w:val="both"/>
      </w:pPr>
      <w:r>
        <w:t>Количество допускаемых к работе на ВЛ бригад, работающих по методу, указанному в данном пункте Правил, не ограничивается.</w:t>
      </w:r>
    </w:p>
    <w:p w:rsidR="00383AA9" w:rsidRDefault="00383AA9">
      <w:pPr>
        <w:pStyle w:val="ConsPlusNormal"/>
        <w:spacing w:before="220"/>
        <w:ind w:firstLine="540"/>
        <w:jc w:val="both"/>
      </w:pPr>
      <w: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anchor="P1222" w:history="1">
        <w:r>
          <w:rPr>
            <w:color w:val="0000FF"/>
          </w:rPr>
          <w:t>пунктами 38.47</w:t>
        </w:r>
      </w:hyperlink>
      <w:r>
        <w:t xml:space="preserve"> или </w:t>
      </w:r>
      <w:hyperlink w:anchor="P1224" w:history="1">
        <w:r>
          <w:rPr>
            <w:color w:val="0000FF"/>
          </w:rPr>
          <w:t>38.48</w:t>
        </w:r>
      </w:hyperlink>
      <w:r>
        <w:t xml:space="preserve"> Правил.</w:t>
      </w:r>
    </w:p>
    <w:p w:rsidR="00383AA9" w:rsidRDefault="00383AA9">
      <w:pPr>
        <w:pStyle w:val="ConsPlusNormal"/>
        <w:jc w:val="both"/>
      </w:pPr>
      <w:r>
        <w:t xml:space="preserve">(п. 38.46 в ред. </w:t>
      </w:r>
      <w:hyperlink r:id="rId56"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bookmarkStart w:id="67" w:name="P1222"/>
      <w:bookmarkEnd w:id="67"/>
      <w: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anchor="P1168" w:history="1">
        <w:r>
          <w:rPr>
            <w:color w:val="0000FF"/>
          </w:rPr>
          <w:t>пунктах 38.21</w:t>
        </w:r>
      </w:hyperlink>
      <w:r>
        <w:t xml:space="preserve"> - </w:t>
      </w:r>
      <w:hyperlink w:anchor="P1187" w:history="1">
        <w:r>
          <w:rPr>
            <w:color w:val="0000FF"/>
          </w:rPr>
          <w:t>38.32</w:t>
        </w:r>
      </w:hyperlink>
      <w:r>
        <w:t xml:space="preserve"> Правил.</w:t>
      </w:r>
    </w:p>
    <w:p w:rsidR="00383AA9" w:rsidRDefault="00383AA9">
      <w:pPr>
        <w:pStyle w:val="ConsPlusNormal"/>
        <w:jc w:val="both"/>
      </w:pPr>
      <w:r>
        <w:t xml:space="preserve">(п. 38.47 в ред. </w:t>
      </w:r>
      <w:hyperlink r:id="rId57"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bookmarkStart w:id="68" w:name="P1224"/>
      <w:bookmarkEnd w:id="68"/>
      <w:r>
        <w:t>38.48. Работы без заземления ВЛ в РУ при заземлении ВЛ только на рабочем месте должны производиться с выполнением следующих мероприятий:</w:t>
      </w:r>
    </w:p>
    <w:p w:rsidR="00383AA9" w:rsidRDefault="00383AA9">
      <w:pPr>
        <w:pStyle w:val="ConsPlusNormal"/>
        <w:spacing w:before="220"/>
        <w:ind w:firstLine="540"/>
        <w:jc w:val="both"/>
      </w:pPr>
      <w:r>
        <w:t>выводимая в ремонт ВЛ со стороны РУ не заземляется;</w:t>
      </w:r>
    </w:p>
    <w:p w:rsidR="00383AA9" w:rsidRDefault="00383AA9">
      <w:pPr>
        <w:pStyle w:val="ConsPlusNormal"/>
        <w:spacing w:before="220"/>
        <w:ind w:firstLine="540"/>
        <w:jc w:val="both"/>
      </w:pPr>
      <w:r>
        <w:t>к работе на одной ВЛ (на одном электрически связанном участке) может допускаться не более одной бригады;</w:t>
      </w:r>
    </w:p>
    <w:p w:rsidR="00383AA9" w:rsidRDefault="00383AA9">
      <w:pPr>
        <w:pStyle w:val="ConsPlusNormal"/>
        <w:spacing w:before="220"/>
        <w:ind w:firstLine="540"/>
        <w:jc w:val="both"/>
      </w:pPr>
      <w:r>
        <w:t xml:space="preserve">ВЛ (участок ВЛ) заземляется только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w:t>
      </w:r>
      <w:r>
        <w:lastRenderedPageBreak/>
        <w:t>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383AA9" w:rsidRDefault="00383AA9">
      <w:pPr>
        <w:pStyle w:val="ConsPlusNormal"/>
        <w:spacing w:before="220"/>
        <w:ind w:firstLine="540"/>
        <w:jc w:val="both"/>
      </w:pPr>
      <w: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383AA9" w:rsidRDefault="00383AA9">
      <w:pPr>
        <w:pStyle w:val="ConsPlusNormal"/>
        <w:spacing w:before="220"/>
        <w:ind w:firstLine="540"/>
        <w:jc w:val="both"/>
      </w:pPr>
      <w: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383AA9" w:rsidRDefault="00383AA9">
      <w:pPr>
        <w:pStyle w:val="ConsPlusNormal"/>
        <w:spacing w:before="220"/>
        <w:ind w:firstLine="540"/>
        <w:jc w:val="both"/>
      </w:pPr>
      <w: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383AA9" w:rsidRDefault="00383AA9">
      <w:pPr>
        <w:pStyle w:val="ConsPlusNormal"/>
        <w:jc w:val="both"/>
      </w:pPr>
      <w:r>
        <w:t xml:space="preserve">(п. 38.48 в ред. </w:t>
      </w:r>
      <w:hyperlink r:id="rId58"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 xml:space="preserve">38.49. На ВЛ (на одном электрически связанном участке) под наведенным напряжением не допускается одновременная работа бригад, использующих разные методы производства работ, указанные в </w:t>
      </w:r>
      <w:hyperlink w:anchor="P1210" w:history="1">
        <w:r>
          <w:rPr>
            <w:color w:val="0000FF"/>
          </w:rPr>
          <w:t>пункте 38.45</w:t>
        </w:r>
      </w:hyperlink>
      <w:r>
        <w:t xml:space="preserve"> Правил.</w:t>
      </w:r>
    </w:p>
    <w:p w:rsidR="00383AA9" w:rsidRDefault="00383AA9">
      <w:pPr>
        <w:pStyle w:val="ConsPlusNormal"/>
        <w:jc w:val="both"/>
      </w:pPr>
      <w:r>
        <w:t xml:space="preserve">(п. 38.49 введен </w:t>
      </w:r>
      <w:hyperlink r:id="rId59" w:history="1">
        <w:r>
          <w:rPr>
            <w:color w:val="0000FF"/>
          </w:rPr>
          <w:t>Приказом</w:t>
        </w:r>
      </w:hyperlink>
      <w:r>
        <w:t xml:space="preserve"> Минтруда России от 19.02.2016 N 74н)</w:t>
      </w:r>
    </w:p>
    <w:p w:rsidR="00383AA9" w:rsidRDefault="00383AA9">
      <w:pPr>
        <w:pStyle w:val="ConsPlusNormal"/>
        <w:spacing w:before="220"/>
        <w:ind w:firstLine="540"/>
        <w:jc w:val="both"/>
      </w:pPr>
      <w:r>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383AA9" w:rsidRDefault="00383AA9">
      <w:pPr>
        <w:pStyle w:val="ConsPlusNormal"/>
        <w:spacing w:before="220"/>
        <w:ind w:firstLine="540"/>
        <w:jc w:val="both"/>
      </w:pPr>
      <w: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383AA9" w:rsidRDefault="00383AA9">
      <w:pPr>
        <w:pStyle w:val="ConsPlusNormal"/>
        <w:jc w:val="both"/>
      </w:pPr>
      <w:r>
        <w:t xml:space="preserve">(п. 38.50 введен </w:t>
      </w:r>
      <w:hyperlink r:id="rId60" w:history="1">
        <w:r>
          <w:rPr>
            <w:color w:val="0000FF"/>
          </w:rPr>
          <w:t>Приказом</w:t>
        </w:r>
      </w:hyperlink>
      <w:r>
        <w:t xml:space="preserve"> Минтруда России от 19.02.2016 N 74н)</w:t>
      </w:r>
    </w:p>
    <w:p w:rsidR="00383AA9" w:rsidRDefault="00383AA9">
      <w:pPr>
        <w:pStyle w:val="ConsPlusNormal"/>
        <w:spacing w:before="220"/>
        <w:ind w:firstLine="540"/>
        <w:jc w:val="both"/>
      </w:pPr>
      <w:hyperlink r:id="rId61" w:history="1">
        <w:r>
          <w:rPr>
            <w:color w:val="0000FF"/>
          </w:rPr>
          <w:t>38.51</w:t>
        </w:r>
      </w:hyperlink>
      <w:r>
        <w:t>.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383AA9" w:rsidRDefault="00383AA9">
      <w:pPr>
        <w:pStyle w:val="ConsPlusNormal"/>
        <w:jc w:val="both"/>
      </w:pPr>
      <w:r>
        <w:t xml:space="preserve">(пункт в ред. </w:t>
      </w:r>
      <w:hyperlink r:id="rId62"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hyperlink r:id="rId63" w:history="1">
        <w:r>
          <w:rPr>
            <w:color w:val="0000FF"/>
          </w:rPr>
          <w:t>38.52</w:t>
        </w:r>
      </w:hyperlink>
      <w:r>
        <w:t>.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rsidR="00383AA9" w:rsidRDefault="00383AA9">
      <w:pPr>
        <w:pStyle w:val="ConsPlusNormal"/>
        <w:jc w:val="both"/>
      </w:pPr>
      <w:r>
        <w:t xml:space="preserve">(пункт в ред. </w:t>
      </w:r>
      <w:hyperlink r:id="rId64"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hyperlink r:id="rId65" w:history="1">
        <w:r>
          <w:rPr>
            <w:color w:val="0000FF"/>
          </w:rPr>
          <w:t>38.53</w:t>
        </w:r>
      </w:hyperlink>
      <w:r>
        <w:t xml:space="preserve">.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w:t>
      </w:r>
      <w:r>
        <w:lastRenderedPageBreak/>
        <w:t>уравнивания их потенциалов, то есть после соединения каждого из них с общим заземлителем.</w:t>
      </w:r>
    </w:p>
    <w:p w:rsidR="00383AA9" w:rsidRDefault="00383AA9">
      <w:pPr>
        <w:pStyle w:val="ConsPlusNormal"/>
        <w:jc w:val="both"/>
      </w:pPr>
      <w:r>
        <w:t xml:space="preserve">(пункт в ред. </w:t>
      </w:r>
      <w:hyperlink r:id="rId66"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hyperlink r:id="rId67" w:history="1">
        <w:r>
          <w:rPr>
            <w:color w:val="0000FF"/>
          </w:rPr>
          <w:t>38.54</w:t>
        </w:r>
      </w:hyperlink>
      <w:r>
        <w:t>.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383AA9" w:rsidRDefault="00383AA9">
      <w:pPr>
        <w:pStyle w:val="ConsPlusNormal"/>
        <w:spacing w:before="220"/>
        <w:ind w:firstLine="540"/>
        <w:jc w:val="both"/>
      </w:pPr>
      <w: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383AA9" w:rsidRDefault="00383AA9">
      <w:pPr>
        <w:pStyle w:val="ConsPlusNormal"/>
        <w:jc w:val="both"/>
      </w:pPr>
      <w:r>
        <w:t xml:space="preserve">(пункт в ред. </w:t>
      </w:r>
      <w:hyperlink r:id="rId68"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hyperlink r:id="rId69" w:history="1">
        <w:r>
          <w:rPr>
            <w:color w:val="0000FF"/>
          </w:rPr>
          <w:t>38.55</w:t>
        </w:r>
      </w:hyperlink>
      <w:r>
        <w:t>.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383AA9" w:rsidRDefault="00383AA9">
      <w:pPr>
        <w:pStyle w:val="ConsPlusNormal"/>
        <w:jc w:val="both"/>
      </w:pPr>
      <w:r>
        <w:t xml:space="preserve">(пункт в ред. </w:t>
      </w:r>
      <w:hyperlink r:id="rId70"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hyperlink r:id="rId71" w:history="1">
        <w:r>
          <w:rPr>
            <w:color w:val="0000FF"/>
          </w:rPr>
          <w:t>38.56</w:t>
        </w:r>
      </w:hyperlink>
      <w:r>
        <w:t>.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383AA9" w:rsidRDefault="00383AA9">
      <w:pPr>
        <w:pStyle w:val="ConsPlusNormal"/>
        <w:spacing w:before="220"/>
        <w:ind w:firstLine="540"/>
        <w:jc w:val="both"/>
      </w:pPr>
      <w:hyperlink r:id="rId72" w:history="1">
        <w:r>
          <w:rPr>
            <w:color w:val="0000FF"/>
          </w:rPr>
          <w:t>38.57</w:t>
        </w:r>
      </w:hyperlink>
      <w:r>
        <w:t>.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383AA9" w:rsidRDefault="00383AA9">
      <w:pPr>
        <w:pStyle w:val="ConsPlusNormal"/>
        <w:spacing w:before="220"/>
        <w:ind w:firstLine="540"/>
        <w:jc w:val="both"/>
      </w:pPr>
      <w:hyperlink r:id="rId73" w:history="1">
        <w:r>
          <w:rPr>
            <w:color w:val="0000FF"/>
          </w:rPr>
          <w:t>38.58</w:t>
        </w:r>
      </w:hyperlink>
      <w:r>
        <w:t>.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но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w:t>
      </w:r>
    </w:p>
    <w:bookmarkStart w:id="69" w:name="P1251"/>
    <w:bookmarkEnd w:id="69"/>
    <w:p w:rsidR="00383AA9" w:rsidRDefault="00383AA9">
      <w:pPr>
        <w:pStyle w:val="ConsPlusNormal"/>
        <w:spacing w:before="220"/>
        <w:ind w:firstLine="540"/>
        <w:jc w:val="both"/>
      </w:pPr>
      <w:r>
        <w:fldChar w:fldCharType="begin"/>
      </w:r>
      <w:r>
        <w:instrText xml:space="preserve"> HYPERLINK "consultantplus://offline/ref=FFB841E3F676EC616AEBFAE8F71215DDF31EC06289FEED1ED8C6167F6614F771D751D7C3E54A9B10EBCCE1D464DC99B50E7EDCCE6AABF919b9s6J" </w:instrText>
      </w:r>
      <w:r>
        <w:fldChar w:fldCharType="separate"/>
      </w:r>
      <w:r>
        <w:rPr>
          <w:color w:val="0000FF"/>
        </w:rPr>
        <w:t>38.59</w:t>
      </w:r>
      <w:r w:rsidRPr="00A65CD8">
        <w:rPr>
          <w:color w:val="0000FF"/>
        </w:rPr>
        <w:fldChar w:fldCharType="end"/>
      </w:r>
      <w:r>
        <w:t>.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rsidR="00383AA9" w:rsidRDefault="00383AA9">
      <w:pPr>
        <w:pStyle w:val="ConsPlusNormal"/>
        <w:spacing w:before="220"/>
        <w:ind w:firstLine="540"/>
        <w:jc w:val="both"/>
      </w:pPr>
      <w:hyperlink r:id="rId74" w:history="1">
        <w:r>
          <w:rPr>
            <w:color w:val="0000FF"/>
          </w:rPr>
          <w:t>38.60</w:t>
        </w:r>
      </w:hyperlink>
      <w:r>
        <w:t xml:space="preserve">.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anchor="P110" w:history="1">
        <w:r>
          <w:rPr>
            <w:color w:val="0000FF"/>
          </w:rPr>
          <w:t>таблице N 1</w:t>
        </w:r>
      </w:hyperlink>
      <w:r>
        <w:t>.</w:t>
      </w:r>
    </w:p>
    <w:p w:rsidR="00383AA9" w:rsidRDefault="00383AA9">
      <w:pPr>
        <w:pStyle w:val="ConsPlusNormal"/>
        <w:spacing w:before="220"/>
        <w:ind w:firstLine="540"/>
        <w:jc w:val="both"/>
      </w:pPr>
      <w:hyperlink r:id="rId75" w:history="1">
        <w:r>
          <w:rPr>
            <w:color w:val="0000FF"/>
          </w:rPr>
          <w:t>38.61</w:t>
        </w:r>
      </w:hyperlink>
      <w:r>
        <w:t>.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383AA9" w:rsidRDefault="00383AA9">
      <w:pPr>
        <w:pStyle w:val="ConsPlusNormal"/>
        <w:spacing w:before="220"/>
        <w:ind w:firstLine="540"/>
        <w:jc w:val="both"/>
      </w:pPr>
      <w:hyperlink r:id="rId76" w:history="1">
        <w:r>
          <w:rPr>
            <w:color w:val="0000FF"/>
          </w:rPr>
          <w:t>38.62</w:t>
        </w:r>
      </w:hyperlink>
      <w:r>
        <w:t>. При одновременной работе нескольких бригад отключенный провод должен быть разъединен на электрически не связанные участки.</w:t>
      </w:r>
    </w:p>
    <w:p w:rsidR="00383AA9" w:rsidRDefault="00383AA9">
      <w:pPr>
        <w:pStyle w:val="ConsPlusNormal"/>
        <w:spacing w:before="220"/>
        <w:ind w:firstLine="540"/>
        <w:jc w:val="both"/>
      </w:pPr>
      <w:r>
        <w:t>Каждой бригаде следует выделить отдельный участок, на котором устанавливается одно двойное заземление.</w:t>
      </w:r>
    </w:p>
    <w:p w:rsidR="00383AA9" w:rsidRDefault="00383AA9">
      <w:pPr>
        <w:pStyle w:val="ConsPlusNormal"/>
        <w:spacing w:before="220"/>
        <w:ind w:firstLine="540"/>
        <w:jc w:val="both"/>
      </w:pPr>
      <w:hyperlink r:id="rId77" w:history="1">
        <w:r>
          <w:rPr>
            <w:color w:val="0000FF"/>
          </w:rPr>
          <w:t>38.63</w:t>
        </w:r>
      </w:hyperlink>
      <w:r>
        <w:t>.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383AA9" w:rsidRDefault="00383AA9">
      <w:pPr>
        <w:pStyle w:val="ConsPlusNormal"/>
        <w:spacing w:before="220"/>
        <w:ind w:firstLine="540"/>
        <w:jc w:val="both"/>
      </w:pPr>
      <w:hyperlink r:id="rId78" w:history="1">
        <w:r>
          <w:rPr>
            <w:color w:val="0000FF"/>
          </w:rPr>
          <w:t>38.64</w:t>
        </w:r>
      </w:hyperlink>
      <w:r>
        <w:t>.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rsidR="00383AA9" w:rsidRDefault="00383AA9">
      <w:pPr>
        <w:pStyle w:val="ConsPlusNormal"/>
        <w:spacing w:before="220"/>
        <w:ind w:firstLine="540"/>
        <w:jc w:val="both"/>
      </w:pPr>
      <w:r>
        <w:t xml:space="preserve">Условия производства работ при пофазном ремонте ВЛ напряжением 35 кВ и выше должны быть указаны в </w:t>
      </w:r>
      <w:hyperlink w:anchor="P2379" w:history="1">
        <w:r>
          <w:rPr>
            <w:color w:val="0000FF"/>
          </w:rPr>
          <w:t>строке</w:t>
        </w:r>
      </w:hyperlink>
      <w:r>
        <w:t xml:space="preserve"> "Отдельные указания" наряда.</w:t>
      </w:r>
    </w:p>
    <w:p w:rsidR="00383AA9" w:rsidRDefault="00383AA9">
      <w:pPr>
        <w:pStyle w:val="ConsPlusNormal"/>
        <w:spacing w:before="220"/>
        <w:ind w:firstLine="540"/>
        <w:jc w:val="both"/>
      </w:pPr>
      <w:hyperlink r:id="rId79" w:history="1">
        <w:r>
          <w:rPr>
            <w:color w:val="0000FF"/>
          </w:rPr>
          <w:t>38.65</w:t>
        </w:r>
      </w:hyperlink>
      <w:r>
        <w:t>. Работы по расчистке трассы ВЛ от деревьев выполняются по наряду или распоряжению.</w:t>
      </w:r>
    </w:p>
    <w:p w:rsidR="00383AA9" w:rsidRDefault="00383AA9">
      <w:pPr>
        <w:pStyle w:val="ConsPlusNormal"/>
        <w:spacing w:before="220"/>
        <w:ind w:firstLine="540"/>
        <w:jc w:val="both"/>
      </w:pPr>
      <w:hyperlink r:id="rId80" w:history="1">
        <w:r>
          <w:rPr>
            <w:color w:val="0000FF"/>
          </w:rPr>
          <w:t>38.66</w:t>
        </w:r>
      </w:hyperlink>
      <w:r>
        <w:t>.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383AA9" w:rsidRDefault="00383AA9">
      <w:pPr>
        <w:pStyle w:val="ConsPlusNormal"/>
        <w:spacing w:before="220"/>
        <w:ind w:firstLine="540"/>
        <w:jc w:val="both"/>
      </w:pPr>
      <w:hyperlink r:id="rId81" w:history="1">
        <w:r>
          <w:rPr>
            <w:color w:val="0000FF"/>
          </w:rPr>
          <w:t>38.67</w:t>
        </w:r>
      </w:hyperlink>
      <w:r>
        <w:t>.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383AA9" w:rsidRDefault="00383AA9">
      <w:pPr>
        <w:pStyle w:val="ConsPlusNormal"/>
        <w:spacing w:before="220"/>
        <w:ind w:firstLine="540"/>
        <w:jc w:val="both"/>
      </w:pPr>
      <w:hyperlink r:id="rId82" w:history="1">
        <w:r>
          <w:rPr>
            <w:color w:val="0000FF"/>
          </w:rPr>
          <w:t>38.68</w:t>
        </w:r>
      </w:hyperlink>
      <w:r>
        <w:t>. Во избежание падения деревьев на провода до начала рубки должны быть применены оттяжки.</w:t>
      </w:r>
    </w:p>
    <w:p w:rsidR="00383AA9" w:rsidRDefault="00383AA9">
      <w:pPr>
        <w:pStyle w:val="ConsPlusNormal"/>
        <w:spacing w:before="220"/>
        <w:ind w:firstLine="540"/>
        <w:jc w:val="both"/>
      </w:pPr>
      <w:r>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383AA9" w:rsidRDefault="00383AA9">
      <w:pPr>
        <w:pStyle w:val="ConsPlusNormal"/>
        <w:spacing w:before="220"/>
        <w:ind w:firstLine="540"/>
        <w:jc w:val="both"/>
      </w:pPr>
      <w:hyperlink r:id="rId83" w:history="1">
        <w:r>
          <w:rPr>
            <w:color w:val="0000FF"/>
          </w:rPr>
          <w:t>38.69</w:t>
        </w:r>
      </w:hyperlink>
      <w:r>
        <w:t>. Запрещается в случае падения дерева на провода приближаться к нему на расстояние менее 8 м до снятия напряжения с ВЛ.</w:t>
      </w:r>
    </w:p>
    <w:p w:rsidR="00383AA9" w:rsidRDefault="00383AA9">
      <w:pPr>
        <w:pStyle w:val="ConsPlusNormal"/>
        <w:spacing w:before="220"/>
        <w:ind w:firstLine="540"/>
        <w:jc w:val="both"/>
      </w:pPr>
      <w:hyperlink r:id="rId84" w:history="1">
        <w:r>
          <w:rPr>
            <w:color w:val="0000FF"/>
          </w:rPr>
          <w:t>38.70</w:t>
        </w:r>
      </w:hyperlink>
      <w:r>
        <w:t>.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383AA9" w:rsidRDefault="00383AA9">
      <w:pPr>
        <w:pStyle w:val="ConsPlusNormal"/>
        <w:spacing w:before="220"/>
        <w:ind w:firstLine="540"/>
        <w:jc w:val="both"/>
      </w:pPr>
      <w:hyperlink r:id="rId85" w:history="1">
        <w:r>
          <w:rPr>
            <w:color w:val="0000FF"/>
          </w:rPr>
          <w:t>38.71</w:t>
        </w:r>
      </w:hyperlink>
      <w:r>
        <w:t>. Запрещается оставлять не поваленным подрубленное и подпиленное дерево на время перерыва в работе.</w:t>
      </w:r>
    </w:p>
    <w:p w:rsidR="00383AA9" w:rsidRDefault="00383AA9">
      <w:pPr>
        <w:pStyle w:val="ConsPlusNormal"/>
        <w:spacing w:before="220"/>
        <w:ind w:firstLine="540"/>
        <w:jc w:val="both"/>
      </w:pPr>
      <w:hyperlink r:id="rId86" w:history="1">
        <w:r>
          <w:rPr>
            <w:color w:val="0000FF"/>
          </w:rPr>
          <w:t>38.72</w:t>
        </w:r>
      </w:hyperlink>
      <w:r>
        <w:t>. Перед валкой гнилых и сухостойких деревьев необходимо опробовать их прочность, а затем сделать подпил. Запрещается подрубать эти деревья.</w:t>
      </w:r>
    </w:p>
    <w:p w:rsidR="00383AA9" w:rsidRDefault="00383AA9">
      <w:pPr>
        <w:pStyle w:val="ConsPlusNormal"/>
        <w:spacing w:before="220"/>
        <w:ind w:firstLine="540"/>
        <w:jc w:val="both"/>
      </w:pPr>
      <w: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bookmarkStart w:id="70" w:name="P1269"/>
    <w:bookmarkEnd w:id="70"/>
    <w:p w:rsidR="00383AA9" w:rsidRDefault="00383AA9">
      <w:pPr>
        <w:pStyle w:val="ConsPlusNormal"/>
        <w:spacing w:before="220"/>
        <w:ind w:firstLine="540"/>
        <w:jc w:val="both"/>
      </w:pPr>
      <w:r>
        <w:fldChar w:fldCharType="begin"/>
      </w:r>
      <w:r>
        <w:instrText xml:space="preserve"> HYPERLINK "consultantplus://offline/ref=FFB841E3F676EC616AEBFAE8F71215DDF31EC06289FEED1ED8C6167F6614F771D751D7C3E54A9B10EBCCE1D464DC99B50E7EDCCE6AABF919b9s6J" </w:instrText>
      </w:r>
      <w:r>
        <w:fldChar w:fldCharType="separate"/>
      </w:r>
      <w:r>
        <w:rPr>
          <w:color w:val="0000FF"/>
        </w:rPr>
        <w:t>38.73</w:t>
      </w:r>
      <w:r w:rsidRPr="00A65CD8">
        <w:rPr>
          <w:color w:val="0000FF"/>
        </w:rPr>
        <w:fldChar w:fldCharType="end"/>
      </w:r>
      <w:r>
        <w:t>.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bookmarkStart w:id="71" w:name="P1270"/>
    <w:bookmarkEnd w:id="71"/>
    <w:p w:rsidR="00383AA9" w:rsidRDefault="00383AA9">
      <w:pPr>
        <w:pStyle w:val="ConsPlusNormal"/>
        <w:spacing w:before="220"/>
        <w:ind w:firstLine="540"/>
        <w:jc w:val="both"/>
      </w:pPr>
      <w:r>
        <w:fldChar w:fldCharType="begin"/>
      </w:r>
      <w:r>
        <w:instrText xml:space="preserve"> HYPERLINK "consultantplus://offline/ref=FFB841E3F676EC616AEBFAE8F71215DDF31EC06289FEED1ED8C6167F6614F771D751D7C3E54A9B10EBCCE1D464DC99B50E7EDCCE6AABF919b9s6J" </w:instrText>
      </w:r>
      <w:r>
        <w:fldChar w:fldCharType="separate"/>
      </w:r>
      <w:r>
        <w:rPr>
          <w:color w:val="0000FF"/>
        </w:rPr>
        <w:t>38.74</w:t>
      </w:r>
      <w:r w:rsidRPr="00A65CD8">
        <w:rPr>
          <w:color w:val="0000FF"/>
        </w:rPr>
        <w:fldChar w:fldCharType="end"/>
      </w:r>
      <w:r>
        <w:t>.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один из которых назначается старшим. В остальных случаях осматривать ВЛ имеет право один работник, имеющий группу II.</w:t>
      </w:r>
    </w:p>
    <w:p w:rsidR="00383AA9" w:rsidRDefault="00383AA9">
      <w:pPr>
        <w:pStyle w:val="ConsPlusNormal"/>
        <w:spacing w:before="220"/>
        <w:ind w:firstLine="540"/>
        <w:jc w:val="both"/>
      </w:pPr>
      <w:r>
        <w:lastRenderedPageBreak/>
        <w:t>Не разрешается идти под проводами при осмотре ВЛ в темное время суток.</w:t>
      </w:r>
    </w:p>
    <w:p w:rsidR="00383AA9" w:rsidRDefault="00383AA9">
      <w:pPr>
        <w:pStyle w:val="ConsPlusNormal"/>
        <w:spacing w:before="220"/>
        <w:ind w:firstLine="540"/>
        <w:jc w:val="both"/>
      </w:pPr>
      <w:r>
        <w:t>При поиске повреждений осматривающие ВЛ должны иметь при себе предупреждающие знаки или плакаты.</w:t>
      </w:r>
    </w:p>
    <w:p w:rsidR="00383AA9" w:rsidRDefault="00383AA9">
      <w:pPr>
        <w:pStyle w:val="ConsPlusNormal"/>
        <w:spacing w:before="220"/>
        <w:ind w:firstLine="540"/>
        <w:jc w:val="both"/>
      </w:pPr>
      <w:r>
        <w:t>При проведении обходов должна быть обеспечена связь с диспетчером.</w:t>
      </w:r>
    </w:p>
    <w:bookmarkStart w:id="72" w:name="P1274"/>
    <w:bookmarkEnd w:id="72"/>
    <w:p w:rsidR="00383AA9" w:rsidRDefault="00383AA9">
      <w:pPr>
        <w:pStyle w:val="ConsPlusNormal"/>
        <w:spacing w:before="220"/>
        <w:ind w:firstLine="540"/>
        <w:jc w:val="both"/>
      </w:pPr>
      <w:r>
        <w:fldChar w:fldCharType="begin"/>
      </w:r>
      <w:r>
        <w:instrText xml:space="preserve"> HYPERLINK "consultantplus://offline/ref=FFB841E3F676EC616AEBFAE8F71215DDF31EC06289FEED1ED8C6167F6614F771D751D7C3E54A9B10EBCCE1D464DC99B50E7EDCCE6AABF919b9s6J" </w:instrText>
      </w:r>
      <w:r>
        <w:fldChar w:fldCharType="separate"/>
      </w:r>
      <w:r>
        <w:rPr>
          <w:color w:val="0000FF"/>
        </w:rPr>
        <w:t>38.75</w:t>
      </w:r>
      <w:r w:rsidRPr="00A65CD8">
        <w:rPr>
          <w:color w:val="0000FF"/>
        </w:rPr>
        <w:fldChar w:fldCharType="end"/>
      </w:r>
      <w:r>
        <w:t>.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383AA9" w:rsidRDefault="00383AA9">
      <w:pPr>
        <w:pStyle w:val="ConsPlusNormal"/>
        <w:spacing w:before="220"/>
        <w:ind w:firstLine="540"/>
        <w:jc w:val="both"/>
      </w:pPr>
      <w:hyperlink r:id="rId87" w:history="1">
        <w:r>
          <w:rPr>
            <w:color w:val="0000FF"/>
          </w:rPr>
          <w:t>38.76</w:t>
        </w:r>
      </w:hyperlink>
      <w:r>
        <w:t>.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383AA9" w:rsidRDefault="00383AA9">
      <w:pPr>
        <w:pStyle w:val="ConsPlusNormal"/>
        <w:spacing w:before="220"/>
        <w:ind w:firstLine="540"/>
        <w:jc w:val="both"/>
      </w:pPr>
      <w:hyperlink r:id="rId88" w:history="1">
        <w:r>
          <w:rPr>
            <w:color w:val="0000FF"/>
          </w:rPr>
          <w:t>38.77</w:t>
        </w:r>
      </w:hyperlink>
      <w:r>
        <w:t>.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383AA9" w:rsidRDefault="00383AA9">
      <w:pPr>
        <w:pStyle w:val="ConsPlusNormal"/>
        <w:spacing w:before="220"/>
        <w:ind w:firstLine="540"/>
        <w:jc w:val="both"/>
      </w:pPr>
      <w:r>
        <w:t>При необходимости должен быть вызван представитель ГИБДД.</w:t>
      </w:r>
    </w:p>
    <w:p w:rsidR="00383AA9" w:rsidRDefault="00383AA9">
      <w:pPr>
        <w:pStyle w:val="ConsPlusNormal"/>
        <w:spacing w:before="220"/>
        <w:ind w:firstLine="540"/>
        <w:jc w:val="both"/>
      </w:pPr>
      <w: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bookmarkStart w:id="73" w:name="P1279"/>
    <w:bookmarkEnd w:id="73"/>
    <w:p w:rsidR="00383AA9" w:rsidRDefault="00383AA9">
      <w:pPr>
        <w:pStyle w:val="ConsPlusNormal"/>
        <w:spacing w:before="220"/>
        <w:ind w:firstLine="540"/>
        <w:jc w:val="both"/>
      </w:pPr>
      <w:r>
        <w:fldChar w:fldCharType="begin"/>
      </w:r>
      <w:r>
        <w:instrText xml:space="preserve"> HYPERLINK "consultantplus://offline/ref=FFB841E3F676EC616AEBFAE8F71215DDF31EC06289FEED1ED8C6167F6614F771D751D7C3E54A9B10EBCCE1D464DC99B50E7EDCCE6AABF919b9s6J" </w:instrText>
      </w:r>
      <w:r>
        <w:fldChar w:fldCharType="separate"/>
      </w:r>
      <w:r>
        <w:rPr>
          <w:color w:val="0000FF"/>
        </w:rPr>
        <w:t>38.78</w:t>
      </w:r>
      <w:r w:rsidRPr="00A65CD8">
        <w:rPr>
          <w:color w:val="0000FF"/>
        </w:rPr>
        <w:fldChar w:fldCharType="end"/>
      </w:r>
      <w:r>
        <w:t>. По распоряжению без отключения сети освещения допускается работать в следующих случаях:</w:t>
      </w:r>
    </w:p>
    <w:p w:rsidR="00383AA9" w:rsidRDefault="00383AA9">
      <w:pPr>
        <w:pStyle w:val="ConsPlusNormal"/>
        <w:spacing w:before="220"/>
        <w:ind w:firstLine="540"/>
        <w:jc w:val="both"/>
      </w:pPr>
      <w:r>
        <w:t>при использовании телескопической вышки с изолирующим звеном;</w:t>
      </w:r>
    </w:p>
    <w:p w:rsidR="00383AA9" w:rsidRDefault="00383AA9">
      <w:pPr>
        <w:pStyle w:val="ConsPlusNormal"/>
        <w:spacing w:before="220"/>
        <w:ind w:firstLine="540"/>
        <w:jc w:val="both"/>
      </w:pPr>
      <w: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383AA9" w:rsidRDefault="00383AA9">
      <w:pPr>
        <w:pStyle w:val="ConsPlusNormal"/>
        <w:spacing w:before="220"/>
        <w:ind w:firstLine="540"/>
        <w:jc w:val="both"/>
      </w:pPr>
      <w:r>
        <w:t>В остальных случаях следует отключать и заземлять все подвешенные на опоре провода и работу выполнять по наряду.</w:t>
      </w:r>
    </w:p>
    <w:bookmarkStart w:id="74" w:name="P1283"/>
    <w:bookmarkEnd w:id="74"/>
    <w:p w:rsidR="00383AA9" w:rsidRDefault="00383AA9">
      <w:pPr>
        <w:pStyle w:val="ConsPlusNormal"/>
        <w:spacing w:before="220"/>
        <w:ind w:firstLine="540"/>
        <w:jc w:val="both"/>
      </w:pPr>
      <w:r>
        <w:fldChar w:fldCharType="begin"/>
      </w:r>
      <w:r>
        <w:instrText xml:space="preserve"> HYPERLINK "consultantplus://offline/ref=FFB841E3F676EC616AEBFAE8F71215DDF31EC06289FEED1ED8C6167F6614F771D751D7C3E54A9B10EBCCE1D464DC99B50E7EDCCE6AABF919b9s6J" </w:instrText>
      </w:r>
      <w:r>
        <w:fldChar w:fldCharType="separate"/>
      </w:r>
      <w:r>
        <w:rPr>
          <w:color w:val="0000FF"/>
        </w:rPr>
        <w:t>38.79</w:t>
      </w:r>
      <w:r w:rsidRPr="00A65CD8">
        <w:rPr>
          <w:color w:val="0000FF"/>
        </w:rPr>
        <w:fldChar w:fldCharType="end"/>
      </w:r>
      <w:r>
        <w:t>.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383AA9" w:rsidRDefault="00383AA9">
      <w:pPr>
        <w:pStyle w:val="ConsPlusNormal"/>
        <w:spacing w:before="220"/>
        <w:ind w:firstLine="540"/>
        <w:jc w:val="both"/>
      </w:pPr>
      <w:hyperlink r:id="rId89" w:history="1">
        <w:r>
          <w:rPr>
            <w:color w:val="0000FF"/>
          </w:rPr>
          <w:t>38.80</w:t>
        </w:r>
      </w:hyperlink>
      <w:r>
        <w:t>. Работа на проводах ВЛЗ 6 - 20 кВ должна проводиться с отключением ВЛ.</w:t>
      </w:r>
    </w:p>
    <w:p w:rsidR="00383AA9" w:rsidRDefault="00383AA9">
      <w:pPr>
        <w:pStyle w:val="ConsPlusNormal"/>
        <w:spacing w:before="220"/>
        <w:ind w:firstLine="540"/>
        <w:jc w:val="both"/>
      </w:pPr>
      <w:hyperlink r:id="rId90" w:history="1">
        <w:r>
          <w:rPr>
            <w:color w:val="0000FF"/>
          </w:rPr>
          <w:t>38.81</w:t>
        </w:r>
      </w:hyperlink>
      <w:r>
        <w:t xml:space="preserve">. Расстояние от работников до проводов ВЛ и других элементов, соединенных с проводами, расстояние от проводов ВЛ до механизмов и грузоподъемных машин должно быть не менее указанных в </w:t>
      </w:r>
      <w:hyperlink w:anchor="P110" w:history="1">
        <w:r>
          <w:rPr>
            <w:color w:val="0000FF"/>
          </w:rPr>
          <w:t>таблице N 1</w:t>
        </w:r>
      </w:hyperlink>
      <w:r>
        <w:t>. Расстояние от провода с защитным покрытием до деревьев должно быть не менее 0,55 м.</w:t>
      </w:r>
    </w:p>
    <w:p w:rsidR="00383AA9" w:rsidRDefault="00383AA9">
      <w:pPr>
        <w:pStyle w:val="ConsPlusNormal"/>
        <w:spacing w:before="220"/>
        <w:ind w:firstLine="540"/>
        <w:jc w:val="both"/>
      </w:pPr>
      <w:hyperlink r:id="rId91" w:history="1">
        <w:r>
          <w:rPr>
            <w:color w:val="0000FF"/>
          </w:rPr>
          <w:t>38.82</w:t>
        </w:r>
      </w:hyperlink>
      <w:r>
        <w:t>. Для работ по удалению с проводов упавших деревьев ВЛ должна быть отключена и заземлена.</w:t>
      </w:r>
    </w:p>
    <w:p w:rsidR="00383AA9" w:rsidRDefault="00383AA9">
      <w:pPr>
        <w:pStyle w:val="ConsPlusNormal"/>
        <w:spacing w:before="220"/>
        <w:ind w:firstLine="540"/>
        <w:jc w:val="both"/>
      </w:pPr>
      <w:hyperlink r:id="rId92" w:history="1">
        <w:r>
          <w:rPr>
            <w:color w:val="0000FF"/>
          </w:rPr>
          <w:t>38.83</w:t>
        </w:r>
      </w:hyperlink>
      <w:r>
        <w:t>.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383AA9" w:rsidRDefault="00383AA9">
      <w:pPr>
        <w:pStyle w:val="ConsPlusNormal"/>
        <w:spacing w:before="220"/>
        <w:ind w:firstLine="540"/>
        <w:jc w:val="both"/>
      </w:pPr>
      <w:hyperlink r:id="rId93" w:history="1">
        <w:r>
          <w:rPr>
            <w:color w:val="0000FF"/>
          </w:rPr>
          <w:t>38.84</w:t>
        </w:r>
      </w:hyperlink>
      <w:r>
        <w:t>. Работы на ВЛИ 0,38 кВ могут выполняться с отключением или без отключения ВЛ.</w:t>
      </w:r>
    </w:p>
    <w:p w:rsidR="00383AA9" w:rsidRDefault="00383AA9">
      <w:pPr>
        <w:pStyle w:val="ConsPlusNormal"/>
        <w:spacing w:before="220"/>
        <w:ind w:firstLine="540"/>
        <w:jc w:val="both"/>
      </w:pPr>
      <w:hyperlink r:id="rId94" w:history="1">
        <w:r>
          <w:rPr>
            <w:color w:val="0000FF"/>
          </w:rPr>
          <w:t>38.85</w:t>
        </w:r>
      </w:hyperlink>
      <w:r>
        <w:t>.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rsidR="00383AA9" w:rsidRDefault="00383AA9">
      <w:pPr>
        <w:pStyle w:val="ConsPlusNormal"/>
        <w:spacing w:before="220"/>
        <w:ind w:firstLine="540"/>
        <w:jc w:val="both"/>
      </w:pPr>
      <w: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383AA9" w:rsidRDefault="00383AA9">
      <w:pPr>
        <w:pStyle w:val="ConsPlusNormal"/>
        <w:spacing w:before="220"/>
        <w:ind w:firstLine="540"/>
        <w:jc w:val="both"/>
      </w:pPr>
      <w:hyperlink r:id="rId95" w:history="1">
        <w:r>
          <w:rPr>
            <w:color w:val="0000FF"/>
          </w:rPr>
          <w:t>38.86</w:t>
        </w:r>
      </w:hyperlink>
      <w:r>
        <w:t>. Без снятия напряжения на ВЛИ 0,38 кВ разрешено выполнять работы по:</w:t>
      </w:r>
    </w:p>
    <w:p w:rsidR="00383AA9" w:rsidRDefault="00383AA9">
      <w:pPr>
        <w:pStyle w:val="ConsPlusNormal"/>
        <w:spacing w:before="220"/>
        <w:ind w:firstLine="540"/>
        <w:jc w:val="both"/>
      </w:pPr>
      <w:r>
        <w:t>замене опор и их элементов, линейной арматуры;</w:t>
      </w:r>
    </w:p>
    <w:p w:rsidR="00383AA9" w:rsidRDefault="00383AA9">
      <w:pPr>
        <w:pStyle w:val="ConsPlusNormal"/>
        <w:spacing w:before="220"/>
        <w:ind w:firstLine="540"/>
        <w:jc w:val="both"/>
      </w:pPr>
      <w:r>
        <w:t>перетяжке проводов;</w:t>
      </w:r>
    </w:p>
    <w:p w:rsidR="00383AA9" w:rsidRDefault="00383AA9">
      <w:pPr>
        <w:pStyle w:val="ConsPlusNormal"/>
        <w:spacing w:before="220"/>
        <w:ind w:firstLine="540"/>
        <w:jc w:val="both"/>
      </w:pPr>
      <w:r>
        <w:t>замене соединительных, ответвительных и натяжных зажимов;</w:t>
      </w:r>
    </w:p>
    <w:p w:rsidR="00383AA9" w:rsidRDefault="00383AA9">
      <w:pPr>
        <w:pStyle w:val="ConsPlusNormal"/>
        <w:spacing w:before="220"/>
        <w:ind w:firstLine="540"/>
        <w:jc w:val="both"/>
      </w:pPr>
      <w:r>
        <w:t>подключению или отсоединению ответвлений к электроприемникам;</w:t>
      </w:r>
    </w:p>
    <w:p w:rsidR="00383AA9" w:rsidRDefault="00383AA9">
      <w:pPr>
        <w:pStyle w:val="ConsPlusNormal"/>
        <w:spacing w:before="220"/>
        <w:ind w:firstLine="540"/>
        <w:jc w:val="both"/>
      </w:pPr>
      <w:r>
        <w:t>замене участка или восстановлению изоляции отдельного фазного провода.</w:t>
      </w:r>
    </w:p>
    <w:p w:rsidR="00383AA9" w:rsidRDefault="00383AA9">
      <w:pPr>
        <w:pStyle w:val="ConsPlusNormal"/>
        <w:spacing w:before="220"/>
        <w:ind w:firstLine="540"/>
        <w:jc w:val="both"/>
      </w:pPr>
      <w:hyperlink r:id="rId96" w:history="1">
        <w:r>
          <w:rPr>
            <w:color w:val="0000FF"/>
          </w:rPr>
          <w:t>38.87</w:t>
        </w:r>
      </w:hyperlink>
      <w:r>
        <w:t>. При выполнении работы без снятия напряжения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383AA9" w:rsidRDefault="00383AA9">
      <w:pPr>
        <w:pStyle w:val="ConsPlusNormal"/>
        <w:spacing w:before="220"/>
        <w:ind w:firstLine="540"/>
        <w:jc w:val="both"/>
      </w:pPr>
      <w:hyperlink r:id="rId97" w:history="1">
        <w:r>
          <w:rPr>
            <w:color w:val="0000FF"/>
          </w:rPr>
          <w:t>38.88</w:t>
        </w:r>
      </w:hyperlink>
      <w:r>
        <w:t>. Запрещается работа на ВЛИ 0,38 кВ без снятия напряжения в случаях:</w:t>
      </w:r>
    </w:p>
    <w:p w:rsidR="00383AA9" w:rsidRDefault="00383AA9">
      <w:pPr>
        <w:pStyle w:val="ConsPlusNormal"/>
        <w:spacing w:before="220"/>
        <w:ind w:firstLine="540"/>
        <w:jc w:val="both"/>
      </w:pPr>
      <w:r>
        <w:t>отключения ВЛ, вызванного ошибкой бригады;</w:t>
      </w:r>
    </w:p>
    <w:p w:rsidR="00383AA9" w:rsidRDefault="00383AA9">
      <w:pPr>
        <w:pStyle w:val="ConsPlusNormal"/>
        <w:spacing w:before="220"/>
        <w:ind w:firstLine="540"/>
        <w:jc w:val="both"/>
      </w:pPr>
      <w:r>
        <w:t>обнаружения повреждения на ВЛ, ликвидация которого невозможна без нарушения технологии работ;</w:t>
      </w:r>
    </w:p>
    <w:p w:rsidR="00383AA9" w:rsidRDefault="00383AA9">
      <w:pPr>
        <w:pStyle w:val="ConsPlusNormal"/>
        <w:spacing w:before="220"/>
        <w:ind w:firstLine="540"/>
        <w:jc w:val="both"/>
      </w:pPr>
      <w:r>
        <w:t>отсутствия или неисправности технических средств и средств защиты;</w:t>
      </w:r>
    </w:p>
    <w:p w:rsidR="00383AA9" w:rsidRDefault="00383AA9">
      <w:pPr>
        <w:pStyle w:val="ConsPlusNormal"/>
        <w:spacing w:before="220"/>
        <w:ind w:firstLine="540"/>
        <w:jc w:val="both"/>
      </w:pPr>
      <w:r>
        <w:t>сильного дождя, снегопада, густого тумана, обледенения опор (при необходимости подъема на опоры);</w:t>
      </w:r>
    </w:p>
    <w:p w:rsidR="00383AA9" w:rsidRDefault="00383AA9">
      <w:pPr>
        <w:pStyle w:val="ConsPlusNormal"/>
        <w:spacing w:before="220"/>
        <w:ind w:firstLine="540"/>
        <w:jc w:val="both"/>
      </w:pPr>
      <w:r>
        <w:t>других обстоятельств, угрожающих безопасности работ.</w:t>
      </w:r>
    </w:p>
    <w:p w:rsidR="00383AA9" w:rsidRDefault="00383AA9">
      <w:pPr>
        <w:pStyle w:val="ConsPlusNormal"/>
        <w:spacing w:before="220"/>
        <w:ind w:firstLine="540"/>
        <w:jc w:val="both"/>
      </w:pPr>
      <w:hyperlink r:id="rId98" w:history="1">
        <w:r>
          <w:rPr>
            <w:color w:val="0000FF"/>
          </w:rPr>
          <w:t>38.89</w:t>
        </w:r>
      </w:hyperlink>
      <w:r>
        <w:t>. Работа на ВЛИ 0,38 кВ без снятия напряжения должна выполняться по наряду.</w:t>
      </w:r>
    </w:p>
    <w:p w:rsidR="00383AA9" w:rsidRDefault="00383AA9">
      <w:pPr>
        <w:pStyle w:val="ConsPlusNormal"/>
        <w:spacing w:before="220"/>
        <w:ind w:firstLine="540"/>
        <w:jc w:val="both"/>
      </w:pPr>
      <w:hyperlink r:id="rId99" w:history="1">
        <w:r>
          <w:rPr>
            <w:color w:val="0000FF"/>
          </w:rPr>
          <w:t>38.90</w:t>
        </w:r>
      </w:hyperlink>
      <w:r>
        <w:t>. Бригада, выполняющая работы без снятия напряжения, должна состоять не менее чем из двух работников - производителя работ, имеющего группу IV, и члена бригады, имеющего группу III.</w:t>
      </w:r>
    </w:p>
    <w:p w:rsidR="00383AA9" w:rsidRDefault="00383AA9">
      <w:pPr>
        <w:pStyle w:val="ConsPlusNormal"/>
        <w:spacing w:before="220"/>
        <w:ind w:firstLine="540"/>
        <w:jc w:val="both"/>
      </w:pPr>
      <w: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w:t>
      </w:r>
      <w:r>
        <w:lastRenderedPageBreak/>
        <w:t xml:space="preserve">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о чем должна быть сделана соответствующая запись в </w:t>
      </w:r>
      <w:hyperlink w:anchor="P2020" w:history="1">
        <w:r>
          <w:rPr>
            <w:color w:val="0000FF"/>
          </w:rPr>
          <w:t>строке</w:t>
        </w:r>
      </w:hyperlink>
      <w:r>
        <w:t xml:space="preserve"> "Свидетельство на право проведения специальных работ" удостоверения о проверке знаний правил работы в электроустановках, форма которого предусмотрена </w:t>
      </w:r>
      <w:hyperlink w:anchor="P1896" w:history="1">
        <w:r>
          <w:rPr>
            <w:color w:val="0000FF"/>
          </w:rPr>
          <w:t>приложением N 2</w:t>
        </w:r>
      </w:hyperlink>
      <w:r>
        <w:t xml:space="preserve"> к Правилам.</w:t>
      </w:r>
    </w:p>
    <w:p w:rsidR="00383AA9" w:rsidRDefault="00383AA9">
      <w:pPr>
        <w:pStyle w:val="ConsPlusNormal"/>
        <w:jc w:val="both"/>
      </w:pPr>
      <w:r>
        <w:t xml:space="preserve">(в ред. </w:t>
      </w:r>
      <w:hyperlink r:id="rId100" w:history="1">
        <w:r>
          <w:rPr>
            <w:color w:val="0000FF"/>
          </w:rPr>
          <w:t>Приказа</w:t>
        </w:r>
      </w:hyperlink>
      <w:r>
        <w:t xml:space="preserve"> Минтруда России от 19.02.2016 N 74н)</w:t>
      </w:r>
    </w:p>
    <w:p w:rsidR="00383AA9" w:rsidRDefault="00383AA9">
      <w:pPr>
        <w:pStyle w:val="ConsPlusNormal"/>
        <w:jc w:val="center"/>
      </w:pPr>
    </w:p>
    <w:p w:rsidR="00383AA9" w:rsidRDefault="00383AA9">
      <w:pPr>
        <w:pStyle w:val="ConsPlusTitle"/>
        <w:jc w:val="center"/>
        <w:outlineLvl w:val="1"/>
      </w:pPr>
      <w:r>
        <w:t>XXXIX. Охрана труда при проведении испытаний</w:t>
      </w:r>
    </w:p>
    <w:p w:rsidR="00383AA9" w:rsidRDefault="00383AA9">
      <w:pPr>
        <w:pStyle w:val="ConsPlusTitle"/>
        <w:jc w:val="center"/>
      </w:pPr>
      <w:r>
        <w:t>и измерений. Испытания электрооборудования с подачей</w:t>
      </w:r>
    </w:p>
    <w:p w:rsidR="00383AA9" w:rsidRDefault="00383AA9">
      <w:pPr>
        <w:pStyle w:val="ConsPlusTitle"/>
        <w:jc w:val="center"/>
      </w:pPr>
      <w:r>
        <w:t>повышенного напряжения от постороннего источника</w:t>
      </w:r>
    </w:p>
    <w:p w:rsidR="00383AA9" w:rsidRDefault="00383AA9">
      <w:pPr>
        <w:pStyle w:val="ConsPlusNormal"/>
        <w:jc w:val="center"/>
      </w:pPr>
    </w:p>
    <w:p w:rsidR="00383AA9" w:rsidRDefault="00383AA9">
      <w:pPr>
        <w:pStyle w:val="ConsPlusNormal"/>
        <w:ind w:firstLine="540"/>
        <w:jc w:val="both"/>
      </w:pPr>
      <w:r>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 в электроустановках напряжением выше 1000 В и группу IV - в электроустановках напряжением до 1000 В.</w:t>
      </w:r>
    </w:p>
    <w:p w:rsidR="00383AA9" w:rsidRDefault="00383AA9">
      <w:pPr>
        <w:pStyle w:val="ConsPlusNormal"/>
        <w:spacing w:before="220"/>
        <w:ind w:firstLine="540"/>
        <w:jc w:val="both"/>
      </w:pPr>
      <w:r>
        <w:t xml:space="preserve">Право на проведение испытаний подтверждается записью в </w:t>
      </w:r>
      <w:hyperlink w:anchor="P2020" w:history="1">
        <w:r>
          <w:rPr>
            <w:color w:val="0000FF"/>
          </w:rPr>
          <w:t>поле</w:t>
        </w:r>
      </w:hyperlink>
      <w:r>
        <w:t xml:space="preserve"> "Свидетельство на право проведения специальных работ" удостоверения о проверке знаний правил работы в электроустановках.</w:t>
      </w:r>
    </w:p>
    <w:p w:rsidR="00383AA9" w:rsidRDefault="00383AA9">
      <w:pPr>
        <w:pStyle w:val="ConsPlusNormal"/>
        <w:spacing w:before="220"/>
        <w:ind w:firstLine="540"/>
        <w:jc w:val="both"/>
      </w:pPr>
      <w: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383AA9" w:rsidRDefault="00383AA9">
      <w:pPr>
        <w:pStyle w:val="ConsPlusNormal"/>
        <w:spacing w:before="220"/>
        <w:ind w:firstLine="540"/>
        <w:jc w:val="both"/>
      </w:pPr>
      <w: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месячную стажировку под контролем работника, стаж которого по испытаниям электрооборудования не должен быть менее года (далее - опытный работник).</w:t>
      </w:r>
    </w:p>
    <w:p w:rsidR="00383AA9" w:rsidRDefault="00383AA9">
      <w:pPr>
        <w:pStyle w:val="ConsPlusNormal"/>
        <w:spacing w:before="220"/>
        <w:ind w:firstLine="540"/>
        <w:jc w:val="both"/>
      </w:pPr>
      <w: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w:t>
      </w:r>
    </w:p>
    <w:p w:rsidR="00383AA9" w:rsidRDefault="00383AA9">
      <w:pPr>
        <w:pStyle w:val="ConsPlusNormal"/>
        <w:spacing w:before="220"/>
        <w:ind w:firstLine="540"/>
        <w:jc w:val="both"/>
      </w:pPr>
      <w:r>
        <w:t xml:space="preserve">Допуск к испытаниям электрооборудования в действующих электроустановках осуществляет оперативный персонал в соответствии с </w:t>
      </w:r>
      <w:hyperlink w:anchor="P454" w:history="1">
        <w:r>
          <w:rPr>
            <w:color w:val="0000FF"/>
          </w:rPr>
          <w:t>главой X</w:t>
        </w:r>
      </w:hyperlink>
      <w:r>
        <w:t xml:space="preserve"> Правил, а вне электроустановок - ответственный руководитель работ или, если он не назначен, производитель работ.</w:t>
      </w:r>
    </w:p>
    <w:p w:rsidR="00383AA9" w:rsidRDefault="00383AA9">
      <w:pPr>
        <w:pStyle w:val="ConsPlusNormal"/>
        <w:spacing w:before="220"/>
        <w:ind w:firstLine="540"/>
        <w:jc w:val="both"/>
      </w:pPr>
      <w:r>
        <w:t>Проведение испытаний в процессе работ по монтажу или ремонту оборудования должно оговариваться в строке "поручается" наряда.</w:t>
      </w:r>
    </w:p>
    <w:p w:rsidR="00383AA9" w:rsidRDefault="00383AA9">
      <w:pPr>
        <w:pStyle w:val="ConsPlusNormal"/>
        <w:spacing w:before="220"/>
        <w:ind w:firstLine="540"/>
        <w:jc w:val="both"/>
      </w:pPr>
      <w:r>
        <w:t>39.3. Испытания электрооборудования проводит бригада, в которой производитель работ должен иметь группу IV, член бригады - группу III, а член бригады, которому поручается охрана, - группу II.</w:t>
      </w:r>
    </w:p>
    <w:p w:rsidR="00383AA9" w:rsidRDefault="00383AA9">
      <w:pPr>
        <w:pStyle w:val="ConsPlusNormal"/>
        <w:spacing w:before="220"/>
        <w:ind w:firstLine="540"/>
        <w:jc w:val="both"/>
      </w:pPr>
      <w:r>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383AA9" w:rsidRDefault="00383AA9">
      <w:pPr>
        <w:pStyle w:val="ConsPlusNormal"/>
        <w:spacing w:before="220"/>
        <w:ind w:firstLine="540"/>
        <w:jc w:val="both"/>
      </w:pPr>
      <w:r>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383AA9" w:rsidRDefault="00383AA9">
      <w:pPr>
        <w:pStyle w:val="ConsPlusNormal"/>
        <w:spacing w:before="220"/>
        <w:ind w:firstLine="540"/>
        <w:jc w:val="both"/>
      </w:pPr>
      <w:r>
        <w:lastRenderedPageBreak/>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383AA9" w:rsidRDefault="00383AA9">
      <w:pPr>
        <w:pStyle w:val="ConsPlusNormal"/>
        <w:spacing w:before="220"/>
        <w:ind w:firstLine="540"/>
        <w:jc w:val="both"/>
      </w:pPr>
      <w:r>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383AA9" w:rsidRDefault="00383AA9">
      <w:pPr>
        <w:pStyle w:val="ConsPlusNormal"/>
        <w:spacing w:before="220"/>
        <w:ind w:firstLine="540"/>
        <w:jc w:val="both"/>
      </w:pPr>
      <w:r>
        <w:t>39.7. Допуск по нарядам,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 допускающему. В электроустановках, не имеющих местного дежурного персонала, производителю работ разрешается после удаления бригады оставить наряд у себя, оформив перерыв в работе.</w:t>
      </w:r>
    </w:p>
    <w:p w:rsidR="00383AA9" w:rsidRDefault="00383AA9">
      <w:pPr>
        <w:pStyle w:val="ConsPlusNormal"/>
        <w:spacing w:before="220"/>
        <w:ind w:firstLine="540"/>
        <w:jc w:val="both"/>
      </w:pPr>
      <w:r>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rsidR="00383AA9" w:rsidRDefault="00383AA9">
      <w:pPr>
        <w:pStyle w:val="ConsPlusNormal"/>
        <w:spacing w:before="220"/>
        <w:ind w:firstLine="540"/>
        <w:jc w:val="both"/>
      </w:pPr>
      <w:r>
        <w:t>39.9. При необходимости следует выставлять охрану, состоящую из членов бригады, имеющих группу II,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383AA9" w:rsidRDefault="00383AA9">
      <w:pPr>
        <w:pStyle w:val="ConsPlusNormal"/>
        <w:spacing w:before="220"/>
        <w:ind w:firstLine="540"/>
        <w:jc w:val="both"/>
      </w:pPr>
      <w: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или оперативного персонала, находящегося на дежурстве.</w:t>
      </w:r>
    </w:p>
    <w:p w:rsidR="00383AA9" w:rsidRDefault="00383AA9">
      <w:pPr>
        <w:pStyle w:val="ConsPlusNormal"/>
        <w:spacing w:before="220"/>
        <w:ind w:firstLine="540"/>
        <w:jc w:val="both"/>
      </w:pPr>
      <w:r>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383AA9" w:rsidRDefault="00383AA9">
      <w:pPr>
        <w:pStyle w:val="ConsPlusNormal"/>
        <w:spacing w:before="220"/>
        <w:ind w:firstLine="540"/>
        <w:jc w:val="both"/>
      </w:pPr>
      <w:bookmarkStart w:id="75" w:name="P1330"/>
      <w:bookmarkEnd w:id="75"/>
      <w: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383AA9" w:rsidRDefault="00383AA9">
      <w:pPr>
        <w:pStyle w:val="ConsPlusNormal"/>
        <w:spacing w:before="220"/>
        <w:ind w:firstLine="540"/>
        <w:jc w:val="both"/>
      </w:pPr>
      <w:r>
        <w:t xml:space="preserve">Разрешение на временное снятие заземлений должно быть указано в </w:t>
      </w:r>
      <w:hyperlink w:anchor="P2379" w:history="1">
        <w:r>
          <w:rPr>
            <w:color w:val="0000FF"/>
          </w:rPr>
          <w:t>строке</w:t>
        </w:r>
      </w:hyperlink>
      <w:r>
        <w:t xml:space="preserve"> "Отдельные указания" наряда.</w:t>
      </w:r>
    </w:p>
    <w:p w:rsidR="00383AA9" w:rsidRDefault="00383AA9">
      <w:pPr>
        <w:pStyle w:val="ConsPlusNormal"/>
        <w:spacing w:before="220"/>
        <w:ind w:firstLine="540"/>
        <w:jc w:val="both"/>
      </w:pPr>
      <w:r>
        <w:t xml:space="preserve">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w:t>
      </w:r>
      <w:r>
        <w:lastRenderedPageBreak/>
        <w:t>должен быть заземлен отдельным заземляющим проводником из гибкого медного провода сечением не менее 10 мм2. Перед испытанием следует проверить надежность заземления корпуса.</w:t>
      </w:r>
    </w:p>
    <w:p w:rsidR="00383AA9" w:rsidRDefault="00383AA9">
      <w:pPr>
        <w:pStyle w:val="ConsPlusNormal"/>
        <w:spacing w:before="220"/>
        <w:ind w:firstLine="540"/>
        <w:jc w:val="both"/>
      </w:pPr>
      <w:r>
        <w:t>Перед присоединением испытательной установки к сети напряжением 380/220 В вывод высокого напряжения ее должен быть заземлен.</w:t>
      </w:r>
    </w:p>
    <w:p w:rsidR="00383AA9" w:rsidRDefault="00383AA9">
      <w:pPr>
        <w:pStyle w:val="ConsPlusNormal"/>
        <w:spacing w:before="220"/>
        <w:ind w:firstLine="540"/>
        <w:jc w:val="both"/>
      </w:pPr>
      <w:r>
        <w:t>Сечение медного провода, применяемого в испытательных схемах для заземления, должно быть не менее 4 мм2.</w:t>
      </w:r>
    </w:p>
    <w:p w:rsidR="00383AA9" w:rsidRDefault="00383AA9">
      <w:pPr>
        <w:pStyle w:val="ConsPlusNormal"/>
        <w:spacing w:before="220"/>
        <w:ind w:firstLine="540"/>
        <w:jc w:val="both"/>
      </w:pPr>
      <w:r>
        <w:t>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383AA9" w:rsidRDefault="00383AA9">
      <w:pPr>
        <w:pStyle w:val="ConsPlusNormal"/>
        <w:spacing w:before="220"/>
        <w:ind w:firstLine="540"/>
        <w:jc w:val="both"/>
      </w:pPr>
      <w: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383AA9" w:rsidRDefault="00383AA9">
      <w:pPr>
        <w:pStyle w:val="ConsPlusNormal"/>
        <w:spacing w:before="220"/>
        <w:ind w:firstLine="540"/>
        <w:jc w:val="both"/>
      </w:pPr>
      <w: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383AA9" w:rsidRDefault="00383AA9">
      <w:pPr>
        <w:pStyle w:val="ConsPlusNormal"/>
        <w:spacing w:before="220"/>
        <w:ind w:firstLine="540"/>
        <w:jc w:val="both"/>
      </w:pPr>
      <w: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383AA9" w:rsidRDefault="00383AA9">
      <w:pPr>
        <w:pStyle w:val="ConsPlusNormal"/>
        <w:spacing w:before="220"/>
        <w:ind w:firstLine="540"/>
        <w:jc w:val="both"/>
      </w:pPr>
      <w: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anchor="P110" w:history="1">
        <w:r>
          <w:rPr>
            <w:color w:val="0000FF"/>
          </w:rPr>
          <w:t>таблице N 1</w:t>
        </w:r>
      </w:hyperlink>
      <w:r>
        <w:t>.</w:t>
      </w:r>
    </w:p>
    <w:p w:rsidR="00383AA9" w:rsidRDefault="00383AA9">
      <w:pPr>
        <w:pStyle w:val="ConsPlusNormal"/>
        <w:spacing w:before="220"/>
        <w:ind w:firstLine="540"/>
        <w:jc w:val="both"/>
      </w:pPr>
      <w: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383AA9" w:rsidRDefault="00383AA9">
      <w:pPr>
        <w:pStyle w:val="ConsPlusNormal"/>
        <w:spacing w:before="220"/>
        <w:ind w:firstLine="540"/>
        <w:jc w:val="both"/>
      </w:pPr>
      <w:r>
        <w:t>39.16. Перед каждой подачей испытательного напряжения производитель работ должен:</w:t>
      </w:r>
    </w:p>
    <w:p w:rsidR="00383AA9" w:rsidRDefault="00383AA9">
      <w:pPr>
        <w:pStyle w:val="ConsPlusNormal"/>
        <w:spacing w:before="220"/>
        <w:ind w:firstLine="540"/>
        <w:jc w:val="both"/>
      </w:pPr>
      <w:r>
        <w:t>проверить правильность сборки схемы и надежность рабочих и защитных заземлений;</w:t>
      </w:r>
    </w:p>
    <w:p w:rsidR="00383AA9" w:rsidRDefault="00383AA9">
      <w:pPr>
        <w:pStyle w:val="ConsPlusNormal"/>
        <w:spacing w:before="220"/>
        <w:ind w:firstLine="540"/>
        <w:jc w:val="both"/>
      </w:pPr>
      <w: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383AA9" w:rsidRDefault="00383AA9">
      <w:pPr>
        <w:pStyle w:val="ConsPlusNormal"/>
        <w:spacing w:before="220"/>
        <w:ind w:firstLine="540"/>
        <w:jc w:val="both"/>
      </w:pPr>
      <w:r>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383AA9" w:rsidRDefault="00383AA9">
      <w:pPr>
        <w:pStyle w:val="ConsPlusNormal"/>
        <w:spacing w:before="220"/>
        <w:ind w:firstLine="540"/>
        <w:jc w:val="both"/>
      </w:pPr>
      <w:r>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rsidR="00383AA9" w:rsidRDefault="00383AA9">
      <w:pPr>
        <w:pStyle w:val="ConsPlusNormal"/>
        <w:spacing w:before="220"/>
        <w:ind w:firstLine="540"/>
        <w:jc w:val="both"/>
      </w:pPr>
      <w: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383AA9" w:rsidRDefault="00383AA9">
      <w:pPr>
        <w:pStyle w:val="ConsPlusNormal"/>
        <w:spacing w:before="220"/>
        <w:ind w:firstLine="540"/>
        <w:jc w:val="both"/>
      </w:pPr>
      <w:r>
        <w:lastRenderedPageBreak/>
        <w:t>39.19. Испытывать или прожигать кабели следует со стороны пунктов, имеющих заземляющие устройства.</w:t>
      </w:r>
    </w:p>
    <w:p w:rsidR="00383AA9" w:rsidRDefault="00383AA9">
      <w:pPr>
        <w:pStyle w:val="ConsPlusNormal"/>
        <w:spacing w:before="220"/>
        <w:ind w:firstLine="540"/>
        <w:jc w:val="both"/>
      </w:pPr>
      <w:r>
        <w:t>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rsidR="00383AA9" w:rsidRDefault="00383AA9">
      <w:pPr>
        <w:pStyle w:val="ConsPlusNormal"/>
        <w:spacing w:before="220"/>
        <w:ind w:firstLine="540"/>
        <w:jc w:val="both"/>
      </w:pPr>
      <w: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383AA9" w:rsidRDefault="00383AA9">
      <w:pPr>
        <w:pStyle w:val="ConsPlusNormal"/>
        <w:spacing w:before="220"/>
        <w:ind w:firstLine="540"/>
        <w:jc w:val="both"/>
      </w:pPr>
      <w:bookmarkStart w:id="76" w:name="P1350"/>
      <w:bookmarkEnd w:id="76"/>
      <w:r>
        <w:t>39.21. В электроустановках напряжением выше 1000 В работу с электроизмерительными клещами должны проводить два работника: один - имеющий группу IV (из числа оперативного персонала), другой - имеющий группу III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383AA9" w:rsidRDefault="00383AA9">
      <w:pPr>
        <w:pStyle w:val="ConsPlusNormal"/>
        <w:spacing w:before="220"/>
        <w:ind w:firstLine="540"/>
        <w:jc w:val="both"/>
      </w:pPr>
      <w:r>
        <w:t>Указанная работа должна проводиться по распоряжению.</w:t>
      </w:r>
    </w:p>
    <w:p w:rsidR="00383AA9" w:rsidRDefault="00383AA9">
      <w:pPr>
        <w:pStyle w:val="ConsPlusNormal"/>
        <w:spacing w:before="220"/>
        <w:ind w:firstLine="540"/>
        <w:jc w:val="both"/>
      </w:pPr>
      <w:r>
        <w:t>39.22. В электроустановках напряжением до 1000 В работать с электроизмерительными клещами разрешается одному работнику, имеющему группу III.</w:t>
      </w:r>
    </w:p>
    <w:p w:rsidR="00383AA9" w:rsidRDefault="00383AA9">
      <w:pPr>
        <w:pStyle w:val="ConsPlusNormal"/>
        <w:spacing w:before="220"/>
        <w:ind w:firstLine="540"/>
        <w:jc w:val="both"/>
      </w:pPr>
      <w:r>
        <w:t>Запрещается работать с электроизмерительными клещами, находясь на опоре ВЛ.</w:t>
      </w:r>
    </w:p>
    <w:p w:rsidR="00383AA9" w:rsidRDefault="00383AA9">
      <w:pPr>
        <w:pStyle w:val="ConsPlusNormal"/>
        <w:spacing w:before="220"/>
        <w:ind w:firstLine="540"/>
        <w:jc w:val="both"/>
      </w:pPr>
      <w:r>
        <w:t>Указанная работа должна проводиться по распоряжению либо в порядке текущей эксплуатации.</w:t>
      </w:r>
    </w:p>
    <w:p w:rsidR="00383AA9" w:rsidRDefault="00383AA9">
      <w:pPr>
        <w:pStyle w:val="ConsPlusNormal"/>
        <w:spacing w:before="220"/>
        <w:ind w:firstLine="540"/>
        <w:jc w:val="both"/>
      </w:pPr>
      <w:r>
        <w:t>39.23. Работу с измерительными штангами должны проводить не менее двух работников: один - имеющий группу IV, остальные - имеющие группу III. Подниматься на конструкцию или телескопическую вышку, а также спускаться с нее следует без штанги.</w:t>
      </w:r>
    </w:p>
    <w:p w:rsidR="00383AA9" w:rsidRDefault="00383AA9">
      <w:pPr>
        <w:pStyle w:val="ConsPlusNormal"/>
        <w:spacing w:before="220"/>
        <w:ind w:firstLine="540"/>
        <w:jc w:val="both"/>
      </w:pPr>
      <w:r>
        <w:t>Указанная работа должна проводиться по наряду, даже при единичных измерениях с использованием опорных конструкций или телескопических вышек.</w:t>
      </w:r>
    </w:p>
    <w:p w:rsidR="00383AA9" w:rsidRDefault="00383AA9">
      <w:pPr>
        <w:pStyle w:val="ConsPlusNormal"/>
        <w:spacing w:before="220"/>
        <w:ind w:firstLine="540"/>
        <w:jc w:val="both"/>
      </w:pPr>
      <w: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383AA9" w:rsidRDefault="00383AA9">
      <w:pPr>
        <w:pStyle w:val="ConsPlusNormal"/>
        <w:spacing w:before="220"/>
        <w:ind w:firstLine="540"/>
        <w:jc w:val="both"/>
      </w:pPr>
      <w: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383AA9" w:rsidRDefault="00383AA9">
      <w:pPr>
        <w:pStyle w:val="ConsPlusNormal"/>
        <w:spacing w:before="220"/>
        <w:ind w:firstLine="540"/>
        <w:jc w:val="both"/>
      </w:pPr>
      <w:r>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не разрешается;</w:t>
      </w:r>
    </w:p>
    <w:p w:rsidR="00383AA9" w:rsidRDefault="00383AA9">
      <w:pPr>
        <w:pStyle w:val="ConsPlusNormal"/>
        <w:spacing w:before="220"/>
        <w:ind w:firstLine="540"/>
        <w:jc w:val="both"/>
      </w:pPr>
      <w:r>
        <w:t>снять заземление с проводки импульсного измерителя.</w:t>
      </w:r>
    </w:p>
    <w:p w:rsidR="00383AA9" w:rsidRDefault="00383AA9">
      <w:pPr>
        <w:pStyle w:val="ConsPlusNormal"/>
        <w:spacing w:before="220"/>
        <w:ind w:firstLine="540"/>
        <w:jc w:val="both"/>
      </w:pPr>
      <w: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383AA9" w:rsidRDefault="00383AA9">
      <w:pPr>
        <w:pStyle w:val="ConsPlusNormal"/>
        <w:spacing w:before="220"/>
        <w:ind w:firstLine="540"/>
        <w:jc w:val="both"/>
      </w:pPr>
      <w:r>
        <w:t xml:space="preserve">Подключение импульсного измерителя через стационарную коммутационную аппаратуру к </w:t>
      </w:r>
      <w:r>
        <w:lastRenderedPageBreak/>
        <w:t>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383AA9" w:rsidRDefault="00383AA9">
      <w:pPr>
        <w:pStyle w:val="ConsPlusNormal"/>
        <w:spacing w:before="220"/>
        <w:ind w:firstLine="540"/>
        <w:jc w:val="both"/>
      </w:pPr>
      <w:r>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rsidR="00383AA9" w:rsidRDefault="00383AA9">
      <w:pPr>
        <w:pStyle w:val="ConsPlusNormal"/>
        <w:spacing w:before="220"/>
        <w:ind w:firstLine="540"/>
        <w:jc w:val="both"/>
      </w:pPr>
      <w:r>
        <w:t>39.27. Измерения импульсным измерителем, не имеющим генератора импульсов высокого напряжения, разрешается без удаления с ВЛ работающих бригад.</w:t>
      </w:r>
    </w:p>
    <w:p w:rsidR="00383AA9" w:rsidRDefault="00383AA9">
      <w:pPr>
        <w:pStyle w:val="ConsPlusNormal"/>
        <w:spacing w:before="220"/>
        <w:ind w:firstLine="540"/>
        <w:jc w:val="both"/>
      </w:pPr>
      <w: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 кроме работ, указанных в </w:t>
      </w:r>
      <w:hyperlink w:anchor="P347" w:history="1">
        <w:r>
          <w:rPr>
            <w:color w:val="0000FF"/>
          </w:rPr>
          <w:t>пунктах 6.12</w:t>
        </w:r>
      </w:hyperlink>
      <w:r>
        <w:t xml:space="preserve">, </w:t>
      </w:r>
      <w:hyperlink w:anchor="P357" w:history="1">
        <w:r>
          <w:rPr>
            <w:color w:val="0000FF"/>
          </w:rPr>
          <w:t>6.14</w:t>
        </w:r>
      </w:hyperlink>
      <w: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383AA9" w:rsidRDefault="00383AA9">
      <w:pPr>
        <w:pStyle w:val="ConsPlusNormal"/>
        <w:spacing w:before="220"/>
        <w:ind w:firstLine="540"/>
        <w:jc w:val="both"/>
      </w:pPr>
      <w:r>
        <w:t>Разрешается измерение мегаомметром сопротивления изоляции электрооборудования выше 1000 В, включаемого в работу после ремонта, выполнять по распоряжению двум работникам из числа оперативного персонала, имеющим группу IV и III при условии выполнения технических мероприятий, обеспечивающих безопасность работ со снятием напряжения.</w:t>
      </w:r>
    </w:p>
    <w:p w:rsidR="00383AA9" w:rsidRDefault="00383AA9">
      <w:pPr>
        <w:pStyle w:val="ConsPlusNormal"/>
        <w:spacing w:before="220"/>
        <w:ind w:firstLine="540"/>
        <w:jc w:val="both"/>
      </w:pPr>
      <w:r>
        <w:t>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383AA9" w:rsidRDefault="00383AA9">
      <w:pPr>
        <w:pStyle w:val="ConsPlusNormal"/>
        <w:spacing w:before="220"/>
        <w:ind w:firstLine="540"/>
        <w:jc w:val="both"/>
      </w:pPr>
      <w:r>
        <w:t>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383AA9" w:rsidRDefault="00383AA9">
      <w:pPr>
        <w:pStyle w:val="ConsPlusNormal"/>
        <w:spacing w:before="220"/>
        <w:ind w:firstLine="540"/>
        <w:jc w:val="both"/>
      </w:pPr>
      <w:r>
        <w:t>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383AA9" w:rsidRDefault="00383AA9">
      <w:pPr>
        <w:pStyle w:val="ConsPlusNormal"/>
        <w:jc w:val="center"/>
      </w:pPr>
    </w:p>
    <w:p w:rsidR="00383AA9" w:rsidRDefault="00383AA9">
      <w:pPr>
        <w:pStyle w:val="ConsPlusTitle"/>
        <w:jc w:val="center"/>
        <w:outlineLvl w:val="1"/>
      </w:pPr>
      <w:r>
        <w:t>XL. Охрана труда при обмыве и чистке изоляторов</w:t>
      </w:r>
    </w:p>
    <w:p w:rsidR="00383AA9" w:rsidRDefault="00383AA9">
      <w:pPr>
        <w:pStyle w:val="ConsPlusTitle"/>
        <w:jc w:val="center"/>
      </w:pPr>
      <w:r>
        <w:t>под напряжением</w:t>
      </w:r>
    </w:p>
    <w:p w:rsidR="00383AA9" w:rsidRDefault="00383AA9">
      <w:pPr>
        <w:pStyle w:val="ConsPlusNormal"/>
        <w:jc w:val="center"/>
      </w:pPr>
    </w:p>
    <w:p w:rsidR="00383AA9" w:rsidRDefault="00383AA9">
      <w:pPr>
        <w:pStyle w:val="ConsPlusNormal"/>
        <w:ind w:firstLine="540"/>
        <w:jc w:val="both"/>
      </w:pPr>
      <w:r>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w:t>
      </w:r>
      <w:hyperlink w:anchor="P1378" w:history="1">
        <w:r>
          <w:rPr>
            <w:color w:val="0000FF"/>
          </w:rPr>
          <w:t>таблице N 6</w:t>
        </w:r>
      </w:hyperlink>
      <w:r>
        <w:t>.</w:t>
      </w:r>
    </w:p>
    <w:p w:rsidR="00383AA9" w:rsidRDefault="00383AA9">
      <w:pPr>
        <w:pStyle w:val="ConsPlusNormal"/>
        <w:ind w:firstLine="540"/>
        <w:jc w:val="both"/>
      </w:pPr>
    </w:p>
    <w:p w:rsidR="00383AA9" w:rsidRDefault="00383AA9">
      <w:pPr>
        <w:pStyle w:val="ConsPlusNormal"/>
        <w:jc w:val="right"/>
        <w:outlineLvl w:val="2"/>
      </w:pPr>
      <w:r>
        <w:t>Таблица N 6</w:t>
      </w:r>
    </w:p>
    <w:p w:rsidR="00383AA9" w:rsidRDefault="00383AA9">
      <w:pPr>
        <w:pStyle w:val="ConsPlusNormal"/>
        <w:ind w:firstLine="540"/>
        <w:jc w:val="both"/>
      </w:pPr>
    </w:p>
    <w:p w:rsidR="00383AA9" w:rsidRDefault="00383AA9">
      <w:pPr>
        <w:pStyle w:val="ConsPlusTitle"/>
        <w:jc w:val="center"/>
      </w:pPr>
      <w:bookmarkStart w:id="77" w:name="P1378"/>
      <w:bookmarkEnd w:id="77"/>
      <w:r>
        <w:t>Минимально допустимые расстояния по струе воды</w:t>
      </w:r>
    </w:p>
    <w:p w:rsidR="00383AA9" w:rsidRDefault="00383AA9">
      <w:pPr>
        <w:pStyle w:val="ConsPlusTitle"/>
        <w:jc w:val="center"/>
      </w:pPr>
      <w:r>
        <w:t>между насадкой и обмываемым изолятором</w:t>
      </w:r>
    </w:p>
    <w:p w:rsidR="00383AA9" w:rsidRDefault="00383AA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5"/>
        <w:gridCol w:w="1177"/>
        <w:gridCol w:w="1178"/>
        <w:gridCol w:w="1191"/>
        <w:gridCol w:w="1191"/>
        <w:gridCol w:w="1201"/>
        <w:gridCol w:w="1201"/>
      </w:tblGrid>
      <w:tr w:rsidR="00383AA9">
        <w:tc>
          <w:tcPr>
            <w:tcW w:w="1825" w:type="dxa"/>
            <w:vMerge w:val="restart"/>
          </w:tcPr>
          <w:p w:rsidR="00383AA9" w:rsidRDefault="00383AA9">
            <w:pPr>
              <w:pStyle w:val="ConsPlusNormal"/>
              <w:jc w:val="center"/>
            </w:pPr>
            <w:r>
              <w:t>Диаметр выходного отверстия насадки, мм</w:t>
            </w:r>
          </w:p>
        </w:tc>
        <w:tc>
          <w:tcPr>
            <w:tcW w:w="7139" w:type="dxa"/>
            <w:gridSpan w:val="6"/>
          </w:tcPr>
          <w:p w:rsidR="00383AA9" w:rsidRDefault="00383AA9">
            <w:pPr>
              <w:pStyle w:val="ConsPlusNormal"/>
              <w:jc w:val="center"/>
            </w:pPr>
            <w:r>
              <w:t>Минимально допустимое расстояние по струе, м, при напряжении электроустановки, кВ</w:t>
            </w:r>
          </w:p>
        </w:tc>
      </w:tr>
      <w:tr w:rsidR="00383AA9">
        <w:tc>
          <w:tcPr>
            <w:tcW w:w="1825" w:type="dxa"/>
            <w:vMerge/>
          </w:tcPr>
          <w:p w:rsidR="00383AA9" w:rsidRDefault="00383AA9"/>
        </w:tc>
        <w:tc>
          <w:tcPr>
            <w:tcW w:w="1177" w:type="dxa"/>
          </w:tcPr>
          <w:p w:rsidR="00383AA9" w:rsidRDefault="00383AA9">
            <w:pPr>
              <w:pStyle w:val="ConsPlusNormal"/>
              <w:jc w:val="center"/>
            </w:pPr>
            <w:r>
              <w:t>до 10</w:t>
            </w:r>
          </w:p>
        </w:tc>
        <w:tc>
          <w:tcPr>
            <w:tcW w:w="1178" w:type="dxa"/>
          </w:tcPr>
          <w:p w:rsidR="00383AA9" w:rsidRDefault="00383AA9">
            <w:pPr>
              <w:pStyle w:val="ConsPlusNormal"/>
              <w:jc w:val="center"/>
            </w:pPr>
            <w:r>
              <w:t>35</w:t>
            </w:r>
          </w:p>
        </w:tc>
        <w:tc>
          <w:tcPr>
            <w:tcW w:w="1191" w:type="dxa"/>
          </w:tcPr>
          <w:p w:rsidR="00383AA9" w:rsidRDefault="00383AA9">
            <w:pPr>
              <w:pStyle w:val="ConsPlusNormal"/>
              <w:jc w:val="center"/>
            </w:pPr>
            <w:r>
              <w:t>110 - 150</w:t>
            </w:r>
          </w:p>
        </w:tc>
        <w:tc>
          <w:tcPr>
            <w:tcW w:w="1191" w:type="dxa"/>
          </w:tcPr>
          <w:p w:rsidR="00383AA9" w:rsidRDefault="00383AA9">
            <w:pPr>
              <w:pStyle w:val="ConsPlusNormal"/>
              <w:jc w:val="center"/>
            </w:pPr>
            <w:r>
              <w:t>220</w:t>
            </w:r>
          </w:p>
        </w:tc>
        <w:tc>
          <w:tcPr>
            <w:tcW w:w="1201" w:type="dxa"/>
          </w:tcPr>
          <w:p w:rsidR="00383AA9" w:rsidRDefault="00383AA9">
            <w:pPr>
              <w:pStyle w:val="ConsPlusNormal"/>
              <w:jc w:val="center"/>
            </w:pPr>
            <w:r>
              <w:t>330</w:t>
            </w:r>
          </w:p>
        </w:tc>
        <w:tc>
          <w:tcPr>
            <w:tcW w:w="1201" w:type="dxa"/>
          </w:tcPr>
          <w:p w:rsidR="00383AA9" w:rsidRDefault="00383AA9">
            <w:pPr>
              <w:pStyle w:val="ConsPlusNormal"/>
              <w:jc w:val="center"/>
            </w:pPr>
            <w:r>
              <w:t>500</w:t>
            </w:r>
          </w:p>
        </w:tc>
      </w:tr>
      <w:tr w:rsidR="00383AA9">
        <w:tc>
          <w:tcPr>
            <w:tcW w:w="1825" w:type="dxa"/>
          </w:tcPr>
          <w:p w:rsidR="00383AA9" w:rsidRDefault="00383AA9">
            <w:pPr>
              <w:pStyle w:val="ConsPlusNormal"/>
              <w:jc w:val="center"/>
            </w:pPr>
            <w:r>
              <w:t>10</w:t>
            </w:r>
          </w:p>
        </w:tc>
        <w:tc>
          <w:tcPr>
            <w:tcW w:w="1177" w:type="dxa"/>
          </w:tcPr>
          <w:p w:rsidR="00383AA9" w:rsidRDefault="00383AA9">
            <w:pPr>
              <w:pStyle w:val="ConsPlusNormal"/>
              <w:jc w:val="center"/>
            </w:pPr>
            <w:r>
              <w:t>3,0</w:t>
            </w:r>
          </w:p>
        </w:tc>
        <w:tc>
          <w:tcPr>
            <w:tcW w:w="1178" w:type="dxa"/>
          </w:tcPr>
          <w:p w:rsidR="00383AA9" w:rsidRDefault="00383AA9">
            <w:pPr>
              <w:pStyle w:val="ConsPlusNormal"/>
              <w:jc w:val="center"/>
            </w:pPr>
            <w:r>
              <w:t>4,0</w:t>
            </w:r>
          </w:p>
        </w:tc>
        <w:tc>
          <w:tcPr>
            <w:tcW w:w="1191" w:type="dxa"/>
          </w:tcPr>
          <w:p w:rsidR="00383AA9" w:rsidRDefault="00383AA9">
            <w:pPr>
              <w:pStyle w:val="ConsPlusNormal"/>
              <w:jc w:val="center"/>
            </w:pPr>
            <w:r>
              <w:t>5,0</w:t>
            </w:r>
          </w:p>
        </w:tc>
        <w:tc>
          <w:tcPr>
            <w:tcW w:w="1191" w:type="dxa"/>
          </w:tcPr>
          <w:p w:rsidR="00383AA9" w:rsidRDefault="00383AA9">
            <w:pPr>
              <w:pStyle w:val="ConsPlusNormal"/>
              <w:jc w:val="center"/>
            </w:pPr>
            <w:r>
              <w:t>6,0</w:t>
            </w:r>
          </w:p>
        </w:tc>
        <w:tc>
          <w:tcPr>
            <w:tcW w:w="1201" w:type="dxa"/>
          </w:tcPr>
          <w:p w:rsidR="00383AA9" w:rsidRDefault="00383AA9">
            <w:pPr>
              <w:pStyle w:val="ConsPlusNormal"/>
              <w:jc w:val="center"/>
            </w:pPr>
            <w:r>
              <w:t>7,0</w:t>
            </w:r>
          </w:p>
        </w:tc>
        <w:tc>
          <w:tcPr>
            <w:tcW w:w="1201" w:type="dxa"/>
          </w:tcPr>
          <w:p w:rsidR="00383AA9" w:rsidRDefault="00383AA9">
            <w:pPr>
              <w:pStyle w:val="ConsPlusNormal"/>
              <w:jc w:val="center"/>
            </w:pPr>
            <w:r>
              <w:t>8,0</w:t>
            </w:r>
          </w:p>
        </w:tc>
      </w:tr>
      <w:tr w:rsidR="00383AA9">
        <w:tc>
          <w:tcPr>
            <w:tcW w:w="1825" w:type="dxa"/>
          </w:tcPr>
          <w:p w:rsidR="00383AA9" w:rsidRDefault="00383AA9">
            <w:pPr>
              <w:pStyle w:val="ConsPlusNormal"/>
              <w:jc w:val="center"/>
            </w:pPr>
            <w:r>
              <w:t>12</w:t>
            </w:r>
          </w:p>
        </w:tc>
        <w:tc>
          <w:tcPr>
            <w:tcW w:w="1177" w:type="dxa"/>
          </w:tcPr>
          <w:p w:rsidR="00383AA9" w:rsidRDefault="00383AA9">
            <w:pPr>
              <w:pStyle w:val="ConsPlusNormal"/>
              <w:jc w:val="center"/>
            </w:pPr>
            <w:r>
              <w:t>3,5</w:t>
            </w:r>
          </w:p>
        </w:tc>
        <w:tc>
          <w:tcPr>
            <w:tcW w:w="1178" w:type="dxa"/>
          </w:tcPr>
          <w:p w:rsidR="00383AA9" w:rsidRDefault="00383AA9">
            <w:pPr>
              <w:pStyle w:val="ConsPlusNormal"/>
              <w:jc w:val="center"/>
            </w:pPr>
            <w:r>
              <w:t>4,5</w:t>
            </w:r>
          </w:p>
        </w:tc>
        <w:tc>
          <w:tcPr>
            <w:tcW w:w="1191" w:type="dxa"/>
          </w:tcPr>
          <w:p w:rsidR="00383AA9" w:rsidRDefault="00383AA9">
            <w:pPr>
              <w:pStyle w:val="ConsPlusNormal"/>
              <w:jc w:val="center"/>
            </w:pPr>
            <w:r>
              <w:t>6,0</w:t>
            </w:r>
          </w:p>
        </w:tc>
        <w:tc>
          <w:tcPr>
            <w:tcW w:w="1191" w:type="dxa"/>
          </w:tcPr>
          <w:p w:rsidR="00383AA9" w:rsidRDefault="00383AA9">
            <w:pPr>
              <w:pStyle w:val="ConsPlusNormal"/>
              <w:jc w:val="center"/>
            </w:pPr>
            <w:r>
              <w:t>8,0</w:t>
            </w:r>
          </w:p>
        </w:tc>
        <w:tc>
          <w:tcPr>
            <w:tcW w:w="1201" w:type="dxa"/>
          </w:tcPr>
          <w:p w:rsidR="00383AA9" w:rsidRDefault="00383AA9">
            <w:pPr>
              <w:pStyle w:val="ConsPlusNormal"/>
              <w:jc w:val="center"/>
            </w:pPr>
            <w:r>
              <w:t>9,0</w:t>
            </w:r>
          </w:p>
        </w:tc>
        <w:tc>
          <w:tcPr>
            <w:tcW w:w="1201" w:type="dxa"/>
          </w:tcPr>
          <w:p w:rsidR="00383AA9" w:rsidRDefault="00383AA9">
            <w:pPr>
              <w:pStyle w:val="ConsPlusNormal"/>
              <w:jc w:val="center"/>
            </w:pPr>
            <w:r>
              <w:t>10,0</w:t>
            </w:r>
          </w:p>
        </w:tc>
      </w:tr>
      <w:tr w:rsidR="00383AA9">
        <w:tc>
          <w:tcPr>
            <w:tcW w:w="1825" w:type="dxa"/>
          </w:tcPr>
          <w:p w:rsidR="00383AA9" w:rsidRDefault="00383AA9">
            <w:pPr>
              <w:pStyle w:val="ConsPlusNormal"/>
              <w:jc w:val="center"/>
            </w:pPr>
            <w:r>
              <w:lastRenderedPageBreak/>
              <w:t>14</w:t>
            </w:r>
          </w:p>
        </w:tc>
        <w:tc>
          <w:tcPr>
            <w:tcW w:w="1177" w:type="dxa"/>
          </w:tcPr>
          <w:p w:rsidR="00383AA9" w:rsidRDefault="00383AA9">
            <w:pPr>
              <w:pStyle w:val="ConsPlusNormal"/>
              <w:jc w:val="center"/>
            </w:pPr>
            <w:r>
              <w:t>4,0</w:t>
            </w:r>
          </w:p>
        </w:tc>
        <w:tc>
          <w:tcPr>
            <w:tcW w:w="1178" w:type="dxa"/>
          </w:tcPr>
          <w:p w:rsidR="00383AA9" w:rsidRDefault="00383AA9">
            <w:pPr>
              <w:pStyle w:val="ConsPlusNormal"/>
              <w:jc w:val="center"/>
            </w:pPr>
            <w:r>
              <w:t>5,0</w:t>
            </w:r>
          </w:p>
        </w:tc>
        <w:tc>
          <w:tcPr>
            <w:tcW w:w="1191" w:type="dxa"/>
          </w:tcPr>
          <w:p w:rsidR="00383AA9" w:rsidRDefault="00383AA9">
            <w:pPr>
              <w:pStyle w:val="ConsPlusNormal"/>
              <w:jc w:val="center"/>
            </w:pPr>
            <w:r>
              <w:t>6,5</w:t>
            </w:r>
          </w:p>
        </w:tc>
        <w:tc>
          <w:tcPr>
            <w:tcW w:w="1191" w:type="dxa"/>
          </w:tcPr>
          <w:p w:rsidR="00383AA9" w:rsidRDefault="00383AA9">
            <w:pPr>
              <w:pStyle w:val="ConsPlusNormal"/>
              <w:jc w:val="center"/>
            </w:pPr>
            <w:r>
              <w:t>8,5</w:t>
            </w:r>
          </w:p>
        </w:tc>
        <w:tc>
          <w:tcPr>
            <w:tcW w:w="1201" w:type="dxa"/>
          </w:tcPr>
          <w:p w:rsidR="00383AA9" w:rsidRDefault="00383AA9">
            <w:pPr>
              <w:pStyle w:val="ConsPlusNormal"/>
              <w:jc w:val="center"/>
            </w:pPr>
            <w:r>
              <w:t>9,5</w:t>
            </w:r>
          </w:p>
        </w:tc>
        <w:tc>
          <w:tcPr>
            <w:tcW w:w="1201" w:type="dxa"/>
          </w:tcPr>
          <w:p w:rsidR="00383AA9" w:rsidRDefault="00383AA9">
            <w:pPr>
              <w:pStyle w:val="ConsPlusNormal"/>
              <w:jc w:val="center"/>
            </w:pPr>
            <w:r>
              <w:t>11,0</w:t>
            </w:r>
          </w:p>
        </w:tc>
      </w:tr>
      <w:tr w:rsidR="00383AA9">
        <w:tc>
          <w:tcPr>
            <w:tcW w:w="1825" w:type="dxa"/>
          </w:tcPr>
          <w:p w:rsidR="00383AA9" w:rsidRDefault="00383AA9">
            <w:pPr>
              <w:pStyle w:val="ConsPlusNormal"/>
              <w:jc w:val="center"/>
            </w:pPr>
            <w:r>
              <w:t>16</w:t>
            </w:r>
          </w:p>
        </w:tc>
        <w:tc>
          <w:tcPr>
            <w:tcW w:w="1177" w:type="dxa"/>
          </w:tcPr>
          <w:p w:rsidR="00383AA9" w:rsidRDefault="00383AA9">
            <w:pPr>
              <w:pStyle w:val="ConsPlusNormal"/>
              <w:jc w:val="center"/>
            </w:pPr>
            <w:r>
              <w:t>4,0</w:t>
            </w:r>
          </w:p>
        </w:tc>
        <w:tc>
          <w:tcPr>
            <w:tcW w:w="1178" w:type="dxa"/>
          </w:tcPr>
          <w:p w:rsidR="00383AA9" w:rsidRDefault="00383AA9">
            <w:pPr>
              <w:pStyle w:val="ConsPlusNormal"/>
              <w:jc w:val="center"/>
            </w:pPr>
            <w:r>
              <w:t>6,0</w:t>
            </w:r>
          </w:p>
        </w:tc>
        <w:tc>
          <w:tcPr>
            <w:tcW w:w="1191" w:type="dxa"/>
          </w:tcPr>
          <w:p w:rsidR="00383AA9" w:rsidRDefault="00383AA9">
            <w:pPr>
              <w:pStyle w:val="ConsPlusNormal"/>
              <w:jc w:val="center"/>
            </w:pPr>
            <w:r>
              <w:t>7,0</w:t>
            </w:r>
          </w:p>
        </w:tc>
        <w:tc>
          <w:tcPr>
            <w:tcW w:w="1191" w:type="dxa"/>
          </w:tcPr>
          <w:p w:rsidR="00383AA9" w:rsidRDefault="00383AA9">
            <w:pPr>
              <w:pStyle w:val="ConsPlusNormal"/>
              <w:jc w:val="center"/>
            </w:pPr>
            <w:r>
              <w:t>9,0</w:t>
            </w:r>
          </w:p>
        </w:tc>
        <w:tc>
          <w:tcPr>
            <w:tcW w:w="1201" w:type="dxa"/>
          </w:tcPr>
          <w:p w:rsidR="00383AA9" w:rsidRDefault="00383AA9">
            <w:pPr>
              <w:pStyle w:val="ConsPlusNormal"/>
              <w:jc w:val="center"/>
            </w:pPr>
            <w:r>
              <w:t>10,0</w:t>
            </w:r>
          </w:p>
        </w:tc>
        <w:tc>
          <w:tcPr>
            <w:tcW w:w="1201" w:type="dxa"/>
          </w:tcPr>
          <w:p w:rsidR="00383AA9" w:rsidRDefault="00383AA9">
            <w:pPr>
              <w:pStyle w:val="ConsPlusNormal"/>
              <w:jc w:val="center"/>
            </w:pPr>
            <w:r>
              <w:t>12,0</w:t>
            </w:r>
          </w:p>
        </w:tc>
      </w:tr>
    </w:tbl>
    <w:p w:rsidR="00383AA9" w:rsidRDefault="00383AA9">
      <w:pPr>
        <w:pStyle w:val="ConsPlusNormal"/>
        <w:ind w:firstLine="540"/>
        <w:jc w:val="both"/>
      </w:pPr>
    </w:p>
    <w:p w:rsidR="00383AA9" w:rsidRDefault="00383AA9">
      <w:pPr>
        <w:pStyle w:val="ConsPlusNormal"/>
        <w:ind w:firstLine="540"/>
        <w:jc w:val="both"/>
      </w:pPr>
      <w:r>
        <w:t>40.2. При обмыве ствол, телескопическая вышка и цистерна с водой должны быть заземлены.</w:t>
      </w:r>
    </w:p>
    <w:p w:rsidR="00383AA9" w:rsidRDefault="00383AA9">
      <w:pPr>
        <w:pStyle w:val="ConsPlusNormal"/>
        <w:spacing w:before="220"/>
        <w:ind w:firstLine="540"/>
        <w:jc w:val="both"/>
      </w:pPr>
      <w: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мм2.</w:t>
      </w:r>
    </w:p>
    <w:p w:rsidR="00383AA9" w:rsidRDefault="00383AA9">
      <w:pPr>
        <w:pStyle w:val="ConsPlusNormal"/>
        <w:spacing w:before="220"/>
        <w:ind w:firstLine="540"/>
        <w:jc w:val="both"/>
      </w:pPr>
      <w:r>
        <w:t>При обмыве с земли, телескопической вышки или специальной металлической площадки следует пользоваться диэлектрическими перчатками.</w:t>
      </w:r>
    </w:p>
    <w:p w:rsidR="00383AA9" w:rsidRDefault="00383AA9">
      <w:pPr>
        <w:pStyle w:val="ConsPlusNormal"/>
        <w:spacing w:before="220"/>
        <w:ind w:firstLine="540"/>
        <w:jc w:val="both"/>
      </w:pPr>
      <w: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383AA9" w:rsidRDefault="00383AA9">
      <w:pPr>
        <w:pStyle w:val="ConsPlusNormal"/>
        <w:spacing w:before="220"/>
        <w:ind w:firstLine="540"/>
        <w:jc w:val="both"/>
      </w:pPr>
      <w:r>
        <w:t>Переносить рукава с водой разрешается только после прекращения обмыва.</w:t>
      </w:r>
    </w:p>
    <w:p w:rsidR="00383AA9" w:rsidRDefault="00383AA9">
      <w:pPr>
        <w:pStyle w:val="ConsPlusNormal"/>
        <w:spacing w:before="220"/>
        <w:ind w:firstLine="540"/>
        <w:jc w:val="both"/>
      </w:pPr>
      <w:r>
        <w:t>40.4. В ЗРУ чистить изоляторы, не снимая напряжения с токоведущих частей, необходимо специальными щетками на изолирующих штангах либо пылесосом в комплекте с полыми изолирующими штангами с насадками.</w:t>
      </w:r>
    </w:p>
    <w:p w:rsidR="00383AA9" w:rsidRDefault="00383AA9">
      <w:pPr>
        <w:pStyle w:val="ConsPlusNormal"/>
        <w:spacing w:before="220"/>
        <w:ind w:firstLine="540"/>
        <w:jc w:val="both"/>
      </w:pPr>
      <w:r>
        <w:t>Чистка должна проводиться с пола или с устойчивых подмостей. При чистке необходимо применять диэлектрические перчатки.</w:t>
      </w:r>
    </w:p>
    <w:p w:rsidR="00383AA9" w:rsidRDefault="00383AA9">
      <w:pPr>
        <w:pStyle w:val="ConsPlusNormal"/>
        <w:spacing w:before="220"/>
        <w:ind w:firstLine="540"/>
        <w:jc w:val="both"/>
      </w:pPr>
      <w: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383AA9" w:rsidRDefault="00383AA9">
      <w:pPr>
        <w:pStyle w:val="ConsPlusNormal"/>
        <w:spacing w:before="220"/>
        <w:ind w:firstLine="540"/>
        <w:jc w:val="both"/>
      </w:pPr>
      <w: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383AA9" w:rsidRDefault="00383AA9">
      <w:pPr>
        <w:pStyle w:val="ConsPlusNormal"/>
        <w:spacing w:before="220"/>
        <w:ind w:firstLine="540"/>
        <w:jc w:val="both"/>
      </w:pPr>
      <w:r>
        <w:t xml:space="preserve">40.7. Чистка изоляции без снятия напряжения любым способом должна выполняться по наряду двумя работниками. Работа должна выполняться работником, имеющим группу III, под наблюдением производителя работ, имеющего группу IV. Эти работники должны быть специально обучены и допущены к проведению указанных работ с записью в </w:t>
      </w:r>
      <w:hyperlink w:anchor="P2020" w:history="1">
        <w:r>
          <w:rPr>
            <w:color w:val="0000FF"/>
          </w:rPr>
          <w:t>поле</w:t>
        </w:r>
      </w:hyperlink>
      <w:r>
        <w:t xml:space="preserve"> "Свидетельство на право проведения специальных работ" удостоверения о проверке знаний правил работы в электроустановках.</w:t>
      </w:r>
    </w:p>
    <w:p w:rsidR="00383AA9" w:rsidRDefault="00383AA9">
      <w:pPr>
        <w:pStyle w:val="ConsPlusNormal"/>
        <w:jc w:val="both"/>
      </w:pPr>
      <w:r>
        <w:t xml:space="preserve">(в ред. </w:t>
      </w:r>
      <w:hyperlink r:id="rId101"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383AA9" w:rsidRDefault="00383AA9">
      <w:pPr>
        <w:pStyle w:val="ConsPlusNormal"/>
        <w:ind w:firstLine="540"/>
        <w:jc w:val="both"/>
      </w:pPr>
    </w:p>
    <w:p w:rsidR="00383AA9" w:rsidRDefault="00383AA9">
      <w:pPr>
        <w:pStyle w:val="ConsPlusTitle"/>
        <w:jc w:val="center"/>
        <w:outlineLvl w:val="1"/>
      </w:pPr>
      <w:r>
        <w:t>XLI. Охрана труда при выполнении работ со средствами связи,</w:t>
      </w:r>
    </w:p>
    <w:p w:rsidR="00383AA9" w:rsidRDefault="00383AA9">
      <w:pPr>
        <w:pStyle w:val="ConsPlusTitle"/>
        <w:jc w:val="center"/>
      </w:pPr>
      <w:r>
        <w:t>диспетчерского и технологического управления</w:t>
      </w:r>
    </w:p>
    <w:p w:rsidR="00383AA9" w:rsidRDefault="00383AA9">
      <w:pPr>
        <w:pStyle w:val="ConsPlusNormal"/>
        <w:jc w:val="center"/>
      </w:pPr>
    </w:p>
    <w:p w:rsidR="00383AA9" w:rsidRDefault="00383AA9">
      <w:pPr>
        <w:pStyle w:val="ConsPlusNormal"/>
        <w:ind w:firstLine="540"/>
        <w:jc w:val="both"/>
      </w:pPr>
      <w:r>
        <w:t>41.1. Требования, содержащиеся в настоящем подразделе,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383AA9" w:rsidRDefault="00383AA9">
      <w:pPr>
        <w:pStyle w:val="ConsPlusNormal"/>
        <w:spacing w:before="220"/>
        <w:ind w:firstLine="540"/>
        <w:jc w:val="both"/>
      </w:pPr>
      <w:r>
        <w:lastRenderedPageBreak/>
        <w:t xml:space="preserve">41.2. Ответственный руководитель работ должен назначаться при работах, выполняемых согласно </w:t>
      </w:r>
      <w:hyperlink w:anchor="P253" w:history="1">
        <w:r>
          <w:rPr>
            <w:color w:val="0000FF"/>
          </w:rPr>
          <w:t>пункту 5.7</w:t>
        </w:r>
      </w:hyperlink>
      <w:r>
        <w:t xml:space="preserve"> Правил, и работах:</w:t>
      </w:r>
    </w:p>
    <w:p w:rsidR="00383AA9" w:rsidRDefault="00383AA9">
      <w:pPr>
        <w:pStyle w:val="ConsPlusNormal"/>
        <w:spacing w:before="220"/>
        <w:ind w:firstLine="540"/>
        <w:jc w:val="both"/>
      </w:pPr>
      <w:r>
        <w:t>по устройству мачтовых переходов, замене концевых угловых опор;</w:t>
      </w:r>
    </w:p>
    <w:p w:rsidR="00383AA9" w:rsidRDefault="00383AA9">
      <w:pPr>
        <w:pStyle w:val="ConsPlusNormal"/>
        <w:spacing w:before="220"/>
        <w:ind w:firstLine="540"/>
        <w:jc w:val="both"/>
      </w:pPr>
      <w:r>
        <w:t>по испытанию КЛС;</w:t>
      </w:r>
    </w:p>
    <w:p w:rsidR="00383AA9" w:rsidRDefault="00383AA9">
      <w:pPr>
        <w:pStyle w:val="ConsPlusNormal"/>
        <w:spacing w:before="220"/>
        <w:ind w:firstLine="540"/>
        <w:jc w:val="both"/>
      </w:pPr>
      <w:r>
        <w:t>с аппаратурой НУП (НРП);</w:t>
      </w:r>
    </w:p>
    <w:p w:rsidR="00383AA9" w:rsidRDefault="00383AA9">
      <w:pPr>
        <w:pStyle w:val="ConsPlusNormal"/>
        <w:spacing w:before="220"/>
        <w:ind w:firstLine="540"/>
        <w:jc w:val="both"/>
      </w:pPr>
      <w:r>
        <w:t>на фильтрах присоединения без включения заземляющего ножа, исключая осмотры фильтров без их вскрытия.</w:t>
      </w:r>
    </w:p>
    <w:p w:rsidR="00383AA9" w:rsidRDefault="00383AA9">
      <w:pPr>
        <w:pStyle w:val="ConsPlusNormal"/>
        <w:spacing w:before="220"/>
        <w:ind w:firstLine="540"/>
        <w:jc w:val="both"/>
      </w:pPr>
      <w:r>
        <w:t>Работнику, выдающему наряд, разрешается назначать ответственного руководителя работ и при других работах, помимо вышеперечисленных.</w:t>
      </w:r>
    </w:p>
    <w:p w:rsidR="00383AA9" w:rsidRDefault="00383AA9">
      <w:pPr>
        <w:pStyle w:val="ConsPlusNormal"/>
        <w:spacing w:before="220"/>
        <w:ind w:firstLine="540"/>
        <w:jc w:val="both"/>
      </w:pPr>
      <w: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При этом допускающему разрешается снимать предохранители и совместно с членом бригады устанавливать переносные заземления.</w:t>
      </w:r>
    </w:p>
    <w:p w:rsidR="00383AA9" w:rsidRDefault="00383AA9">
      <w:pPr>
        <w:pStyle w:val="ConsPlusNormal"/>
        <w:spacing w:before="220"/>
        <w:ind w:firstLine="540"/>
        <w:jc w:val="both"/>
      </w:pPr>
      <w:r>
        <w:t xml:space="preserve">41.4. В устройствах СДТУ по распоряжению разрешается проводить работы, указанные в </w:t>
      </w:r>
      <w:hyperlink w:anchor="P381" w:history="1">
        <w:r>
          <w:rPr>
            <w:color w:val="0000FF"/>
          </w:rPr>
          <w:t>разделе VII</w:t>
        </w:r>
      </w:hyperlink>
      <w:r>
        <w:t xml:space="preserve"> Правил, и работы:</w:t>
      </w:r>
    </w:p>
    <w:p w:rsidR="00383AA9" w:rsidRDefault="00383AA9">
      <w:pPr>
        <w:pStyle w:val="ConsPlusNormal"/>
        <w:spacing w:before="220"/>
        <w:ind w:firstLine="540"/>
        <w:jc w:val="both"/>
      </w:pPr>
      <w:r>
        <w:t>на отключенных ВЛС и КЛС, не подверженных влиянию линий электропередачи и фидерных радиотрансляционных линий 1 класса;</w:t>
      </w:r>
    </w:p>
    <w:p w:rsidR="00383AA9" w:rsidRDefault="00383AA9">
      <w:pPr>
        <w:pStyle w:val="ConsPlusNormal"/>
        <w:spacing w:before="220"/>
        <w:ind w:firstLine="540"/>
        <w:jc w:val="both"/>
      </w:pPr>
      <w: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383AA9" w:rsidRDefault="00383AA9">
      <w:pPr>
        <w:pStyle w:val="ConsPlusNormal"/>
        <w:spacing w:before="220"/>
        <w:ind w:firstLine="540"/>
        <w:jc w:val="both"/>
      </w:pPr>
      <w:r>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383AA9" w:rsidRDefault="00383AA9">
      <w:pPr>
        <w:pStyle w:val="ConsPlusNormal"/>
        <w:spacing w:before="220"/>
        <w:ind w:firstLine="540"/>
        <w:jc w:val="both"/>
      </w:pPr>
      <w:r>
        <w:t xml:space="preserve">41.6. Работа на устройствах СДТУ, расположенных на территории РУ, должна быть организована в соответствии с </w:t>
      </w:r>
      <w:hyperlink w:anchor="P366" w:history="1">
        <w:r>
          <w:rPr>
            <w:color w:val="0000FF"/>
          </w:rPr>
          <w:t>пунктом 6.17</w:t>
        </w:r>
      </w:hyperlink>
      <w:r>
        <w:t xml:space="preserve"> Правил.</w:t>
      </w:r>
    </w:p>
    <w:p w:rsidR="00383AA9" w:rsidRDefault="00383AA9">
      <w:pPr>
        <w:pStyle w:val="ConsPlusNormal"/>
        <w:spacing w:before="220"/>
        <w:ind w:firstLine="540"/>
        <w:jc w:val="both"/>
      </w:pPr>
      <w:r>
        <w:t>Работа на высокочастотных заградителях, установленных на ВЛ вне территории РУ, должна проводиться по нарядам, выдаваемым персоналом, обслуживающим ВЛ.</w:t>
      </w:r>
    </w:p>
    <w:p w:rsidR="00383AA9" w:rsidRDefault="00383AA9">
      <w:pPr>
        <w:pStyle w:val="ConsPlusNormal"/>
        <w:spacing w:before="220"/>
        <w:ind w:firstLine="540"/>
        <w:jc w:val="both"/>
      </w:pPr>
      <w: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383AA9" w:rsidRDefault="00383AA9">
      <w:pPr>
        <w:pStyle w:val="ConsPlusNormal"/>
        <w:spacing w:before="220"/>
        <w:ind w:firstLine="540"/>
        <w:jc w:val="both"/>
      </w:pPr>
      <w:r>
        <w:t>41.8. Работники, находящиеся во время испытаний электрической прочности изоляции на разных концах КЛС, должны иметь между собой связь.</w:t>
      </w:r>
    </w:p>
    <w:p w:rsidR="00383AA9" w:rsidRDefault="00383AA9">
      <w:pPr>
        <w:pStyle w:val="ConsPlusNormal"/>
        <w:spacing w:before="220"/>
        <w:ind w:firstLine="540"/>
        <w:jc w:val="both"/>
      </w:pPr>
      <w:r>
        <w:t>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383AA9" w:rsidRDefault="00383AA9">
      <w:pPr>
        <w:pStyle w:val="ConsPlusNormal"/>
        <w:spacing w:before="220"/>
        <w:ind w:firstLine="540"/>
        <w:jc w:val="both"/>
      </w:pPr>
      <w:r>
        <w:lastRenderedPageBreak/>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383AA9" w:rsidRDefault="00383AA9">
      <w:pPr>
        <w:pStyle w:val="ConsPlusNormal"/>
        <w:spacing w:before="220"/>
        <w:ind w:firstLine="540"/>
        <w:jc w:val="both"/>
      </w:pPr>
      <w:r>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383AA9" w:rsidRDefault="00383AA9">
      <w:pPr>
        <w:pStyle w:val="ConsPlusNormal"/>
        <w:spacing w:before="220"/>
        <w:ind w:firstLine="540"/>
        <w:jc w:val="both"/>
      </w:pPr>
      <w:r>
        <w:t>41.12. Запрещается производить какие-либо переключения на боксах и концах разделанного кабеля, а также прикасаться к кабелю во время испытаний.</w:t>
      </w:r>
    </w:p>
    <w:p w:rsidR="00383AA9" w:rsidRDefault="00383AA9">
      <w:pPr>
        <w:pStyle w:val="ConsPlusNormal"/>
        <w:spacing w:before="220"/>
        <w:ind w:firstLine="540"/>
        <w:jc w:val="both"/>
      </w:pPr>
      <w: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383AA9" w:rsidRDefault="00383AA9">
      <w:pPr>
        <w:pStyle w:val="ConsPlusNormal"/>
        <w:spacing w:before="220"/>
        <w:ind w:firstLine="540"/>
        <w:jc w:val="both"/>
      </w:pPr>
      <w: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383AA9" w:rsidRDefault="00383AA9">
      <w:pPr>
        <w:pStyle w:val="ConsPlusNormal"/>
        <w:spacing w:before="220"/>
        <w:ind w:firstLine="540"/>
        <w:jc w:val="both"/>
      </w:pPr>
      <w: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383AA9" w:rsidRDefault="00383AA9">
      <w:pPr>
        <w:pStyle w:val="ConsPlusNormal"/>
        <w:spacing w:before="220"/>
        <w:ind w:firstLine="540"/>
        <w:jc w:val="both"/>
      </w:pPr>
      <w: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383AA9" w:rsidRDefault="00383AA9">
      <w:pPr>
        <w:pStyle w:val="ConsPlusNormal"/>
        <w:spacing w:before="220"/>
        <w:ind w:firstLine="540"/>
        <w:jc w:val="both"/>
      </w:pPr>
      <w:r>
        <w:t xml:space="preserve">41.16. Эксплуатация оборудования, обеспечивающего содержание кабеля под избыточным воздушным давлением, должна соответствовать </w:t>
      </w:r>
      <w:hyperlink r:id="rId102" w:history="1">
        <w:r>
          <w:rPr>
            <w:color w:val="0000FF"/>
          </w:rPr>
          <w:t>правилам</w:t>
        </w:r>
      </w:hyperlink>
      <w:r>
        <w:t xml:space="preserve"> устройства и безопасной эксплуатации сосудов, работающих под давлением.</w:t>
      </w:r>
    </w:p>
    <w:p w:rsidR="00383AA9" w:rsidRDefault="00383AA9">
      <w:pPr>
        <w:pStyle w:val="ConsPlusNormal"/>
        <w:spacing w:before="220"/>
        <w:ind w:firstLine="540"/>
        <w:jc w:val="both"/>
      </w:pPr>
      <w:r>
        <w:t>Работы на этом оборудовании разрешается проводить по распоряжению после отключения кабеля и подготовки рабочего места.</w:t>
      </w:r>
    </w:p>
    <w:p w:rsidR="00383AA9" w:rsidRDefault="00383AA9">
      <w:pPr>
        <w:pStyle w:val="ConsPlusNormal"/>
        <w:spacing w:before="220"/>
        <w:ind w:firstLine="540"/>
        <w:jc w:val="both"/>
      </w:pPr>
      <w: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383AA9" w:rsidRDefault="00383AA9">
      <w:pPr>
        <w:pStyle w:val="ConsPlusNormal"/>
        <w:spacing w:before="220"/>
        <w:ind w:firstLine="540"/>
        <w:jc w:val="both"/>
      </w:pPr>
      <w:r>
        <w:t>41.17. Дистанционное питание НУП постоянным и переменным током должно сниматься при следующих работах на КЛС:</w:t>
      </w:r>
    </w:p>
    <w:p w:rsidR="00383AA9" w:rsidRDefault="00383AA9">
      <w:pPr>
        <w:pStyle w:val="ConsPlusNormal"/>
        <w:spacing w:before="220"/>
        <w:ind w:firstLine="540"/>
        <w:jc w:val="both"/>
      </w:pPr>
      <w:r>
        <w:t>монтаж, демонтаж и перекладка кабеля;</w:t>
      </w:r>
    </w:p>
    <w:p w:rsidR="00383AA9" w:rsidRDefault="00383AA9">
      <w:pPr>
        <w:pStyle w:val="ConsPlusNormal"/>
        <w:spacing w:before="220"/>
        <w:ind w:firstLine="540"/>
        <w:jc w:val="both"/>
      </w:pPr>
      <w:r>
        <w:t>ремонт поврежденной телефонной связи;</w:t>
      </w:r>
    </w:p>
    <w:p w:rsidR="00383AA9" w:rsidRDefault="00383AA9">
      <w:pPr>
        <w:pStyle w:val="ConsPlusNormal"/>
        <w:spacing w:before="220"/>
        <w:ind w:firstLine="540"/>
        <w:jc w:val="both"/>
      </w:pPr>
      <w:r>
        <w:t>измерения на кабеле.</w:t>
      </w:r>
    </w:p>
    <w:p w:rsidR="00383AA9" w:rsidRDefault="00383AA9">
      <w:pPr>
        <w:pStyle w:val="ConsPlusNormal"/>
        <w:spacing w:before="220"/>
        <w:ind w:firstLine="540"/>
        <w:jc w:val="both"/>
      </w:pPr>
      <w:r>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указывается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383AA9" w:rsidRDefault="00383AA9">
      <w:pPr>
        <w:pStyle w:val="ConsPlusNormal"/>
        <w:spacing w:before="220"/>
        <w:ind w:firstLine="540"/>
        <w:jc w:val="both"/>
      </w:pPr>
      <w: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383AA9" w:rsidRDefault="00383AA9">
      <w:pPr>
        <w:pStyle w:val="ConsPlusNormal"/>
        <w:spacing w:before="220"/>
        <w:ind w:firstLine="540"/>
        <w:jc w:val="both"/>
      </w:pPr>
      <w:r>
        <w:t xml:space="preserve">В цепи передачи дистанционного питания следует сделать разрывы путем снятия </w:t>
      </w:r>
      <w:r>
        <w:lastRenderedPageBreak/>
        <w:t>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383AA9" w:rsidRDefault="00383AA9">
      <w:pPr>
        <w:pStyle w:val="ConsPlusNormal"/>
        <w:spacing w:before="220"/>
        <w:ind w:firstLine="540"/>
        <w:jc w:val="both"/>
      </w:pPr>
      <w:r>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383AA9" w:rsidRDefault="00383AA9">
      <w:pPr>
        <w:pStyle w:val="ConsPlusNormal"/>
        <w:spacing w:before="220"/>
        <w:ind w:firstLine="540"/>
        <w:jc w:val="both"/>
      </w:pPr>
      <w:r>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383AA9" w:rsidRDefault="00383AA9">
      <w:pPr>
        <w:pStyle w:val="ConsPlusNormal"/>
        <w:spacing w:before="220"/>
        <w:ind w:firstLine="540"/>
        <w:jc w:val="both"/>
      </w:pPr>
      <w:r>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383AA9" w:rsidRDefault="00383AA9">
      <w:pPr>
        <w:pStyle w:val="ConsPlusNormal"/>
        <w:spacing w:before="220"/>
        <w:ind w:firstLine="540"/>
        <w:jc w:val="both"/>
      </w:pPr>
      <w:r>
        <w:t>Организации должны иметь перечень устройств, имеющие дистанционное питание. Работники, обслуживающие их, должны быть ознакомлены с этим перечнем.</w:t>
      </w:r>
    </w:p>
    <w:p w:rsidR="00383AA9" w:rsidRDefault="00383AA9">
      <w:pPr>
        <w:pStyle w:val="ConsPlusNormal"/>
        <w:spacing w:before="220"/>
        <w:ind w:firstLine="540"/>
        <w:jc w:val="both"/>
      </w:pPr>
      <w:r>
        <w:t xml:space="preserve">41.23. Работы в подземных сооружениях КЛС должны выполняться в соответствии с требованиями </w:t>
      </w:r>
      <w:hyperlink w:anchor="P1103" w:history="1">
        <w:r>
          <w:rPr>
            <w:color w:val="0000FF"/>
          </w:rPr>
          <w:t>пунктов 37.35</w:t>
        </w:r>
      </w:hyperlink>
      <w:r>
        <w:t xml:space="preserve"> - </w:t>
      </w:r>
      <w:hyperlink w:anchor="P1129" w:history="1">
        <w:r>
          <w:rPr>
            <w:color w:val="0000FF"/>
          </w:rPr>
          <w:t>37.51</w:t>
        </w:r>
      </w:hyperlink>
      <w:r>
        <w:t xml:space="preserve"> Правил.</w:t>
      </w:r>
    </w:p>
    <w:p w:rsidR="00383AA9" w:rsidRDefault="00383AA9">
      <w:pPr>
        <w:pStyle w:val="ConsPlusNormal"/>
        <w:spacing w:before="220"/>
        <w:ind w:firstLine="540"/>
        <w:jc w:val="both"/>
      </w:pPr>
      <w:r>
        <w:t>41.24. Работы в НУП (НРП) должны проводиться по наряду или распоряжению бригадой, в которой производитель работ должен иметь группу IV, а члены бригады - группу III.</w:t>
      </w:r>
    </w:p>
    <w:p w:rsidR="00383AA9" w:rsidRDefault="00383AA9">
      <w:pPr>
        <w:pStyle w:val="ConsPlusNormal"/>
        <w:spacing w:before="220"/>
        <w:ind w:firstLine="540"/>
        <w:jc w:val="both"/>
      </w:pPr>
      <w: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383AA9" w:rsidRDefault="00383AA9">
      <w:pPr>
        <w:pStyle w:val="ConsPlusNormal"/>
        <w:spacing w:before="220"/>
        <w:ind w:firstLine="540"/>
        <w:jc w:val="both"/>
      </w:pPr>
      <w:r>
        <w:t>При работе НУП (НРП), оборудованных вентиляцией, должны быть открыты вентиляционные каналы.</w:t>
      </w:r>
    </w:p>
    <w:p w:rsidR="00383AA9" w:rsidRDefault="00383AA9">
      <w:pPr>
        <w:pStyle w:val="ConsPlusNormal"/>
        <w:spacing w:before="220"/>
        <w:ind w:firstLine="540"/>
        <w:jc w:val="both"/>
      </w:pPr>
      <w:r>
        <w:t>41.26. Перед испытанием аппаратуры дистанционного питания должна быть обеспечена телефонная связь между всеми НУП (НРП) и питающими их ОУП.</w:t>
      </w:r>
    </w:p>
    <w:p w:rsidR="00383AA9" w:rsidRDefault="00383AA9">
      <w:pPr>
        <w:pStyle w:val="ConsPlusNormal"/>
        <w:spacing w:before="220"/>
        <w:ind w:firstLine="540"/>
        <w:jc w:val="both"/>
      </w:pPr>
      <w: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383AA9" w:rsidRDefault="00383AA9">
      <w:pPr>
        <w:pStyle w:val="ConsPlusNormal"/>
        <w:spacing w:before="220"/>
        <w:ind w:firstLine="540"/>
        <w:jc w:val="both"/>
      </w:pPr>
      <w:r>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383AA9" w:rsidRDefault="00383AA9">
      <w:pPr>
        <w:pStyle w:val="ConsPlusNormal"/>
        <w:spacing w:before="220"/>
        <w:ind w:firstLine="540"/>
        <w:jc w:val="both"/>
      </w:pPr>
      <w: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383AA9" w:rsidRDefault="00383AA9">
      <w:pPr>
        <w:pStyle w:val="ConsPlusNormal"/>
        <w:spacing w:before="220"/>
        <w:ind w:firstLine="540"/>
        <w:jc w:val="both"/>
      </w:pPr>
      <w: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anchor="P1200" w:history="1">
        <w:r>
          <w:rPr>
            <w:color w:val="0000FF"/>
          </w:rPr>
          <w:t>пунктом 38.40</w:t>
        </w:r>
      </w:hyperlink>
      <w:r>
        <w:t xml:space="preserve"> Правил с учетом требований </w:t>
      </w:r>
      <w:hyperlink w:anchor="P1131" w:history="1">
        <w:r>
          <w:rPr>
            <w:color w:val="0000FF"/>
          </w:rPr>
          <w:t>главы XXXVIII</w:t>
        </w:r>
      </w:hyperlink>
      <w:r>
        <w:t xml:space="preserve"> Правил.</w:t>
      </w:r>
    </w:p>
    <w:p w:rsidR="00383AA9" w:rsidRDefault="00383AA9">
      <w:pPr>
        <w:pStyle w:val="ConsPlusNormal"/>
        <w:spacing w:before="220"/>
        <w:ind w:firstLine="540"/>
        <w:jc w:val="both"/>
      </w:pPr>
      <w:r>
        <w:t>41.31. Перед началом работы необходимо проверить отсутствие напряжения выше 25 В на проводах ВЛС (между проводами и землей).</w:t>
      </w:r>
    </w:p>
    <w:p w:rsidR="00383AA9" w:rsidRDefault="00383AA9">
      <w:pPr>
        <w:pStyle w:val="ConsPlusNormal"/>
        <w:spacing w:before="220"/>
        <w:ind w:firstLine="540"/>
        <w:jc w:val="both"/>
      </w:pPr>
      <w: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383AA9" w:rsidRDefault="00383AA9">
      <w:pPr>
        <w:pStyle w:val="ConsPlusNormal"/>
        <w:spacing w:before="220"/>
        <w:ind w:firstLine="540"/>
        <w:jc w:val="both"/>
      </w:pPr>
      <w:r>
        <w:t xml:space="preserve">41.32. При работах на ВЛС, находящихся под наведенным напряжением, должны выполняться требования </w:t>
      </w:r>
      <w:hyperlink w:anchor="P1204" w:history="1">
        <w:r>
          <w:rPr>
            <w:color w:val="0000FF"/>
          </w:rPr>
          <w:t>38.43</w:t>
        </w:r>
      </w:hyperlink>
      <w:r>
        <w:t xml:space="preserve"> - </w:t>
      </w:r>
      <w:hyperlink w:anchor="P1251" w:history="1">
        <w:r>
          <w:rPr>
            <w:color w:val="0000FF"/>
          </w:rPr>
          <w:t>38.57</w:t>
        </w:r>
      </w:hyperlink>
      <w:r>
        <w:t xml:space="preserve"> Правил, относящиеся к работам на ВЛ под наведенным напряжением.</w:t>
      </w:r>
    </w:p>
    <w:p w:rsidR="00383AA9" w:rsidRDefault="00383AA9">
      <w:pPr>
        <w:pStyle w:val="ConsPlusNormal"/>
        <w:spacing w:before="220"/>
        <w:ind w:firstLine="540"/>
        <w:jc w:val="both"/>
      </w:pPr>
      <w:r>
        <w:lastRenderedPageBreak/>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383AA9" w:rsidRDefault="00383AA9">
      <w:pPr>
        <w:pStyle w:val="ConsPlusNormal"/>
        <w:spacing w:before="220"/>
        <w:ind w:firstLine="540"/>
        <w:jc w:val="both"/>
      </w:pPr>
      <w:r>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383AA9" w:rsidRDefault="00383AA9">
      <w:pPr>
        <w:pStyle w:val="ConsPlusNormal"/>
        <w:spacing w:before="220"/>
        <w:ind w:firstLine="540"/>
        <w:jc w:val="both"/>
      </w:pPr>
      <w: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383AA9" w:rsidRDefault="00383AA9">
      <w:pPr>
        <w:pStyle w:val="ConsPlusNormal"/>
        <w:spacing w:before="220"/>
        <w:ind w:firstLine="540"/>
        <w:jc w:val="both"/>
      </w:pPr>
      <w:r>
        <w:t>41.35. Работу с радиоаппаратурой разрешается проводить по распоряжению. Обслуживание радиоаппаратуры одним работником, имеющим группу III,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383AA9" w:rsidRDefault="00383AA9">
      <w:pPr>
        <w:pStyle w:val="ConsPlusNormal"/>
        <w:spacing w:before="220"/>
        <w:ind w:firstLine="540"/>
        <w:jc w:val="both"/>
      </w:pPr>
      <w:r>
        <w:t>41.36. При работе в электромагнитных полях с частотами в диапазоне 60 кГЦ - 300 ГГЦ должны выполняться требования нормативных актов.</w:t>
      </w:r>
    </w:p>
    <w:p w:rsidR="00383AA9" w:rsidRDefault="00383AA9">
      <w:pPr>
        <w:pStyle w:val="ConsPlusNormal"/>
        <w:jc w:val="both"/>
      </w:pPr>
      <w:r>
        <w:t xml:space="preserve">(в ред. </w:t>
      </w:r>
      <w:hyperlink r:id="rId103"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383AA9" w:rsidRDefault="00383AA9">
      <w:pPr>
        <w:pStyle w:val="ConsPlusNormal"/>
        <w:spacing w:before="220"/>
        <w:ind w:firstLine="540"/>
        <w:jc w:val="both"/>
      </w:pPr>
      <w:r>
        <w:t>Применяемые защитные очки должны иметь металлизированное покрытие стекол (например, типа ОРЗ-5).</w:t>
      </w:r>
    </w:p>
    <w:p w:rsidR="00383AA9" w:rsidRDefault="00383AA9">
      <w:pPr>
        <w:pStyle w:val="ConsPlusNormal"/>
        <w:spacing w:before="220"/>
        <w:ind w:firstLine="540"/>
        <w:jc w:val="both"/>
      </w:pPr>
      <w:r>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383AA9" w:rsidRDefault="00383AA9">
      <w:pPr>
        <w:pStyle w:val="ConsPlusNormal"/>
        <w:spacing w:before="220"/>
        <w:ind w:firstLine="540"/>
        <w:jc w:val="both"/>
      </w:pPr>
      <w:r>
        <w:t>Запрещается:</w:t>
      </w:r>
    </w:p>
    <w:p w:rsidR="00383AA9" w:rsidRDefault="00383AA9">
      <w:pPr>
        <w:pStyle w:val="ConsPlusNormal"/>
        <w:spacing w:before="220"/>
        <w:ind w:firstLine="540"/>
        <w:jc w:val="both"/>
      </w:pPr>
      <w:r>
        <w:t>определять наличие электромагнитного излучения по тепловому эффекту на руке или другой части тела;</w:t>
      </w:r>
    </w:p>
    <w:p w:rsidR="00383AA9" w:rsidRDefault="00383AA9">
      <w:pPr>
        <w:pStyle w:val="ConsPlusNormal"/>
        <w:spacing w:before="220"/>
        <w:ind w:firstLine="540"/>
        <w:jc w:val="both"/>
      </w:pPr>
      <w:r>
        <w:t>находиться в зоне излучения с плотностью потока энергии выше допустимой без средств защиты;</w:t>
      </w:r>
    </w:p>
    <w:p w:rsidR="00383AA9" w:rsidRDefault="00383AA9">
      <w:pPr>
        <w:pStyle w:val="ConsPlusNormal"/>
        <w:spacing w:before="220"/>
        <w:ind w:firstLine="540"/>
        <w:jc w:val="both"/>
      </w:pPr>
      <w:r>
        <w:t>нарушать экранирование источника электромагнитного излучения;</w:t>
      </w:r>
    </w:p>
    <w:p w:rsidR="00383AA9" w:rsidRDefault="00383AA9">
      <w:pPr>
        <w:pStyle w:val="ConsPlusNormal"/>
        <w:spacing w:before="220"/>
        <w:ind w:firstLine="540"/>
        <w:jc w:val="both"/>
      </w:pPr>
      <w:r>
        <w:t>находиться перед открытым работающим антенно-фидерным устройством.</w:t>
      </w:r>
    </w:p>
    <w:p w:rsidR="00383AA9" w:rsidRDefault="00383AA9">
      <w:pPr>
        <w:pStyle w:val="ConsPlusNormal"/>
        <w:spacing w:before="220"/>
        <w:ind w:firstLine="540"/>
        <w:jc w:val="both"/>
      </w:pPr>
      <w:r>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Перед началом работ следует отключать аппаратуру высокой частоты.</w:t>
      </w:r>
    </w:p>
    <w:p w:rsidR="00383AA9" w:rsidRDefault="00383AA9">
      <w:pPr>
        <w:pStyle w:val="ConsPlusNormal"/>
        <w:spacing w:before="220"/>
        <w:ind w:firstLine="540"/>
        <w:jc w:val="both"/>
      </w:pPr>
      <w:r>
        <w:t>41.40. При работе на антенно-мачтовых сооружениях должны выполняться следующие требования:</w:t>
      </w:r>
    </w:p>
    <w:p w:rsidR="00383AA9" w:rsidRDefault="00383AA9">
      <w:pPr>
        <w:pStyle w:val="ConsPlusNormal"/>
        <w:spacing w:before="220"/>
        <w:ind w:firstLine="540"/>
        <w:jc w:val="both"/>
      </w:pPr>
      <w:r>
        <w:t>работники, поднимающиеся по ним, должны иметь допуск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w:t>
      </w:r>
    </w:p>
    <w:p w:rsidR="00383AA9" w:rsidRDefault="00383AA9">
      <w:pPr>
        <w:pStyle w:val="ConsPlusNormal"/>
        <w:jc w:val="both"/>
      </w:pPr>
      <w:r>
        <w:t xml:space="preserve">(в ред. </w:t>
      </w:r>
      <w:hyperlink r:id="rId104"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 xml:space="preserve">перед работой должна быть отключена аппаратура сигнального освещения мачты и </w:t>
      </w:r>
      <w:r>
        <w:lastRenderedPageBreak/>
        <w:t>прогрева антенн и вывешен плакат "Не включать! Работают люди";</w:t>
      </w:r>
    </w:p>
    <w:p w:rsidR="00383AA9" w:rsidRDefault="00383AA9">
      <w:pPr>
        <w:pStyle w:val="ConsPlusNormal"/>
        <w:spacing w:before="220"/>
        <w:ind w:firstLine="540"/>
        <w:jc w:val="both"/>
      </w:pPr>
      <w:r>
        <w:t xml:space="preserve">при замене ламп электрического сигнального освещения мачт должны соблюдаться требования </w:t>
      </w:r>
      <w:hyperlink w:anchor="P1279" w:history="1">
        <w:r>
          <w:rPr>
            <w:color w:val="0000FF"/>
          </w:rPr>
          <w:t>пунктов 38.76</w:t>
        </w:r>
      </w:hyperlink>
      <w:r>
        <w:t xml:space="preserve">, </w:t>
      </w:r>
      <w:hyperlink w:anchor="P1283" w:history="1">
        <w:r>
          <w:rPr>
            <w:color w:val="0000FF"/>
          </w:rPr>
          <w:t>38.77</w:t>
        </w:r>
      </w:hyperlink>
      <w:r>
        <w:t xml:space="preserve"> Правил.</w:t>
      </w:r>
    </w:p>
    <w:p w:rsidR="00383AA9" w:rsidRDefault="00383AA9">
      <w:pPr>
        <w:pStyle w:val="ConsPlusNormal"/>
        <w:spacing w:before="220"/>
        <w:ind w:firstLine="540"/>
        <w:jc w:val="both"/>
      </w:pPr>
      <w: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383AA9" w:rsidRDefault="00383AA9">
      <w:pPr>
        <w:pStyle w:val="ConsPlusNormal"/>
        <w:spacing w:before="220"/>
        <w:ind w:firstLine="540"/>
        <w:jc w:val="both"/>
      </w:pPr>
      <w:r>
        <w:t>41.42. Разрешается работать на действующей аппаратуре со вскрытием панелей (блоков) одному работнику, имеющему группу III, с применением средств защиты.</w:t>
      </w:r>
    </w:p>
    <w:p w:rsidR="00383AA9" w:rsidRDefault="00383AA9">
      <w:pPr>
        <w:pStyle w:val="ConsPlusNormal"/>
        <w:spacing w:before="220"/>
        <w:ind w:firstLine="540"/>
        <w:jc w:val="both"/>
      </w:pPr>
      <w:r>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383AA9" w:rsidRDefault="00383AA9">
      <w:pPr>
        <w:pStyle w:val="ConsPlusNormal"/>
        <w:spacing w:before="220"/>
        <w:ind w:firstLine="540"/>
        <w:jc w:val="both"/>
      </w:pPr>
      <w: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383AA9" w:rsidRDefault="00383AA9">
      <w:pPr>
        <w:pStyle w:val="ConsPlusNormal"/>
        <w:spacing w:before="220"/>
        <w:ind w:firstLine="540"/>
        <w:jc w:val="both"/>
      </w:pPr>
      <w: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383AA9" w:rsidRDefault="00383AA9">
      <w:pPr>
        <w:pStyle w:val="ConsPlusNormal"/>
        <w:spacing w:before="220"/>
        <w:ind w:firstLine="540"/>
        <w:jc w:val="both"/>
      </w:pPr>
      <w:r>
        <w:t>41.45. Подключать и отключать приборы в цепи между конденсаторами связи и фильтром присоединения разрешается только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383AA9" w:rsidRDefault="00383AA9">
      <w:pPr>
        <w:pStyle w:val="ConsPlusNormal"/>
        <w:spacing w:before="220"/>
        <w:ind w:firstLine="540"/>
        <w:jc w:val="both"/>
      </w:pPr>
      <w:r>
        <w:t>Измерения продолжительностью не более 1 часа можно проводить по распоряжению одному работнику, имеющему группу IV, под надзором работника из числа оперативного персонала, имеющего группу IV.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383AA9" w:rsidRDefault="00383AA9">
      <w:pPr>
        <w:pStyle w:val="ConsPlusNormal"/>
        <w:spacing w:before="220"/>
        <w:ind w:firstLine="540"/>
        <w:jc w:val="both"/>
      </w:pPr>
      <w:r>
        <w:t>Измерения продолжительностью более 1 часа должны проводиться по наряду.</w:t>
      </w:r>
    </w:p>
    <w:p w:rsidR="00383AA9" w:rsidRDefault="00383AA9">
      <w:pPr>
        <w:pStyle w:val="ConsPlusNormal"/>
        <w:spacing w:before="220"/>
        <w:ind w:firstLine="540"/>
        <w:jc w:val="both"/>
      </w:pPr>
      <w: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а другой - группу III.</w:t>
      </w:r>
    </w:p>
    <w:p w:rsidR="00383AA9" w:rsidRDefault="00383AA9">
      <w:pPr>
        <w:pStyle w:val="ConsPlusNormal"/>
        <w:spacing w:before="220"/>
        <w:ind w:firstLine="540"/>
        <w:jc w:val="both"/>
      </w:pPr>
      <w:bookmarkStart w:id="78" w:name="P1513"/>
      <w:bookmarkEnd w:id="78"/>
      <w: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rsidR="00383AA9" w:rsidRDefault="00383AA9">
      <w:pPr>
        <w:pStyle w:val="ConsPlusNormal"/>
        <w:spacing w:before="220"/>
        <w:ind w:firstLine="540"/>
        <w:jc w:val="both"/>
      </w:pPr>
      <w:r>
        <w:t>41.48. Перед подвешиванием антенны пост с антенной катушкой должен быть закреплен на опоре на высоте 1 - 1,5 м и заземлен.</w:t>
      </w:r>
    </w:p>
    <w:p w:rsidR="00383AA9" w:rsidRDefault="00383AA9">
      <w:pPr>
        <w:pStyle w:val="ConsPlusNormal"/>
        <w:spacing w:before="220"/>
        <w:ind w:firstLine="540"/>
        <w:jc w:val="both"/>
      </w:pPr>
      <w:r>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383AA9" w:rsidRDefault="00383AA9">
      <w:pPr>
        <w:pStyle w:val="ConsPlusNormal"/>
        <w:spacing w:before="220"/>
        <w:ind w:firstLine="540"/>
        <w:jc w:val="both"/>
      </w:pPr>
      <w:r>
        <w:lastRenderedPageBreak/>
        <w:t>Антенну следует натягивать осторожно, без рывков.</w:t>
      </w:r>
    </w:p>
    <w:p w:rsidR="00383AA9" w:rsidRDefault="00383AA9">
      <w:pPr>
        <w:pStyle w:val="ConsPlusNormal"/>
        <w:spacing w:before="220"/>
        <w:ind w:firstLine="540"/>
        <w:jc w:val="both"/>
      </w:pPr>
      <w: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P1513" w:history="1">
        <w:r>
          <w:rPr>
            <w:color w:val="0000FF"/>
          </w:rPr>
          <w:t>пункте 41.47</w:t>
        </w:r>
      </w:hyperlink>
      <w:r>
        <w:t xml:space="preserve"> Правил. Не разрешается находиться под проводом антенны.</w:t>
      </w:r>
    </w:p>
    <w:p w:rsidR="00383AA9" w:rsidRDefault="00383AA9">
      <w:pPr>
        <w:pStyle w:val="ConsPlusNormal"/>
        <w:spacing w:before="220"/>
        <w:ind w:firstLine="540"/>
        <w:jc w:val="both"/>
      </w:pPr>
      <w:r>
        <w:t>41.50. Перед спуском антенну необходимо заземлять с помощью заземляющего ножа или переносного заземления.</w:t>
      </w:r>
    </w:p>
    <w:p w:rsidR="00383AA9" w:rsidRDefault="00383AA9">
      <w:pPr>
        <w:pStyle w:val="ConsPlusNormal"/>
        <w:spacing w:before="220"/>
        <w:ind w:firstLine="540"/>
        <w:jc w:val="both"/>
      </w:pPr>
      <w: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w:t>
      </w:r>
    </w:p>
    <w:p w:rsidR="00383AA9" w:rsidRDefault="00383AA9">
      <w:pPr>
        <w:pStyle w:val="ConsPlusNormal"/>
        <w:spacing w:before="220"/>
        <w:ind w:firstLine="540"/>
        <w:jc w:val="both"/>
      </w:pPr>
      <w:r>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383AA9" w:rsidRDefault="00383AA9">
      <w:pPr>
        <w:pStyle w:val="ConsPlusNormal"/>
        <w:spacing w:before="220"/>
        <w:ind w:firstLine="540"/>
        <w:jc w:val="both"/>
      </w:pPr>
      <w: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383AA9" w:rsidRDefault="00383AA9">
      <w:pPr>
        <w:pStyle w:val="ConsPlusNormal"/>
        <w:spacing w:before="220"/>
        <w:ind w:firstLine="540"/>
        <w:jc w:val="both"/>
      </w:pPr>
      <w:r>
        <w:t>41.54. Промывку контактов (контактных полей) искателей и реле необходимо выполнять после снятия с них напряжения.</w:t>
      </w:r>
    </w:p>
    <w:p w:rsidR="00383AA9" w:rsidRDefault="00383AA9">
      <w:pPr>
        <w:pStyle w:val="ConsPlusNormal"/>
        <w:spacing w:before="220"/>
        <w:ind w:firstLine="540"/>
        <w:jc w:val="both"/>
      </w:pPr>
      <w: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383AA9" w:rsidRDefault="00383AA9">
      <w:pPr>
        <w:pStyle w:val="ConsPlusNormal"/>
        <w:spacing w:before="220"/>
        <w:ind w:firstLine="540"/>
        <w:jc w:val="both"/>
      </w:pPr>
      <w: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383AA9" w:rsidRDefault="00383AA9">
      <w:pPr>
        <w:pStyle w:val="ConsPlusNormal"/>
        <w:spacing w:before="220"/>
        <w:ind w:firstLine="540"/>
        <w:jc w:val="both"/>
      </w:pPr>
      <w: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383AA9" w:rsidRDefault="00383AA9">
      <w:pPr>
        <w:pStyle w:val="ConsPlusNormal"/>
        <w:spacing w:before="220"/>
        <w:ind w:firstLine="540"/>
        <w:jc w:val="both"/>
      </w:pPr>
      <w: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383AA9" w:rsidRDefault="00383AA9">
      <w:pPr>
        <w:pStyle w:val="ConsPlusNormal"/>
        <w:spacing w:before="220"/>
        <w:ind w:firstLine="540"/>
        <w:jc w:val="both"/>
      </w:pPr>
      <w: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383AA9" w:rsidRDefault="00383AA9">
      <w:pPr>
        <w:pStyle w:val="ConsPlusNormal"/>
        <w:jc w:val="center"/>
      </w:pPr>
    </w:p>
    <w:p w:rsidR="00383AA9" w:rsidRDefault="00383AA9">
      <w:pPr>
        <w:pStyle w:val="ConsPlusTitle"/>
        <w:jc w:val="center"/>
        <w:outlineLvl w:val="1"/>
      </w:pPr>
      <w:r>
        <w:t>XLII. Охрана труда при выполнении работ</w:t>
      </w:r>
    </w:p>
    <w:p w:rsidR="00383AA9" w:rsidRDefault="00383AA9">
      <w:pPr>
        <w:pStyle w:val="ConsPlusTitle"/>
        <w:jc w:val="center"/>
      </w:pPr>
      <w:r>
        <w:t>в устройствах релейной защиты и электроавтоматики,</w:t>
      </w:r>
    </w:p>
    <w:p w:rsidR="00383AA9" w:rsidRDefault="00383AA9">
      <w:pPr>
        <w:pStyle w:val="ConsPlusTitle"/>
        <w:jc w:val="center"/>
      </w:pPr>
      <w:r>
        <w:t>со средствами измерений и приборами учета</w:t>
      </w:r>
    </w:p>
    <w:p w:rsidR="00383AA9" w:rsidRDefault="00383AA9">
      <w:pPr>
        <w:pStyle w:val="ConsPlusTitle"/>
        <w:jc w:val="center"/>
      </w:pPr>
      <w:r>
        <w:t>электроэнергии, вторичными цепями</w:t>
      </w:r>
    </w:p>
    <w:p w:rsidR="00383AA9" w:rsidRDefault="00383AA9">
      <w:pPr>
        <w:pStyle w:val="ConsPlusNormal"/>
        <w:jc w:val="center"/>
      </w:pPr>
    </w:p>
    <w:p w:rsidR="00383AA9" w:rsidRDefault="00383AA9">
      <w:pPr>
        <w:pStyle w:val="ConsPlusNormal"/>
        <w:ind w:firstLine="540"/>
        <w:jc w:val="both"/>
      </w:pPr>
      <w:r>
        <w:t xml:space="preserve">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w:t>
      </w:r>
      <w:r>
        <w:lastRenderedPageBreak/>
        <w:t>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383AA9" w:rsidRDefault="00383AA9">
      <w:pPr>
        <w:pStyle w:val="ConsPlusNormal"/>
        <w:spacing w:before="220"/>
        <w:ind w:firstLine="540"/>
        <w:jc w:val="both"/>
      </w:pPr>
      <w:r>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rsidR="00383AA9" w:rsidRDefault="00383AA9">
      <w:pPr>
        <w:pStyle w:val="ConsPlusNormal"/>
        <w:spacing w:before="220"/>
        <w:ind w:firstLine="540"/>
        <w:jc w:val="both"/>
      </w:pPr>
      <w: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rsidR="00383AA9" w:rsidRDefault="00383AA9">
      <w:pPr>
        <w:pStyle w:val="ConsPlusNormal"/>
        <w:spacing w:before="220"/>
        <w:ind w:firstLine="540"/>
        <w:jc w:val="both"/>
      </w:pPr>
      <w:r>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383AA9" w:rsidRDefault="00383AA9">
      <w:pPr>
        <w:pStyle w:val="ConsPlusNormal"/>
        <w:spacing w:before="220"/>
        <w:ind w:firstLine="540"/>
        <w:jc w:val="both"/>
      </w:pPr>
      <w: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P398" w:history="1">
        <w:r>
          <w:rPr>
            <w:color w:val="0000FF"/>
          </w:rPr>
          <w:t>пунктом 7.11</w:t>
        </w:r>
      </w:hyperlink>
      <w:r>
        <w:t xml:space="preserve"> Правил.</w:t>
      </w:r>
    </w:p>
    <w:p w:rsidR="00383AA9" w:rsidRDefault="00383AA9">
      <w:pPr>
        <w:pStyle w:val="ConsPlusNormal"/>
        <w:spacing w:before="220"/>
        <w:ind w:firstLine="540"/>
        <w:jc w:val="both"/>
      </w:pPr>
      <w:bookmarkStart w:id="79" w:name="P1539"/>
      <w:bookmarkEnd w:id="79"/>
      <w:r>
        <w:t>42.5. Производителю работ, имеющему группу IV, из числа персонала, обслуживающего устройства релейной защиты, электроавтоматики,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383AA9" w:rsidRDefault="00383AA9">
      <w:pPr>
        <w:pStyle w:val="ConsPlusNormal"/>
        <w:spacing w:before="220"/>
        <w:ind w:firstLine="540"/>
        <w:jc w:val="both"/>
      </w:pPr>
      <w:r>
        <w:t xml:space="preserve">42.6. Производителю работ, имеющему группу IV, единолично, а также членам бригады, имеющим группу III (на условиях, предусмотренных </w:t>
      </w:r>
      <w:hyperlink w:anchor="P353" w:history="1">
        <w:r>
          <w:rPr>
            <w:color w:val="0000FF"/>
          </w:rPr>
          <w:t>пунктом 6.13</w:t>
        </w:r>
      </w:hyperlink>
      <w:r>
        <w:t xml:space="preserve"> Правил),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383AA9" w:rsidRDefault="00383AA9">
      <w:pPr>
        <w:pStyle w:val="ConsPlusNormal"/>
        <w:spacing w:before="220"/>
        <w:ind w:firstLine="540"/>
        <w:jc w:val="both"/>
      </w:pPr>
      <w:r>
        <w:t>42.7. Работники энергоснабжающих организаций работу с приборами учета потребителя проводят на правах командированного персонала. Эти работы проводятся бригадой в составе не менее двух работников.</w:t>
      </w:r>
    </w:p>
    <w:p w:rsidR="00383AA9" w:rsidRDefault="00383AA9">
      <w:pPr>
        <w:pStyle w:val="ConsPlusNormal"/>
        <w:spacing w:before="220"/>
        <w:ind w:firstLine="540"/>
        <w:jc w:val="both"/>
      </w:pPr>
      <w:r>
        <w:t>В помещениях РУ записывать показания электросчетчиков допускается работнику энергоснабжающей организации, имеющему группу III, в присутствии представителя потребителя электроэнергии.</w:t>
      </w:r>
    </w:p>
    <w:p w:rsidR="00383AA9" w:rsidRDefault="00383AA9">
      <w:pPr>
        <w:pStyle w:val="ConsPlusNormal"/>
        <w:spacing w:before="220"/>
        <w:ind w:firstLine="540"/>
        <w:jc w:val="both"/>
      </w:pPr>
      <w:bookmarkStart w:id="80" w:name="P1543"/>
      <w:bookmarkEnd w:id="80"/>
      <w:r>
        <w:t>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в присутствии представителя потребителя.</w:t>
      </w:r>
    </w:p>
    <w:p w:rsidR="00383AA9" w:rsidRDefault="00383AA9">
      <w:pPr>
        <w:pStyle w:val="ConsPlusNormal"/>
        <w:spacing w:before="220"/>
        <w:ind w:firstLine="540"/>
        <w:jc w:val="both"/>
      </w:pPr>
      <w:r>
        <w:t>42.9. Работы с приборами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383AA9" w:rsidRDefault="00383AA9">
      <w:pPr>
        <w:pStyle w:val="ConsPlusNormal"/>
        <w:spacing w:before="220"/>
        <w:ind w:firstLine="540"/>
        <w:jc w:val="both"/>
      </w:pPr>
      <w:bookmarkStart w:id="81" w:name="P1545"/>
      <w:bookmarkEnd w:id="81"/>
      <w:r>
        <w:lastRenderedPageBreak/>
        <w:t>42.10. Работу с однофазными электросчетчиками оперативный персонал энергоснабжающих или территориальных электросетевых организаций, имеющий группу III,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383AA9" w:rsidRDefault="00383AA9">
      <w:pPr>
        <w:pStyle w:val="ConsPlusNormal"/>
        <w:spacing w:before="220"/>
        <w:ind w:firstLine="540"/>
        <w:jc w:val="both"/>
      </w:pPr>
      <w:r>
        <w:t xml:space="preserve">42.11. При выполнении работ, указанных в </w:t>
      </w:r>
      <w:hyperlink w:anchor="P1543" w:history="1">
        <w:r>
          <w:rPr>
            <w:color w:val="0000FF"/>
          </w:rPr>
          <w:t>пунктах 42.8</w:t>
        </w:r>
      </w:hyperlink>
      <w:r>
        <w:t xml:space="preserve"> и </w:t>
      </w:r>
      <w:hyperlink w:anchor="P1545" w:history="1">
        <w:r>
          <w:rPr>
            <w:color w:val="0000FF"/>
          </w:rPr>
          <w:t>42.10</w:t>
        </w:r>
      </w:hyperlink>
      <w:r>
        <w:t xml:space="preserve"> Правил, ОРД организации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383AA9" w:rsidRDefault="00383AA9">
      <w:pPr>
        <w:pStyle w:val="ConsPlusNormal"/>
        <w:spacing w:before="220"/>
        <w:ind w:firstLine="540"/>
        <w:jc w:val="both"/>
      </w:pPr>
      <w:r>
        <w:t>42.12. В энергоснабжающих или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383AA9" w:rsidRDefault="00383AA9">
      <w:pPr>
        <w:pStyle w:val="ConsPlusNormal"/>
        <w:jc w:val="center"/>
      </w:pPr>
    </w:p>
    <w:p w:rsidR="00383AA9" w:rsidRDefault="00383AA9">
      <w:pPr>
        <w:pStyle w:val="ConsPlusTitle"/>
        <w:jc w:val="center"/>
        <w:outlineLvl w:val="1"/>
      </w:pPr>
      <w:bookmarkStart w:id="82" w:name="P1549"/>
      <w:bookmarkEnd w:id="82"/>
      <w:r>
        <w:t>XLIII. Охрана труда при выполнении работ</w:t>
      </w:r>
    </w:p>
    <w:p w:rsidR="00383AA9" w:rsidRDefault="00383AA9">
      <w:pPr>
        <w:pStyle w:val="ConsPlusTitle"/>
        <w:jc w:val="center"/>
      </w:pPr>
      <w:r>
        <w:t>в электрической части устройств тепловой автоматики,</w:t>
      </w:r>
    </w:p>
    <w:p w:rsidR="00383AA9" w:rsidRDefault="00383AA9">
      <w:pPr>
        <w:pStyle w:val="ConsPlusTitle"/>
        <w:jc w:val="center"/>
      </w:pPr>
      <w:r>
        <w:t>теплотехнических измерений и защит</w:t>
      </w:r>
    </w:p>
    <w:p w:rsidR="00383AA9" w:rsidRDefault="00383AA9">
      <w:pPr>
        <w:pStyle w:val="ConsPlusNormal"/>
        <w:jc w:val="center"/>
      </w:pPr>
    </w:p>
    <w:p w:rsidR="00383AA9" w:rsidRDefault="00383AA9">
      <w:pPr>
        <w:pStyle w:val="ConsPlusNormal"/>
        <w:ind w:firstLine="540"/>
        <w:jc w:val="both"/>
      </w:pPr>
      <w: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383AA9" w:rsidRDefault="00383AA9">
      <w:pPr>
        <w:pStyle w:val="ConsPlusNormal"/>
        <w:spacing w:before="220"/>
        <w:ind w:firstLine="540"/>
        <w:jc w:val="both"/>
      </w:pPr>
      <w:bookmarkStart w:id="83" w:name="P1554"/>
      <w:bookmarkEnd w:id="83"/>
      <w: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 производитель работ, если разрешение на такие операции подтверждены записью в </w:t>
      </w:r>
      <w:hyperlink w:anchor="P2379" w:history="1">
        <w:r>
          <w:rPr>
            <w:color w:val="0000FF"/>
          </w:rPr>
          <w:t>строке</w:t>
        </w:r>
      </w:hyperlink>
      <w:r>
        <w:t xml:space="preserve"> "Отдельные указания" наряда, или по распоряжению с записью в графе 7 журнала учета работ по нарядам и распоряжениям.</w:t>
      </w:r>
    </w:p>
    <w:p w:rsidR="00383AA9" w:rsidRDefault="00383AA9">
      <w:pPr>
        <w:pStyle w:val="ConsPlusNormal"/>
        <w:spacing w:before="220"/>
        <w:ind w:firstLine="540"/>
        <w:jc w:val="both"/>
      </w:pPr>
      <w: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383AA9" w:rsidRDefault="00383AA9">
      <w:pPr>
        <w:pStyle w:val="ConsPlusNormal"/>
        <w:spacing w:before="220"/>
        <w:ind w:firstLine="540"/>
        <w:jc w:val="both"/>
      </w:pPr>
      <w: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383AA9" w:rsidRDefault="00383AA9">
      <w:pPr>
        <w:pStyle w:val="ConsPlusNormal"/>
        <w:spacing w:before="220"/>
        <w:ind w:firstLine="540"/>
        <w:jc w:val="both"/>
      </w:pPr>
      <w:r>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 но с выполнением каждый раз необходимых технических мероприятий.</w:t>
      </w:r>
    </w:p>
    <w:p w:rsidR="00383AA9" w:rsidRDefault="00383AA9">
      <w:pPr>
        <w:pStyle w:val="ConsPlusNormal"/>
        <w:spacing w:before="220"/>
        <w:ind w:firstLine="540"/>
        <w:jc w:val="both"/>
      </w:pPr>
      <w:r>
        <w:t>43.5. По распоряжению можно выполнять работы в устройствах ТАИ, не требующие изменения технологической схемы или режима работы оборудования.</w:t>
      </w:r>
    </w:p>
    <w:p w:rsidR="00383AA9" w:rsidRDefault="00383AA9">
      <w:pPr>
        <w:pStyle w:val="ConsPlusNormal"/>
        <w:spacing w:before="220"/>
        <w:ind w:firstLine="540"/>
        <w:jc w:val="both"/>
      </w:pPr>
      <w:r>
        <w:t>В устройствах ТАИ работником, имеющим группу III, единолично по распоряжению могут выполняться следующие работы:</w:t>
      </w:r>
    </w:p>
    <w:p w:rsidR="00383AA9" w:rsidRDefault="00383AA9">
      <w:pPr>
        <w:pStyle w:val="ConsPlusNormal"/>
        <w:spacing w:before="220"/>
        <w:ind w:firstLine="540"/>
        <w:jc w:val="both"/>
      </w:pPr>
      <w:r>
        <w:t>наладка регистрационной части приборов;</w:t>
      </w:r>
    </w:p>
    <w:p w:rsidR="00383AA9" w:rsidRDefault="00383AA9">
      <w:pPr>
        <w:pStyle w:val="ConsPlusNormal"/>
        <w:spacing w:before="220"/>
        <w:ind w:firstLine="540"/>
        <w:jc w:val="both"/>
      </w:pPr>
      <w:r>
        <w:t>замена манометров (кроме электроконтактных), дифманометров, термопар, термометров сопротивления;</w:t>
      </w:r>
    </w:p>
    <w:p w:rsidR="00383AA9" w:rsidRDefault="00383AA9">
      <w:pPr>
        <w:pStyle w:val="ConsPlusNormal"/>
        <w:spacing w:before="220"/>
        <w:ind w:firstLine="540"/>
        <w:jc w:val="both"/>
      </w:pPr>
      <w:r>
        <w:t xml:space="preserve">устранение дефектов в приборах теплотехнического контроля на блочных и групповых щитах </w:t>
      </w:r>
      <w:r>
        <w:lastRenderedPageBreak/>
        <w:t>управления;</w:t>
      </w:r>
    </w:p>
    <w:p w:rsidR="00383AA9" w:rsidRDefault="00383AA9">
      <w:pPr>
        <w:pStyle w:val="ConsPlusNormal"/>
        <w:spacing w:before="220"/>
        <w:ind w:firstLine="540"/>
        <w:jc w:val="both"/>
      </w:pPr>
      <w:r>
        <w:t>профилактика переключателей точек температурных измерений;</w:t>
      </w:r>
    </w:p>
    <w:p w:rsidR="00383AA9" w:rsidRDefault="00383AA9">
      <w:pPr>
        <w:pStyle w:val="ConsPlusNormal"/>
        <w:spacing w:before="220"/>
        <w:ind w:firstLine="540"/>
        <w:jc w:val="both"/>
      </w:pPr>
      <w:r>
        <w:t>ремонт комплекса технических средств вычислительной техники АСУ;</w:t>
      </w:r>
    </w:p>
    <w:p w:rsidR="00383AA9" w:rsidRDefault="00383AA9">
      <w:pPr>
        <w:pStyle w:val="ConsPlusNormal"/>
        <w:spacing w:before="220"/>
        <w:ind w:firstLine="540"/>
        <w:jc w:val="both"/>
      </w:pPr>
      <w:r>
        <w:t>наладка и проверка параметров настройки электронных блоков авторегуляторов;</w:t>
      </w:r>
    </w:p>
    <w:p w:rsidR="00383AA9" w:rsidRDefault="00383AA9">
      <w:pPr>
        <w:pStyle w:val="ConsPlusNormal"/>
        <w:spacing w:before="220"/>
        <w:ind w:firstLine="540"/>
        <w:jc w:val="both"/>
      </w:pPr>
      <w:r>
        <w:t>уплотнение коробок зажимов;</w:t>
      </w:r>
    </w:p>
    <w:p w:rsidR="00383AA9" w:rsidRDefault="00383AA9">
      <w:pPr>
        <w:pStyle w:val="ConsPlusNormal"/>
        <w:spacing w:before="220"/>
        <w:ind w:firstLine="540"/>
        <w:jc w:val="both"/>
      </w:pPr>
      <w:r>
        <w:t>выполнение надписей, маркировки стендов, датчиков, исполнительных механизмов, панелей;</w:t>
      </w:r>
    </w:p>
    <w:p w:rsidR="00383AA9" w:rsidRDefault="00383AA9">
      <w:pPr>
        <w:pStyle w:val="ConsPlusNormal"/>
        <w:spacing w:before="220"/>
        <w:ind w:firstLine="540"/>
        <w:jc w:val="both"/>
      </w:pPr>
      <w:r>
        <w:t>обдувка щитов, панелей сжатым воздухом.</w:t>
      </w:r>
    </w:p>
    <w:p w:rsidR="00383AA9" w:rsidRDefault="00383AA9">
      <w:pPr>
        <w:pStyle w:val="ConsPlusNormal"/>
        <w:spacing w:before="220"/>
        <w:ind w:firstLine="540"/>
        <w:jc w:val="both"/>
      </w:pPr>
      <w:r>
        <w:t>43.6. Все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383AA9" w:rsidRDefault="00383AA9">
      <w:pPr>
        <w:pStyle w:val="ConsPlusNormal"/>
        <w:spacing w:before="220"/>
        <w:ind w:firstLine="540"/>
        <w:jc w:val="both"/>
      </w:pPr>
      <w:r>
        <w:t xml:space="preserve">43.7. При проведении работ на сборках задвижек, на приводах задвижек и регуляторов должны соблюдаться требования </w:t>
      </w:r>
      <w:hyperlink w:anchor="P183" w:history="1">
        <w:r>
          <w:rPr>
            <w:color w:val="0000FF"/>
          </w:rPr>
          <w:t>глав IV</w:t>
        </w:r>
      </w:hyperlink>
      <w:r>
        <w:t xml:space="preserve">, </w:t>
      </w:r>
      <w:hyperlink w:anchor="P858" w:history="1">
        <w:r>
          <w:rPr>
            <w:color w:val="0000FF"/>
          </w:rPr>
          <w:t>XXVII</w:t>
        </w:r>
      </w:hyperlink>
      <w:r>
        <w:t xml:space="preserve"> Правил.</w:t>
      </w:r>
    </w:p>
    <w:p w:rsidR="00383AA9" w:rsidRDefault="00383AA9">
      <w:pPr>
        <w:pStyle w:val="ConsPlusNormal"/>
        <w:spacing w:before="220"/>
        <w:ind w:firstLine="540"/>
        <w:jc w:val="both"/>
      </w:pPr>
      <w:r>
        <w:t>43.8. Допускающим к работам по наряду или распоряжению в устройствах ТАИ является оперативный персонал цеха, участка технологического объекта, имеющий группу III.</w:t>
      </w:r>
    </w:p>
    <w:p w:rsidR="00383AA9" w:rsidRDefault="00383AA9">
      <w:pPr>
        <w:pStyle w:val="ConsPlusNormal"/>
        <w:spacing w:before="220"/>
        <w:ind w:firstLine="540"/>
        <w:jc w:val="both"/>
      </w:pPr>
      <w: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anchor="P2379" w:history="1">
        <w:r>
          <w:rPr>
            <w:color w:val="0000FF"/>
          </w:rPr>
          <w:t>строке</w:t>
        </w:r>
      </w:hyperlink>
      <w:r>
        <w:t xml:space="preserve"> "Отдельные указания" наряда.</w:t>
      </w:r>
    </w:p>
    <w:p w:rsidR="00383AA9" w:rsidRDefault="00383AA9">
      <w:pPr>
        <w:pStyle w:val="ConsPlusNormal"/>
        <w:jc w:val="center"/>
      </w:pPr>
    </w:p>
    <w:p w:rsidR="00383AA9" w:rsidRDefault="00383AA9">
      <w:pPr>
        <w:pStyle w:val="ConsPlusTitle"/>
        <w:jc w:val="center"/>
        <w:outlineLvl w:val="1"/>
      </w:pPr>
      <w:r>
        <w:t>XLIV. Охрана труда при работе с переносным</w:t>
      </w:r>
    </w:p>
    <w:p w:rsidR="00383AA9" w:rsidRDefault="00383AA9">
      <w:pPr>
        <w:pStyle w:val="ConsPlusTitle"/>
        <w:jc w:val="center"/>
      </w:pPr>
      <w:r>
        <w:t>электроинструментом и светильниками, ручными электрическими</w:t>
      </w:r>
    </w:p>
    <w:p w:rsidR="00383AA9" w:rsidRDefault="00383AA9">
      <w:pPr>
        <w:pStyle w:val="ConsPlusTitle"/>
        <w:jc w:val="center"/>
      </w:pPr>
      <w:r>
        <w:t>машинами, разделительными трансформаторами</w:t>
      </w:r>
    </w:p>
    <w:p w:rsidR="00383AA9" w:rsidRDefault="00383AA9">
      <w:pPr>
        <w:pStyle w:val="ConsPlusNormal"/>
        <w:jc w:val="center"/>
      </w:pPr>
    </w:p>
    <w:p w:rsidR="00383AA9" w:rsidRDefault="00383AA9">
      <w:pPr>
        <w:pStyle w:val="ConsPlusNormal"/>
        <w:ind w:firstLine="540"/>
        <w:jc w:val="both"/>
      </w:pPr>
      <w: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383AA9" w:rsidRDefault="00383AA9">
      <w:pPr>
        <w:pStyle w:val="ConsPlusNormal"/>
        <w:spacing w:before="220"/>
        <w:ind w:firstLine="540"/>
        <w:jc w:val="both"/>
      </w:pPr>
      <w:r>
        <w:t>44.2. К работе с переносным электроинструментом и ручными электрическими машинами классов 0 и I в помещениях с повышенной опасностью должны допускаться работники, имеющие группу II.</w:t>
      </w:r>
    </w:p>
    <w:p w:rsidR="00383AA9" w:rsidRDefault="00383AA9">
      <w:pPr>
        <w:pStyle w:val="ConsPlusNormal"/>
        <w:spacing w:before="220"/>
        <w:ind w:firstLine="540"/>
        <w:jc w:val="both"/>
      </w:pPr>
      <w: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383AA9" w:rsidRDefault="00383AA9">
      <w:pPr>
        <w:pStyle w:val="ConsPlusNormal"/>
        <w:spacing w:before="220"/>
        <w:ind w:firstLine="540"/>
        <w:jc w:val="both"/>
      </w:pPr>
      <w:r>
        <w:t xml:space="preserve">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w:t>
      </w:r>
      <w:hyperlink w:anchor="P1585" w:history="1">
        <w:r>
          <w:rPr>
            <w:color w:val="0000FF"/>
          </w:rPr>
          <w:t>таблице N 7</w:t>
        </w:r>
      </w:hyperlink>
      <w:r>
        <w:t>.</w:t>
      </w:r>
    </w:p>
    <w:p w:rsidR="00383AA9" w:rsidRDefault="00383AA9">
      <w:pPr>
        <w:pStyle w:val="ConsPlusNormal"/>
        <w:ind w:firstLine="540"/>
        <w:jc w:val="both"/>
      </w:pPr>
    </w:p>
    <w:p w:rsidR="00383AA9" w:rsidRDefault="00383AA9">
      <w:pPr>
        <w:pStyle w:val="ConsPlusNormal"/>
        <w:jc w:val="right"/>
        <w:outlineLvl w:val="2"/>
      </w:pPr>
      <w:r>
        <w:t>Таблица N 7</w:t>
      </w:r>
    </w:p>
    <w:p w:rsidR="00383AA9" w:rsidRDefault="00383AA9">
      <w:pPr>
        <w:pStyle w:val="ConsPlusNormal"/>
        <w:ind w:firstLine="540"/>
        <w:jc w:val="both"/>
      </w:pPr>
    </w:p>
    <w:p w:rsidR="00383AA9" w:rsidRDefault="00383AA9">
      <w:pPr>
        <w:pStyle w:val="ConsPlusTitle"/>
        <w:jc w:val="center"/>
      </w:pPr>
      <w:bookmarkStart w:id="84" w:name="P1585"/>
      <w:bookmarkEnd w:id="84"/>
      <w:r>
        <w:t>Условия использования в работе электроинструмента и ручных</w:t>
      </w:r>
    </w:p>
    <w:p w:rsidR="00383AA9" w:rsidRDefault="00383AA9">
      <w:pPr>
        <w:pStyle w:val="ConsPlusTitle"/>
        <w:jc w:val="center"/>
      </w:pPr>
      <w:r>
        <w:lastRenderedPageBreak/>
        <w:t>электрических машин различных классов</w:t>
      </w:r>
    </w:p>
    <w:p w:rsidR="00383AA9" w:rsidRDefault="00383AA9">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8"/>
        <w:gridCol w:w="2779"/>
        <w:gridCol w:w="3816"/>
      </w:tblGrid>
      <w:tr w:rsidR="00383AA9">
        <w:tc>
          <w:tcPr>
            <w:tcW w:w="2388" w:type="dxa"/>
          </w:tcPr>
          <w:p w:rsidR="00383AA9" w:rsidRDefault="00383AA9">
            <w:pPr>
              <w:pStyle w:val="ConsPlusNormal"/>
              <w:jc w:val="center"/>
            </w:pPr>
            <w:r>
              <w:t>Место проведения работ</w:t>
            </w:r>
          </w:p>
        </w:tc>
        <w:tc>
          <w:tcPr>
            <w:tcW w:w="2779" w:type="dxa"/>
          </w:tcPr>
          <w:p w:rsidR="00383AA9" w:rsidRDefault="00383AA9">
            <w:pPr>
              <w:pStyle w:val="ConsPlusNormal"/>
              <w:jc w:val="center"/>
            </w:pPr>
            <w:r>
              <w:t>Класс электроинструмента и ручных электрических машин по типу защиты от поражения электрическим током</w:t>
            </w:r>
          </w:p>
        </w:tc>
        <w:tc>
          <w:tcPr>
            <w:tcW w:w="3816" w:type="dxa"/>
          </w:tcPr>
          <w:p w:rsidR="00383AA9" w:rsidRDefault="00383AA9">
            <w:pPr>
              <w:pStyle w:val="ConsPlusNormal"/>
              <w:jc w:val="center"/>
            </w:pPr>
            <w:r>
              <w:t>Условия применения электрозащитных средств</w:t>
            </w:r>
          </w:p>
        </w:tc>
      </w:tr>
      <w:tr w:rsidR="00383AA9">
        <w:tc>
          <w:tcPr>
            <w:tcW w:w="2388" w:type="dxa"/>
          </w:tcPr>
          <w:p w:rsidR="00383AA9" w:rsidRDefault="00383AA9">
            <w:pPr>
              <w:pStyle w:val="ConsPlusNormal"/>
              <w:jc w:val="center"/>
            </w:pPr>
            <w:r>
              <w:t>1</w:t>
            </w:r>
          </w:p>
        </w:tc>
        <w:tc>
          <w:tcPr>
            <w:tcW w:w="2779" w:type="dxa"/>
          </w:tcPr>
          <w:p w:rsidR="00383AA9" w:rsidRDefault="00383AA9">
            <w:pPr>
              <w:pStyle w:val="ConsPlusNormal"/>
              <w:jc w:val="center"/>
            </w:pPr>
            <w:r>
              <w:t>2</w:t>
            </w:r>
          </w:p>
        </w:tc>
        <w:tc>
          <w:tcPr>
            <w:tcW w:w="3816" w:type="dxa"/>
          </w:tcPr>
          <w:p w:rsidR="00383AA9" w:rsidRDefault="00383AA9">
            <w:pPr>
              <w:pStyle w:val="ConsPlusNormal"/>
              <w:jc w:val="center"/>
            </w:pPr>
            <w:r>
              <w:t>3</w:t>
            </w:r>
          </w:p>
        </w:tc>
      </w:tr>
      <w:tr w:rsidR="00383AA9">
        <w:tc>
          <w:tcPr>
            <w:tcW w:w="2388" w:type="dxa"/>
            <w:vMerge w:val="restart"/>
          </w:tcPr>
          <w:p w:rsidR="00383AA9" w:rsidRDefault="00383AA9">
            <w:pPr>
              <w:pStyle w:val="ConsPlusNormal"/>
            </w:pPr>
            <w:r>
              <w:t>Помещения без повышенной опасности</w:t>
            </w:r>
          </w:p>
        </w:tc>
        <w:tc>
          <w:tcPr>
            <w:tcW w:w="2779" w:type="dxa"/>
          </w:tcPr>
          <w:p w:rsidR="00383AA9" w:rsidRDefault="00383AA9">
            <w:pPr>
              <w:pStyle w:val="ConsPlusNormal"/>
            </w:pPr>
            <w:r>
              <w:t>0</w:t>
            </w:r>
          </w:p>
        </w:tc>
        <w:tc>
          <w:tcPr>
            <w:tcW w:w="3816" w:type="dxa"/>
          </w:tcPr>
          <w:p w:rsidR="00383AA9" w:rsidRDefault="00383AA9">
            <w:pPr>
              <w:pStyle w:val="ConsPlusNormal"/>
            </w:pPr>
            <w:r>
              <w:t>С применением хотя бы одного электрозащитного средства</w:t>
            </w:r>
          </w:p>
        </w:tc>
      </w:tr>
      <w:tr w:rsidR="00383AA9">
        <w:tc>
          <w:tcPr>
            <w:tcW w:w="2388" w:type="dxa"/>
            <w:vMerge/>
          </w:tcPr>
          <w:p w:rsidR="00383AA9" w:rsidRDefault="00383AA9"/>
        </w:tc>
        <w:tc>
          <w:tcPr>
            <w:tcW w:w="2779" w:type="dxa"/>
          </w:tcPr>
          <w:p w:rsidR="00383AA9" w:rsidRDefault="00383AA9">
            <w:pPr>
              <w:pStyle w:val="ConsPlusNormal"/>
            </w:pPr>
            <w:r>
              <w:t>I</w:t>
            </w:r>
          </w:p>
        </w:tc>
        <w:tc>
          <w:tcPr>
            <w:tcW w:w="3816" w:type="dxa"/>
          </w:tcPr>
          <w:p w:rsidR="00383AA9" w:rsidRDefault="00383AA9">
            <w:pPr>
              <w:pStyle w:val="ConsPlusNormal"/>
              <w:jc w:val="both"/>
            </w:pPr>
            <w:r>
              <w:t>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 При системе TN-C - с применением хотя бы одного электрозащитного средства</w:t>
            </w:r>
          </w:p>
        </w:tc>
      </w:tr>
      <w:tr w:rsidR="00383AA9">
        <w:tc>
          <w:tcPr>
            <w:tcW w:w="2388" w:type="dxa"/>
            <w:vMerge/>
          </w:tcPr>
          <w:p w:rsidR="00383AA9" w:rsidRDefault="00383AA9"/>
        </w:tc>
        <w:tc>
          <w:tcPr>
            <w:tcW w:w="2779" w:type="dxa"/>
          </w:tcPr>
          <w:p w:rsidR="00383AA9" w:rsidRDefault="00383AA9">
            <w:pPr>
              <w:pStyle w:val="ConsPlusNormal"/>
            </w:pPr>
            <w:r>
              <w:t>II</w:t>
            </w:r>
          </w:p>
        </w:tc>
        <w:tc>
          <w:tcPr>
            <w:tcW w:w="3816" w:type="dxa"/>
          </w:tcPr>
          <w:p w:rsidR="00383AA9" w:rsidRDefault="00383AA9">
            <w:pPr>
              <w:pStyle w:val="ConsPlusNormal"/>
            </w:pPr>
            <w:r>
              <w:t>Без применения электрозащитных средств</w:t>
            </w:r>
          </w:p>
        </w:tc>
      </w:tr>
      <w:tr w:rsidR="00383AA9">
        <w:tc>
          <w:tcPr>
            <w:tcW w:w="2388" w:type="dxa"/>
            <w:vMerge/>
          </w:tcPr>
          <w:p w:rsidR="00383AA9" w:rsidRDefault="00383AA9"/>
        </w:tc>
        <w:tc>
          <w:tcPr>
            <w:tcW w:w="2779" w:type="dxa"/>
          </w:tcPr>
          <w:p w:rsidR="00383AA9" w:rsidRDefault="00383AA9">
            <w:pPr>
              <w:pStyle w:val="ConsPlusNormal"/>
            </w:pPr>
            <w:r>
              <w:t>III</w:t>
            </w:r>
          </w:p>
        </w:tc>
        <w:tc>
          <w:tcPr>
            <w:tcW w:w="3816" w:type="dxa"/>
          </w:tcPr>
          <w:p w:rsidR="00383AA9" w:rsidRDefault="00383AA9">
            <w:pPr>
              <w:pStyle w:val="ConsPlusNormal"/>
            </w:pPr>
            <w:r>
              <w:t>Без применения электрозащитных средств</w:t>
            </w:r>
          </w:p>
        </w:tc>
      </w:tr>
      <w:tr w:rsidR="00383AA9">
        <w:tc>
          <w:tcPr>
            <w:tcW w:w="2388" w:type="dxa"/>
            <w:vMerge w:val="restart"/>
          </w:tcPr>
          <w:p w:rsidR="00383AA9" w:rsidRDefault="00383AA9">
            <w:pPr>
              <w:pStyle w:val="ConsPlusNormal"/>
            </w:pPr>
            <w:r>
              <w:t>Помещения с повышенной опасностью</w:t>
            </w:r>
          </w:p>
        </w:tc>
        <w:tc>
          <w:tcPr>
            <w:tcW w:w="2779" w:type="dxa"/>
          </w:tcPr>
          <w:p w:rsidR="00383AA9" w:rsidRDefault="00383AA9">
            <w:pPr>
              <w:pStyle w:val="ConsPlusNormal"/>
            </w:pPr>
            <w:r>
              <w:t>0</w:t>
            </w:r>
          </w:p>
        </w:tc>
        <w:tc>
          <w:tcPr>
            <w:tcW w:w="3816" w:type="dxa"/>
          </w:tcPr>
          <w:p w:rsidR="00383AA9" w:rsidRDefault="00383AA9">
            <w:pPr>
              <w:pStyle w:val="ConsPlusNormal"/>
              <w:jc w:val="both"/>
            </w:pPr>
            <w:r>
              <w:t>При системе TN-S - с применением хотя бы одного электрозащитного средства и при подключении через устройство защитного отключения или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rsidR="00383AA9" w:rsidRDefault="00383AA9">
            <w:pPr>
              <w:pStyle w:val="ConsPlusNormal"/>
              <w:jc w:val="both"/>
            </w:pPr>
            <w:r>
              <w:t>При системе TN-C - с применением хотя бы одного электрозащитного средства и при питании только одного электроприемника от отдельного источника</w:t>
            </w:r>
          </w:p>
        </w:tc>
      </w:tr>
      <w:tr w:rsidR="00383AA9">
        <w:tc>
          <w:tcPr>
            <w:tcW w:w="2388" w:type="dxa"/>
            <w:vMerge/>
          </w:tcPr>
          <w:p w:rsidR="00383AA9" w:rsidRDefault="00383AA9"/>
        </w:tc>
        <w:tc>
          <w:tcPr>
            <w:tcW w:w="2779" w:type="dxa"/>
          </w:tcPr>
          <w:p w:rsidR="00383AA9" w:rsidRDefault="00383AA9">
            <w:pPr>
              <w:pStyle w:val="ConsPlusNormal"/>
            </w:pPr>
            <w:r>
              <w:t>I</w:t>
            </w:r>
          </w:p>
        </w:tc>
        <w:tc>
          <w:tcPr>
            <w:tcW w:w="3816" w:type="dxa"/>
          </w:tcPr>
          <w:p w:rsidR="00383AA9" w:rsidRDefault="00383AA9">
            <w:pPr>
              <w:pStyle w:val="ConsPlusNormal"/>
              <w:jc w:val="both"/>
            </w:pPr>
            <w:r>
              <w:t xml:space="preserve">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 При </w:t>
            </w:r>
            <w:r>
              <w:lastRenderedPageBreak/>
              <w:t>системе TN-C - с применением хотя бы одного электрозащитного средства</w:t>
            </w:r>
          </w:p>
        </w:tc>
      </w:tr>
      <w:tr w:rsidR="00383AA9">
        <w:tc>
          <w:tcPr>
            <w:tcW w:w="2388" w:type="dxa"/>
            <w:vMerge/>
          </w:tcPr>
          <w:p w:rsidR="00383AA9" w:rsidRDefault="00383AA9"/>
        </w:tc>
        <w:tc>
          <w:tcPr>
            <w:tcW w:w="2779" w:type="dxa"/>
          </w:tcPr>
          <w:p w:rsidR="00383AA9" w:rsidRDefault="00383AA9">
            <w:pPr>
              <w:pStyle w:val="ConsPlusNormal"/>
            </w:pPr>
            <w:r>
              <w:t>II</w:t>
            </w:r>
          </w:p>
        </w:tc>
        <w:tc>
          <w:tcPr>
            <w:tcW w:w="3816" w:type="dxa"/>
          </w:tcPr>
          <w:p w:rsidR="00383AA9" w:rsidRDefault="00383AA9">
            <w:pPr>
              <w:pStyle w:val="ConsPlusNormal"/>
            </w:pPr>
            <w:r>
              <w:t>Без применения электрозащитных средств</w:t>
            </w:r>
          </w:p>
        </w:tc>
      </w:tr>
      <w:tr w:rsidR="00383AA9">
        <w:tc>
          <w:tcPr>
            <w:tcW w:w="2388" w:type="dxa"/>
            <w:vMerge/>
          </w:tcPr>
          <w:p w:rsidR="00383AA9" w:rsidRDefault="00383AA9"/>
        </w:tc>
        <w:tc>
          <w:tcPr>
            <w:tcW w:w="2779" w:type="dxa"/>
          </w:tcPr>
          <w:p w:rsidR="00383AA9" w:rsidRDefault="00383AA9">
            <w:pPr>
              <w:pStyle w:val="ConsPlusNormal"/>
            </w:pPr>
            <w:r>
              <w:t>III</w:t>
            </w:r>
          </w:p>
        </w:tc>
        <w:tc>
          <w:tcPr>
            <w:tcW w:w="3816" w:type="dxa"/>
          </w:tcPr>
          <w:p w:rsidR="00383AA9" w:rsidRDefault="00383AA9">
            <w:pPr>
              <w:pStyle w:val="ConsPlusNormal"/>
            </w:pPr>
            <w:r>
              <w:t>Без применения электрозащитных средств</w:t>
            </w:r>
          </w:p>
        </w:tc>
      </w:tr>
      <w:tr w:rsidR="00383AA9">
        <w:tc>
          <w:tcPr>
            <w:tcW w:w="2388" w:type="dxa"/>
            <w:vMerge w:val="restart"/>
          </w:tcPr>
          <w:p w:rsidR="00383AA9" w:rsidRDefault="00383AA9">
            <w:pPr>
              <w:pStyle w:val="ConsPlusNormal"/>
            </w:pPr>
            <w:r>
              <w:t>Особо опасные помещения</w:t>
            </w:r>
          </w:p>
        </w:tc>
        <w:tc>
          <w:tcPr>
            <w:tcW w:w="2779" w:type="dxa"/>
          </w:tcPr>
          <w:p w:rsidR="00383AA9" w:rsidRDefault="00383AA9">
            <w:pPr>
              <w:pStyle w:val="ConsPlusNormal"/>
            </w:pPr>
            <w:r>
              <w:t>0</w:t>
            </w:r>
          </w:p>
        </w:tc>
        <w:tc>
          <w:tcPr>
            <w:tcW w:w="3816" w:type="dxa"/>
          </w:tcPr>
          <w:p w:rsidR="00383AA9" w:rsidRDefault="00383AA9">
            <w:pPr>
              <w:pStyle w:val="ConsPlusNormal"/>
              <w:jc w:val="both"/>
            </w:pPr>
            <w:r>
              <w:t>Не допускается применять</w:t>
            </w:r>
          </w:p>
        </w:tc>
      </w:tr>
      <w:tr w:rsidR="00383AA9">
        <w:tc>
          <w:tcPr>
            <w:tcW w:w="2388" w:type="dxa"/>
            <w:vMerge/>
          </w:tcPr>
          <w:p w:rsidR="00383AA9" w:rsidRDefault="00383AA9"/>
        </w:tc>
        <w:tc>
          <w:tcPr>
            <w:tcW w:w="2779" w:type="dxa"/>
          </w:tcPr>
          <w:p w:rsidR="00383AA9" w:rsidRDefault="00383AA9">
            <w:pPr>
              <w:pStyle w:val="ConsPlusNormal"/>
            </w:pPr>
            <w:r>
              <w:t>I</w:t>
            </w:r>
          </w:p>
        </w:tc>
        <w:tc>
          <w:tcPr>
            <w:tcW w:w="3816" w:type="dxa"/>
          </w:tcPr>
          <w:p w:rsidR="00383AA9" w:rsidRDefault="00383AA9">
            <w:pPr>
              <w:pStyle w:val="ConsPlusNormal"/>
              <w:jc w:val="both"/>
            </w:pPr>
            <w:r>
              <w:t>С защитой устройством защитного отключения или с применением хотя бы одного электрозащитного средства</w:t>
            </w:r>
          </w:p>
        </w:tc>
      </w:tr>
      <w:tr w:rsidR="00383AA9">
        <w:tc>
          <w:tcPr>
            <w:tcW w:w="2388" w:type="dxa"/>
            <w:vMerge/>
          </w:tcPr>
          <w:p w:rsidR="00383AA9" w:rsidRDefault="00383AA9"/>
        </w:tc>
        <w:tc>
          <w:tcPr>
            <w:tcW w:w="2779" w:type="dxa"/>
          </w:tcPr>
          <w:p w:rsidR="00383AA9" w:rsidRDefault="00383AA9">
            <w:pPr>
              <w:pStyle w:val="ConsPlusNormal"/>
            </w:pPr>
            <w:r>
              <w:t>II</w:t>
            </w:r>
          </w:p>
        </w:tc>
        <w:tc>
          <w:tcPr>
            <w:tcW w:w="3816" w:type="dxa"/>
          </w:tcPr>
          <w:p w:rsidR="00383AA9" w:rsidRDefault="00383AA9">
            <w:pPr>
              <w:pStyle w:val="ConsPlusNormal"/>
            </w:pPr>
            <w:r>
              <w:t>Без применения электрозащитных средств</w:t>
            </w:r>
          </w:p>
        </w:tc>
      </w:tr>
      <w:tr w:rsidR="00383AA9">
        <w:tc>
          <w:tcPr>
            <w:tcW w:w="2388" w:type="dxa"/>
            <w:vMerge/>
          </w:tcPr>
          <w:p w:rsidR="00383AA9" w:rsidRDefault="00383AA9"/>
        </w:tc>
        <w:tc>
          <w:tcPr>
            <w:tcW w:w="2779" w:type="dxa"/>
          </w:tcPr>
          <w:p w:rsidR="00383AA9" w:rsidRDefault="00383AA9">
            <w:pPr>
              <w:pStyle w:val="ConsPlusNormal"/>
            </w:pPr>
            <w:r>
              <w:t>III</w:t>
            </w:r>
          </w:p>
        </w:tc>
        <w:tc>
          <w:tcPr>
            <w:tcW w:w="3816" w:type="dxa"/>
          </w:tcPr>
          <w:p w:rsidR="00383AA9" w:rsidRDefault="00383AA9">
            <w:pPr>
              <w:pStyle w:val="ConsPlusNormal"/>
            </w:pPr>
            <w:r>
              <w:t>Без применения электрозащитных средств</w:t>
            </w:r>
          </w:p>
        </w:tc>
      </w:tr>
      <w:tr w:rsidR="00383AA9">
        <w:tc>
          <w:tcPr>
            <w:tcW w:w="2388" w:type="dxa"/>
            <w:vMerge w:val="restart"/>
          </w:tcPr>
          <w:p w:rsidR="00383AA9" w:rsidRDefault="00383AA9">
            <w:pPr>
              <w:pStyle w:val="ConsPlusNormal"/>
            </w:pPr>
            <w:r>
              <w:t>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2779" w:type="dxa"/>
          </w:tcPr>
          <w:p w:rsidR="00383AA9" w:rsidRDefault="00383AA9">
            <w:pPr>
              <w:pStyle w:val="ConsPlusNormal"/>
            </w:pPr>
            <w:r>
              <w:t>0</w:t>
            </w:r>
          </w:p>
        </w:tc>
        <w:tc>
          <w:tcPr>
            <w:tcW w:w="3816" w:type="dxa"/>
          </w:tcPr>
          <w:p w:rsidR="00383AA9" w:rsidRDefault="00383AA9">
            <w:pPr>
              <w:pStyle w:val="ConsPlusNormal"/>
              <w:jc w:val="both"/>
            </w:pPr>
            <w:r>
              <w:t>Не допускается применять</w:t>
            </w:r>
          </w:p>
        </w:tc>
      </w:tr>
      <w:tr w:rsidR="00383AA9">
        <w:tc>
          <w:tcPr>
            <w:tcW w:w="2388" w:type="dxa"/>
            <w:vMerge/>
          </w:tcPr>
          <w:p w:rsidR="00383AA9" w:rsidRDefault="00383AA9"/>
        </w:tc>
        <w:tc>
          <w:tcPr>
            <w:tcW w:w="2779" w:type="dxa"/>
          </w:tcPr>
          <w:p w:rsidR="00383AA9" w:rsidRDefault="00383AA9">
            <w:pPr>
              <w:pStyle w:val="ConsPlusNormal"/>
            </w:pPr>
            <w:r>
              <w:t>I</w:t>
            </w:r>
          </w:p>
        </w:tc>
        <w:tc>
          <w:tcPr>
            <w:tcW w:w="3816" w:type="dxa"/>
          </w:tcPr>
          <w:p w:rsidR="00383AA9" w:rsidRDefault="00383AA9">
            <w:pPr>
              <w:pStyle w:val="ConsPlusNormal"/>
              <w:jc w:val="both"/>
            </w:pPr>
            <w:r>
              <w:t>Не допускается применять</w:t>
            </w:r>
          </w:p>
        </w:tc>
      </w:tr>
      <w:tr w:rsidR="00383AA9">
        <w:tc>
          <w:tcPr>
            <w:tcW w:w="2388" w:type="dxa"/>
            <w:vMerge/>
          </w:tcPr>
          <w:p w:rsidR="00383AA9" w:rsidRDefault="00383AA9"/>
        </w:tc>
        <w:tc>
          <w:tcPr>
            <w:tcW w:w="2779" w:type="dxa"/>
          </w:tcPr>
          <w:p w:rsidR="00383AA9" w:rsidRDefault="00383AA9">
            <w:pPr>
              <w:pStyle w:val="ConsPlusNormal"/>
            </w:pPr>
            <w:r>
              <w:t>II</w:t>
            </w:r>
          </w:p>
        </w:tc>
        <w:tc>
          <w:tcPr>
            <w:tcW w:w="3816" w:type="dxa"/>
          </w:tcPr>
          <w:p w:rsidR="00383AA9" w:rsidRDefault="00383AA9">
            <w:pPr>
              <w:pStyle w:val="ConsPlusNormal"/>
              <w:jc w:val="both"/>
            </w:pPr>
            <w:r>
              <w:t>С применением хотя бы одного электрозащитного средства</w:t>
            </w:r>
          </w:p>
          <w:p w:rsidR="00383AA9" w:rsidRDefault="00383AA9">
            <w:pPr>
              <w:pStyle w:val="ConsPlusNormal"/>
              <w:jc w:val="both"/>
            </w:pPr>
            <w:r>
              <w:t>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rsidR="00383AA9">
        <w:tc>
          <w:tcPr>
            <w:tcW w:w="2388" w:type="dxa"/>
            <w:vMerge/>
          </w:tcPr>
          <w:p w:rsidR="00383AA9" w:rsidRDefault="00383AA9"/>
        </w:tc>
        <w:tc>
          <w:tcPr>
            <w:tcW w:w="2779" w:type="dxa"/>
          </w:tcPr>
          <w:p w:rsidR="00383AA9" w:rsidRDefault="00383AA9">
            <w:pPr>
              <w:pStyle w:val="ConsPlusNormal"/>
            </w:pPr>
            <w:r>
              <w:t>III</w:t>
            </w:r>
          </w:p>
        </w:tc>
        <w:tc>
          <w:tcPr>
            <w:tcW w:w="3816" w:type="dxa"/>
          </w:tcPr>
          <w:p w:rsidR="00383AA9" w:rsidRDefault="00383AA9">
            <w:pPr>
              <w:pStyle w:val="ConsPlusNormal"/>
            </w:pPr>
            <w:r>
              <w:t>Без применения электрозащитных средств</w:t>
            </w:r>
          </w:p>
        </w:tc>
      </w:tr>
    </w:tbl>
    <w:p w:rsidR="00383AA9" w:rsidRDefault="00383AA9">
      <w:pPr>
        <w:pStyle w:val="ConsPlusNormal"/>
        <w:ind w:firstLine="540"/>
        <w:jc w:val="both"/>
      </w:pPr>
    </w:p>
    <w:p w:rsidR="00383AA9" w:rsidRDefault="00383AA9">
      <w:pPr>
        <w:pStyle w:val="ConsPlusNormal"/>
        <w:ind w:firstLine="540"/>
        <w:jc w:val="both"/>
      </w:pPr>
      <w:r>
        <w:t>44.4. В помещениях с повышенной опасностью и особо опасных переносные электрические светильники должны иметь напряжение не выше 50 В.</w:t>
      </w:r>
    </w:p>
    <w:p w:rsidR="00383AA9" w:rsidRDefault="00383AA9">
      <w:pPr>
        <w:pStyle w:val="ConsPlusNormal"/>
        <w:spacing w:before="220"/>
        <w:ind w:firstLine="540"/>
        <w:jc w:val="both"/>
      </w:pPr>
      <w: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383AA9" w:rsidRDefault="00383AA9">
      <w:pPr>
        <w:pStyle w:val="ConsPlusNormal"/>
        <w:spacing w:before="220"/>
        <w:ind w:firstLine="540"/>
        <w:jc w:val="both"/>
      </w:pPr>
      <w:r>
        <w:t>44.5. Перед началом работ с ручными электрическими машинами, переносными электроинструментами и светильниками следует:</w:t>
      </w:r>
    </w:p>
    <w:p w:rsidR="00383AA9" w:rsidRDefault="00383AA9">
      <w:pPr>
        <w:pStyle w:val="ConsPlusNormal"/>
        <w:spacing w:before="220"/>
        <w:ind w:firstLine="540"/>
        <w:jc w:val="both"/>
      </w:pPr>
      <w:r>
        <w:t>определить по паспорту класс машины или инструмента;</w:t>
      </w:r>
    </w:p>
    <w:p w:rsidR="00383AA9" w:rsidRDefault="00383AA9">
      <w:pPr>
        <w:pStyle w:val="ConsPlusNormal"/>
        <w:spacing w:before="220"/>
        <w:ind w:firstLine="540"/>
        <w:jc w:val="both"/>
      </w:pPr>
      <w:r>
        <w:t>проверить комплектность и надежность крепления деталей;</w:t>
      </w:r>
    </w:p>
    <w:p w:rsidR="00383AA9" w:rsidRDefault="00383AA9">
      <w:pPr>
        <w:pStyle w:val="ConsPlusNormal"/>
        <w:spacing w:before="220"/>
        <w:ind w:firstLine="540"/>
        <w:jc w:val="both"/>
      </w:pPr>
      <w: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383AA9" w:rsidRDefault="00383AA9">
      <w:pPr>
        <w:pStyle w:val="ConsPlusNormal"/>
        <w:spacing w:before="220"/>
        <w:ind w:firstLine="540"/>
        <w:jc w:val="both"/>
      </w:pPr>
      <w:r>
        <w:t>проверить четкость работы выключателя;</w:t>
      </w:r>
    </w:p>
    <w:p w:rsidR="00383AA9" w:rsidRDefault="00383AA9">
      <w:pPr>
        <w:pStyle w:val="ConsPlusNormal"/>
        <w:spacing w:before="220"/>
        <w:ind w:firstLine="540"/>
        <w:jc w:val="both"/>
      </w:pPr>
      <w:r>
        <w:lastRenderedPageBreak/>
        <w:t>выполнить (при необходимости) тестирование устройства защитного отключения (УЗО);</w:t>
      </w:r>
    </w:p>
    <w:p w:rsidR="00383AA9" w:rsidRDefault="00383AA9">
      <w:pPr>
        <w:pStyle w:val="ConsPlusNormal"/>
        <w:spacing w:before="220"/>
        <w:ind w:firstLine="540"/>
        <w:jc w:val="both"/>
      </w:pPr>
      <w:r>
        <w:t>проверить работу электроинструмента или машины на холостом ходу;</w:t>
      </w:r>
    </w:p>
    <w:p w:rsidR="00383AA9" w:rsidRDefault="00383AA9">
      <w:pPr>
        <w:pStyle w:val="ConsPlusNormal"/>
        <w:spacing w:before="220"/>
        <w:ind w:firstLine="540"/>
        <w:jc w:val="both"/>
      </w:pPr>
      <w:r>
        <w:t>проверить у машины I класса исправность цепи заземления (корпус машины - заземляющий контакт штепсельной вилки).</w:t>
      </w:r>
    </w:p>
    <w:p w:rsidR="00383AA9" w:rsidRDefault="00383AA9">
      <w:pPr>
        <w:pStyle w:val="ConsPlusNormal"/>
        <w:spacing w:before="220"/>
        <w:ind w:firstLine="540"/>
        <w:jc w:val="both"/>
      </w:pPr>
      <w: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383AA9" w:rsidRDefault="00383AA9">
      <w:pPr>
        <w:pStyle w:val="ConsPlusNormal"/>
        <w:spacing w:before="220"/>
        <w:ind w:firstLine="540"/>
        <w:jc w:val="both"/>
      </w:pPr>
      <w:r>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383AA9" w:rsidRDefault="00383AA9">
      <w:pPr>
        <w:pStyle w:val="ConsPlusNormal"/>
        <w:spacing w:before="220"/>
        <w:ind w:firstLine="540"/>
        <w:jc w:val="both"/>
      </w:pPr>
      <w:r>
        <w:t>Непосредственное соприкосновение проводов и кабелей с горячими, влажными и масляными поверхностями или предметами не допускается.</w:t>
      </w:r>
    </w:p>
    <w:p w:rsidR="00383AA9" w:rsidRDefault="00383AA9">
      <w:pPr>
        <w:pStyle w:val="ConsPlusNormal"/>
        <w:spacing w:before="220"/>
        <w:ind w:firstLine="540"/>
        <w:jc w:val="both"/>
      </w:pPr>
      <w: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383AA9" w:rsidRDefault="00383AA9">
      <w:pPr>
        <w:pStyle w:val="ConsPlusNormal"/>
        <w:spacing w:before="220"/>
        <w:ind w:firstLine="540"/>
        <w:jc w:val="both"/>
      </w:pPr>
      <w: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383AA9" w:rsidRDefault="00383AA9">
      <w:pPr>
        <w:pStyle w:val="ConsPlusNormal"/>
        <w:spacing w:before="220"/>
        <w:ind w:firstLine="540"/>
        <w:jc w:val="both"/>
      </w:pPr>
      <w: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383AA9" w:rsidRDefault="00383AA9">
      <w:pPr>
        <w:pStyle w:val="ConsPlusNormal"/>
        <w:spacing w:before="220"/>
        <w:ind w:firstLine="540"/>
        <w:jc w:val="both"/>
      </w:pPr>
      <w:r>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383AA9" w:rsidRDefault="00383AA9">
      <w:pPr>
        <w:pStyle w:val="ConsPlusNormal"/>
        <w:spacing w:before="220"/>
        <w:ind w:firstLine="540"/>
        <w:jc w:val="both"/>
      </w:pPr>
      <w: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w:t>
      </w:r>
    </w:p>
    <w:p w:rsidR="00383AA9" w:rsidRDefault="00383AA9">
      <w:pPr>
        <w:pStyle w:val="ConsPlusNormal"/>
        <w:spacing w:before="220"/>
        <w:ind w:firstLine="540"/>
        <w:jc w:val="both"/>
      </w:pPr>
      <w:r>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383AA9" w:rsidRDefault="00383AA9">
      <w:pPr>
        <w:pStyle w:val="ConsPlusNormal"/>
        <w:spacing w:before="220"/>
        <w:ind w:firstLine="540"/>
        <w:jc w:val="both"/>
      </w:pPr>
      <w:r>
        <w:t>44.9. Работникам, пользующимся электроинструментом и ручными электрическими машинами, запрещается:</w:t>
      </w:r>
    </w:p>
    <w:p w:rsidR="00383AA9" w:rsidRDefault="00383AA9">
      <w:pPr>
        <w:pStyle w:val="ConsPlusNormal"/>
        <w:spacing w:before="220"/>
        <w:ind w:firstLine="540"/>
        <w:jc w:val="both"/>
      </w:pPr>
      <w:r>
        <w:t>передавать ручные электрические машины и электроинструмент, хотя бы на непродолжительное время, другим работникам;</w:t>
      </w:r>
    </w:p>
    <w:p w:rsidR="00383AA9" w:rsidRDefault="00383AA9">
      <w:pPr>
        <w:pStyle w:val="ConsPlusNormal"/>
        <w:spacing w:before="220"/>
        <w:ind w:firstLine="540"/>
        <w:jc w:val="both"/>
      </w:pPr>
      <w:r>
        <w:t>разбирать ручные электрические машины и электроинструмент, производить какой-либо ремонт;</w:t>
      </w:r>
    </w:p>
    <w:p w:rsidR="00383AA9" w:rsidRDefault="00383AA9">
      <w:pPr>
        <w:pStyle w:val="ConsPlusNormal"/>
        <w:spacing w:before="220"/>
        <w:ind w:firstLine="540"/>
        <w:jc w:val="both"/>
      </w:pPr>
      <w: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383AA9" w:rsidRDefault="00383AA9">
      <w:pPr>
        <w:pStyle w:val="ConsPlusNormal"/>
        <w:spacing w:before="220"/>
        <w:ind w:firstLine="540"/>
        <w:jc w:val="both"/>
      </w:pPr>
      <w: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383AA9" w:rsidRDefault="00383AA9">
      <w:pPr>
        <w:pStyle w:val="ConsPlusNormal"/>
        <w:spacing w:before="220"/>
        <w:ind w:firstLine="540"/>
        <w:jc w:val="both"/>
      </w:pPr>
      <w:r>
        <w:lastRenderedPageBreak/>
        <w:t>работать с приставных лестниц;</w:t>
      </w:r>
    </w:p>
    <w:p w:rsidR="00383AA9" w:rsidRDefault="00383AA9">
      <w:pPr>
        <w:pStyle w:val="ConsPlusNormal"/>
        <w:spacing w:before="220"/>
        <w:ind w:firstLine="540"/>
        <w:jc w:val="both"/>
      </w:pPr>
      <w:r>
        <w:t>вносить внутрь барабанов котлов, металлических резервуаров переносные трансформаторы и преобразователи частоты.</w:t>
      </w:r>
    </w:p>
    <w:p w:rsidR="00383AA9" w:rsidRDefault="00383AA9">
      <w:pPr>
        <w:pStyle w:val="ConsPlusNormal"/>
        <w:spacing w:before="220"/>
        <w:ind w:firstLine="540"/>
        <w:jc w:val="both"/>
      </w:pPr>
      <w:r>
        <w:t>44.10. При использовании разделительного трансформатора необходимо руководствоваться следующими требованиями:</w:t>
      </w:r>
    </w:p>
    <w:p w:rsidR="00383AA9" w:rsidRDefault="00383AA9">
      <w:pPr>
        <w:pStyle w:val="ConsPlusNormal"/>
        <w:spacing w:before="220"/>
        <w:ind w:firstLine="540"/>
        <w:jc w:val="both"/>
      </w:pPr>
      <w:r>
        <w:t>от разделительного трансформатора разрешается питание только одного электроприемника;</w:t>
      </w:r>
    </w:p>
    <w:p w:rsidR="00383AA9" w:rsidRDefault="00383AA9">
      <w:pPr>
        <w:pStyle w:val="ConsPlusNormal"/>
        <w:spacing w:before="220"/>
        <w:ind w:firstLine="540"/>
        <w:jc w:val="both"/>
      </w:pPr>
      <w:r>
        <w:t>заземление вторичной обмотки разделительного трансформатора не допускается;</w:t>
      </w:r>
    </w:p>
    <w:p w:rsidR="00383AA9" w:rsidRDefault="00383AA9">
      <w:pPr>
        <w:pStyle w:val="ConsPlusNormal"/>
        <w:spacing w:before="220"/>
        <w:ind w:firstLine="540"/>
        <w:jc w:val="both"/>
      </w:pPr>
      <w:r>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383AA9" w:rsidRDefault="00383AA9">
      <w:pPr>
        <w:pStyle w:val="ConsPlusNormal"/>
        <w:ind w:firstLine="540"/>
        <w:jc w:val="both"/>
      </w:pPr>
    </w:p>
    <w:p w:rsidR="00383AA9" w:rsidRDefault="00383AA9">
      <w:pPr>
        <w:pStyle w:val="ConsPlusTitle"/>
        <w:jc w:val="center"/>
        <w:outlineLvl w:val="1"/>
      </w:pPr>
      <w:r>
        <w:t>XLV. Охрана труда при выполнении работ</w:t>
      </w:r>
    </w:p>
    <w:p w:rsidR="00383AA9" w:rsidRDefault="00383AA9">
      <w:pPr>
        <w:pStyle w:val="ConsPlusTitle"/>
        <w:jc w:val="center"/>
      </w:pPr>
      <w:r>
        <w:t>в электроустановках с применением автомобилей,</w:t>
      </w:r>
    </w:p>
    <w:p w:rsidR="00383AA9" w:rsidRDefault="00383AA9">
      <w:pPr>
        <w:pStyle w:val="ConsPlusTitle"/>
        <w:jc w:val="center"/>
      </w:pPr>
      <w:r>
        <w:t>грузоподъемных машин и механизмов, лестниц</w:t>
      </w:r>
    </w:p>
    <w:p w:rsidR="00383AA9" w:rsidRDefault="00383AA9">
      <w:pPr>
        <w:pStyle w:val="ConsPlusNormal"/>
        <w:jc w:val="center"/>
      </w:pPr>
    </w:p>
    <w:p w:rsidR="00383AA9" w:rsidRDefault="00383AA9">
      <w:pPr>
        <w:pStyle w:val="ConsPlusNormal"/>
        <w:ind w:firstLine="540"/>
        <w:jc w:val="both"/>
      </w:pPr>
      <w:r>
        <w:t>45.1. В действующих электроустановках работы с применением грузоподъемных машин и механизмов проводятся по наряду.</w:t>
      </w:r>
    </w:p>
    <w:p w:rsidR="00383AA9" w:rsidRDefault="00383AA9">
      <w:pPr>
        <w:pStyle w:val="ConsPlusNormal"/>
        <w:jc w:val="both"/>
      </w:pPr>
      <w:r>
        <w:t xml:space="preserve">(в ред. </w:t>
      </w:r>
      <w:hyperlink r:id="rId105"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45.2. Водители, крановщики, машинисты, стропальщики, работающие в действующих электроустановках или в охранной зоне ВЛ, должны иметь группу II.</w:t>
      </w:r>
    </w:p>
    <w:p w:rsidR="00383AA9" w:rsidRDefault="00383AA9">
      <w:pPr>
        <w:pStyle w:val="ConsPlusNormal"/>
        <w:spacing w:before="220"/>
        <w:ind w:firstLine="540"/>
        <w:jc w:val="both"/>
      </w:pPr>
      <w:bookmarkStart w:id="85" w:name="P1671"/>
      <w:bookmarkEnd w:id="85"/>
      <w:r>
        <w:t>45.3. Проезд автомобилей, грузоподъемных машин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 или ответственного руководителя, а в электроустановках напряжением до 1000 В - производителя работ, имеющего группу IV, при выполнении строительно-монтажных работ в охранной зоне ВЛ - под наблюдением ответственного руководителя или производителя работ, имеющего группу III.</w:t>
      </w:r>
    </w:p>
    <w:p w:rsidR="00383AA9" w:rsidRDefault="00383AA9">
      <w:pPr>
        <w:pStyle w:val="ConsPlusNormal"/>
        <w:jc w:val="both"/>
      </w:pPr>
      <w:r>
        <w:t xml:space="preserve">(в ред. </w:t>
      </w:r>
      <w:hyperlink r:id="rId106"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Установка и работа грузоподъемных машин и механизмов в электроустановках должны выполняться под непрерывным руководством и надзором работника, ответственного за безопасное производство работ кранами (подъемниками, вышками), имеющего группу не ниже IV.</w:t>
      </w:r>
    </w:p>
    <w:p w:rsidR="00383AA9" w:rsidRDefault="00383AA9">
      <w:pPr>
        <w:pStyle w:val="ConsPlusNormal"/>
        <w:spacing w:before="220"/>
        <w:ind w:firstLine="540"/>
        <w:jc w:val="both"/>
      </w:pPr>
      <w:r>
        <w:t xml:space="preserve">В </w:t>
      </w:r>
      <w:hyperlink w:anchor="P2379" w:history="1">
        <w:r>
          <w:rPr>
            <w:color w:val="0000FF"/>
          </w:rPr>
          <w:t>строке</w:t>
        </w:r>
      </w:hyperlink>
      <w:r>
        <w:t xml:space="preserve"> "Отдельные указания" наряда должна быть сделана запись о назначении работника, ответственного за безопасное производство работ кранами (подъемниками, вышками) с указанием должности, фамилии и инициалов, а также выполняемых работ под его непосредственным руководством.</w:t>
      </w:r>
    </w:p>
    <w:p w:rsidR="00383AA9" w:rsidRDefault="00383AA9">
      <w:pPr>
        <w:pStyle w:val="ConsPlusNormal"/>
        <w:spacing w:before="220"/>
        <w:ind w:firstLine="540"/>
        <w:jc w:val="both"/>
      </w:pPr>
      <w:r>
        <w:t>45.4. При проезде по ОРУ и под ВЛ подъемные и выдвижные части грузоподъемных машин и механизмов должны находиться в транспортном положении. Разрешается в пределах рабочего места перемещение грузоподъемных машин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383AA9" w:rsidRDefault="00383AA9">
      <w:pPr>
        <w:pStyle w:val="ConsPlusNormal"/>
        <w:spacing w:before="220"/>
        <w:ind w:firstLine="540"/>
        <w:jc w:val="both"/>
      </w:pPr>
      <w:r>
        <w:t>На ОРУ скорость движения грузоподъемных машин и механизмов определяется местными условиями, но не должна превышать 10 км/ч.</w:t>
      </w:r>
    </w:p>
    <w:p w:rsidR="00383AA9" w:rsidRDefault="00383AA9">
      <w:pPr>
        <w:pStyle w:val="ConsPlusNormal"/>
        <w:spacing w:before="220"/>
        <w:ind w:firstLine="540"/>
        <w:jc w:val="both"/>
      </w:pPr>
      <w:r>
        <w:lastRenderedPageBreak/>
        <w:t>Под ВЛ автомобили, грузоподъемные машины и механизмы должны проезжать в местах наименьшего провеса проводов (у опор).</w:t>
      </w:r>
    </w:p>
    <w:p w:rsidR="00383AA9" w:rsidRDefault="00383AA9">
      <w:pPr>
        <w:pStyle w:val="ConsPlusNormal"/>
        <w:spacing w:before="220"/>
        <w:ind w:firstLine="540"/>
        <w:jc w:val="both"/>
      </w:pPr>
      <w:r>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rsidR="00383AA9" w:rsidRDefault="00383AA9">
      <w:pPr>
        <w:pStyle w:val="ConsPlusNormal"/>
        <w:spacing w:before="220"/>
        <w:ind w:firstLine="540"/>
        <w:jc w:val="both"/>
      </w:pPr>
      <w:bookmarkStart w:id="86" w:name="P1679"/>
      <w:bookmarkEnd w:id="86"/>
      <w:r>
        <w:t>45.6. Установка и работа грузоподъемных машин и механизмов непосредственно под проводами ВЛ напряжением до 35 кВ включительно, находящимися под напряжением, не допускается.</w:t>
      </w:r>
    </w:p>
    <w:p w:rsidR="00383AA9" w:rsidRDefault="00383AA9">
      <w:pPr>
        <w:pStyle w:val="ConsPlusNormal"/>
        <w:spacing w:before="220"/>
        <w:ind w:firstLine="540"/>
        <w:jc w:val="both"/>
      </w:pPr>
      <w:r>
        <w:t>Устанавливать грузоподъемную машину (механизм)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383AA9" w:rsidRDefault="00383AA9">
      <w:pPr>
        <w:pStyle w:val="ConsPlusNormal"/>
        <w:spacing w:before="220"/>
        <w:ind w:firstLine="540"/>
        <w:jc w:val="both"/>
      </w:pPr>
      <w:r>
        <w:t xml:space="preserve">45.7. При проезде, установке и работе автомобилей, грузоподъемных машин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 не менее указанных в </w:t>
      </w:r>
      <w:hyperlink w:anchor="P110" w:history="1">
        <w:r>
          <w:rPr>
            <w:color w:val="0000FF"/>
          </w:rPr>
          <w:t>таблице N 1</w:t>
        </w:r>
      </w:hyperlink>
      <w:r>
        <w:t>.</w:t>
      </w:r>
    </w:p>
    <w:p w:rsidR="00383AA9" w:rsidRDefault="00383AA9">
      <w:pPr>
        <w:pStyle w:val="ConsPlusNormal"/>
        <w:spacing w:before="220"/>
        <w:ind w:firstLine="540"/>
        <w:jc w:val="both"/>
      </w:pPr>
      <w: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383AA9" w:rsidRDefault="00383AA9">
      <w:pPr>
        <w:pStyle w:val="ConsPlusNormal"/>
        <w:spacing w:before="220"/>
        <w:ind w:firstLine="540"/>
        <w:jc w:val="both"/>
      </w:pPr>
      <w:r>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383AA9" w:rsidRDefault="00383AA9">
      <w:pPr>
        <w:pStyle w:val="ConsPlusNormal"/>
        <w:spacing w:before="220"/>
        <w:ind w:firstLine="540"/>
        <w:jc w:val="both"/>
      </w:pPr>
      <w:r>
        <w:t>45.10. При всех работах в ОРУ и в пределах охранной зоны ВЛ без снятия напряжения механизмы и грузоподъемные машины должны заземляться. Грузоподъемные машины на гусеничном ходу при их установке непосредственно на грунт заземлять не требуется.</w:t>
      </w:r>
    </w:p>
    <w:p w:rsidR="00383AA9" w:rsidRDefault="00383AA9">
      <w:pPr>
        <w:pStyle w:val="ConsPlusNormal"/>
        <w:spacing w:before="220"/>
        <w:ind w:firstLine="540"/>
        <w:jc w:val="both"/>
      </w:pPr>
      <w:r>
        <w:t>45.11. Если в результате соприкосновения с токоведущими частями или возникновении электрического разряда механизм или грузоподъемная машина окажутся под напряжением, прикасаться к ним и спускаться с них на землю или подниматься на них до снятия напряжения не разрешается.</w:t>
      </w:r>
    </w:p>
    <w:p w:rsidR="00383AA9" w:rsidRDefault="00383AA9">
      <w:pPr>
        <w:pStyle w:val="ConsPlusNormal"/>
        <w:spacing w:before="220"/>
        <w:ind w:firstLine="540"/>
        <w:jc w:val="both"/>
      </w:pPr>
      <w:r>
        <w:t>45.12. Запрещается при работе грузоподъемных машин и механизмов 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383AA9" w:rsidRDefault="00383AA9">
      <w:pPr>
        <w:pStyle w:val="ConsPlusNormal"/>
        <w:spacing w:before="220"/>
        <w:ind w:firstLine="540"/>
        <w:jc w:val="both"/>
      </w:pPr>
      <w: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383AA9" w:rsidRDefault="00383AA9">
      <w:pPr>
        <w:pStyle w:val="ConsPlusNormal"/>
        <w:spacing w:before="220"/>
        <w:ind w:firstLine="540"/>
        <w:jc w:val="both"/>
      </w:pPr>
      <w:r>
        <w:t>Работать с телескопической вышки (гидроподъемника) следует, стоя на дне корзины (люльки), закрепившись стропом предохранительного пояса. Переход из корзины (люльки) на опору или оборудование и обратно допускается только с разрешения производителя работ.</w:t>
      </w:r>
    </w:p>
    <w:p w:rsidR="00383AA9" w:rsidRDefault="00383AA9">
      <w:pPr>
        <w:pStyle w:val="ConsPlusNormal"/>
        <w:spacing w:before="220"/>
        <w:ind w:firstLine="540"/>
        <w:jc w:val="both"/>
      </w:pPr>
      <w: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anchor="P110" w:history="1">
        <w:r>
          <w:rPr>
            <w:color w:val="0000FF"/>
          </w:rPr>
          <w:t>таблице N 1</w:t>
        </w:r>
      </w:hyperlink>
      <w:r>
        <w:t xml:space="preserve">, </w:t>
      </w:r>
      <w:r>
        <w:lastRenderedPageBreak/>
        <w:t>предупредив окружающих работников о том, что механизм находится под напряжением.</w:t>
      </w:r>
    </w:p>
    <w:p w:rsidR="00383AA9" w:rsidRDefault="00383AA9">
      <w:pPr>
        <w:pStyle w:val="ConsPlusNormal"/>
        <w:spacing w:before="220"/>
        <w:ind w:firstLine="540"/>
        <w:jc w:val="both"/>
      </w:pPr>
      <w: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rsidR="00383AA9" w:rsidRDefault="00383AA9">
      <w:pPr>
        <w:pStyle w:val="ConsPlusNormal"/>
        <w:spacing w:before="220"/>
        <w:ind w:firstLine="540"/>
        <w:jc w:val="both"/>
      </w:pPr>
      <w:r>
        <w:t>45.16. В ОРУ напряжением 330 кВ и выше применение переносных металлических лестниц разрешается при соблюдении следующих условий:</w:t>
      </w:r>
    </w:p>
    <w:p w:rsidR="00383AA9" w:rsidRDefault="00383AA9">
      <w:pPr>
        <w:pStyle w:val="ConsPlusNormal"/>
        <w:spacing w:before="220"/>
        <w:ind w:firstLine="540"/>
        <w:jc w:val="both"/>
      </w:pPr>
      <w:r>
        <w:t>лестница должна переноситься в горизонтальном положении под непрерывным надзором производителя работ или работника, имеющего группу IV, из числа оперативного персонала;</w:t>
      </w:r>
    </w:p>
    <w:p w:rsidR="00383AA9" w:rsidRDefault="00383AA9">
      <w:pPr>
        <w:pStyle w:val="ConsPlusNormal"/>
        <w:spacing w:before="220"/>
        <w:ind w:firstLine="540"/>
        <w:jc w:val="both"/>
      </w:pPr>
      <w:r>
        <w:t>для снятия наведенного потенциала с переносной лестницы к ней должна быть присоединена металлическая цепь, касающаяся земли.</w:t>
      </w:r>
    </w:p>
    <w:p w:rsidR="00383AA9" w:rsidRDefault="00383AA9">
      <w:pPr>
        <w:pStyle w:val="ConsPlusNormal"/>
        <w:spacing w:before="220"/>
        <w:ind w:firstLine="540"/>
        <w:jc w:val="both"/>
      </w:pPr>
      <w:r>
        <w:t>45.17. Не допускается работа грузоподъемных машин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383AA9" w:rsidRDefault="00383AA9">
      <w:pPr>
        <w:pStyle w:val="ConsPlusNormal"/>
        <w:jc w:val="center"/>
      </w:pPr>
    </w:p>
    <w:p w:rsidR="00383AA9" w:rsidRDefault="00383AA9">
      <w:pPr>
        <w:pStyle w:val="ConsPlusTitle"/>
        <w:jc w:val="center"/>
        <w:outlineLvl w:val="1"/>
      </w:pPr>
      <w:bookmarkStart w:id="87" w:name="P1696"/>
      <w:bookmarkEnd w:id="87"/>
      <w:r>
        <w:t>XLVI. Охрана труда при организации работ</w:t>
      </w:r>
    </w:p>
    <w:p w:rsidR="00383AA9" w:rsidRDefault="00383AA9">
      <w:pPr>
        <w:pStyle w:val="ConsPlusTitle"/>
        <w:jc w:val="center"/>
      </w:pPr>
      <w:r>
        <w:t>командированного персонала</w:t>
      </w:r>
    </w:p>
    <w:p w:rsidR="00383AA9" w:rsidRDefault="00383AA9">
      <w:pPr>
        <w:pStyle w:val="ConsPlusNormal"/>
        <w:jc w:val="center"/>
      </w:pPr>
    </w:p>
    <w:p w:rsidR="00383AA9" w:rsidRDefault="00383AA9">
      <w:pPr>
        <w:pStyle w:val="ConsPlusNormal"/>
        <w:ind w:firstLine="540"/>
        <w:jc w:val="both"/>
      </w:pPr>
      <w:r>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383AA9" w:rsidRDefault="00383AA9">
      <w:pPr>
        <w:pStyle w:val="ConsPlusNormal"/>
        <w:spacing w:before="220"/>
        <w:ind w:firstLine="540"/>
        <w:jc w:val="both"/>
      </w:pPr>
      <w:r>
        <w:t>46.2. Получение разрешения на работы, выполняемые командированным персоналом, производится в соответствии с Правилами.</w:t>
      </w:r>
    </w:p>
    <w:p w:rsidR="00383AA9" w:rsidRDefault="00383AA9">
      <w:pPr>
        <w:pStyle w:val="ConsPlusNormal"/>
        <w:spacing w:before="220"/>
        <w:ind w:firstLine="540"/>
        <w:jc w:val="both"/>
      </w:pPr>
      <w:r>
        <w:t xml:space="preserve">Командируемый персонал должен иметь удостоверения установленной </w:t>
      </w:r>
      <w:hyperlink w:anchor="P1896" w:history="1">
        <w:r>
          <w:rPr>
            <w:color w:val="0000FF"/>
          </w:rPr>
          <w:t>формы</w:t>
        </w:r>
      </w:hyperlink>
      <w:r>
        <w:t xml:space="preserve"> о проверке знаний правил работы в электроустановках с отметкой о группе по электробезопасности, присвоенной в установленном действующими нормами порядке.</w:t>
      </w:r>
    </w:p>
    <w:p w:rsidR="00383AA9" w:rsidRDefault="00383AA9">
      <w:pPr>
        <w:pStyle w:val="ConsPlusNormal"/>
        <w:jc w:val="both"/>
      </w:pPr>
      <w:r>
        <w:t xml:space="preserve">(в ред. </w:t>
      </w:r>
      <w:hyperlink r:id="rId107"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bookmarkStart w:id="88" w:name="P1703"/>
      <w:bookmarkEnd w:id="88"/>
      <w:r>
        <w:t>46.3. Командирующая организация в сопроводительном письме должна указать цель командировки, а также работников, которым будет предоставлено право выдачи наряда, права быть ответственными руководителями, производителями работ, членами бригады, а также подтвердить группы этих работников.</w:t>
      </w:r>
    </w:p>
    <w:p w:rsidR="00383AA9" w:rsidRDefault="00383AA9">
      <w:pPr>
        <w:pStyle w:val="ConsPlusNormal"/>
        <w:spacing w:before="220"/>
        <w:ind w:firstLine="540"/>
        <w:jc w:val="both"/>
      </w:pPr>
      <w:r>
        <w:t>46.4. Командированный персонал по прибытии на место командировки должен пройти вводный и первичный инструктажи по безопасности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наряда,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383AA9" w:rsidRDefault="00383AA9">
      <w:pPr>
        <w:pStyle w:val="ConsPlusNormal"/>
        <w:spacing w:before="220"/>
        <w:ind w:firstLine="540"/>
        <w:jc w:val="both"/>
      </w:pPr>
      <w:r>
        <w:t>Инструктажи должны быть оформлены записями в журналах инструктажа (журналы установленной формы для проведения инструктажей по безопасности труда) с подписями командированных работников и работников, проводивших инструктажи.</w:t>
      </w:r>
    </w:p>
    <w:p w:rsidR="00383AA9" w:rsidRDefault="00383AA9">
      <w:pPr>
        <w:pStyle w:val="ConsPlusNormal"/>
        <w:spacing w:before="220"/>
        <w:ind w:firstLine="540"/>
        <w:jc w:val="both"/>
      </w:pPr>
      <w:r>
        <w:t xml:space="preserve">46.5. Предоставление командированному персоналу права работы в действующих электроустановках в качестве выдающих наряд, ответственных руководителей и производителей работ, допускающих на ВЛ в соответствии с </w:t>
      </w:r>
      <w:hyperlink w:anchor="P294" w:history="1">
        <w:r>
          <w:rPr>
            <w:color w:val="0000FF"/>
          </w:rPr>
          <w:t>пунктом 5.13</w:t>
        </w:r>
      </w:hyperlink>
      <w: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383AA9" w:rsidRDefault="00383AA9">
      <w:pPr>
        <w:pStyle w:val="ConsPlusNormal"/>
        <w:jc w:val="both"/>
      </w:pPr>
      <w:r>
        <w:lastRenderedPageBreak/>
        <w:t xml:space="preserve">(п. 46.5 в ред. </w:t>
      </w:r>
      <w:hyperlink r:id="rId108"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(руководящих работников и специалистов), имеющий группу V, при проведении работ в электроустановках напряжением выше 1000 В или имеющий группу IV - при проведении работ в электроустановках напряжением до 1000 В.</w:t>
      </w:r>
    </w:p>
    <w:p w:rsidR="00383AA9" w:rsidRDefault="00383AA9">
      <w:pPr>
        <w:pStyle w:val="ConsPlusNormal"/>
        <w:jc w:val="both"/>
      </w:pPr>
      <w:r>
        <w:t xml:space="preserve">(в ред. </w:t>
      </w:r>
      <w:hyperlink r:id="rId109" w:history="1">
        <w:r>
          <w:rPr>
            <w:color w:val="0000FF"/>
          </w:rPr>
          <w:t>Приказа</w:t>
        </w:r>
      </w:hyperlink>
      <w:r>
        <w:t xml:space="preserve"> Минтруда России от 19.02.2016 N 74н)</w:t>
      </w:r>
    </w:p>
    <w:p w:rsidR="00383AA9" w:rsidRDefault="00383AA9">
      <w:pPr>
        <w:pStyle w:val="ConsPlusNormal"/>
        <w:spacing w:before="220"/>
        <w:ind w:firstLine="540"/>
        <w:jc w:val="both"/>
      </w:pPr>
      <w: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инструктажей.</w:t>
      </w:r>
    </w:p>
    <w:p w:rsidR="00383AA9" w:rsidRDefault="00383AA9">
      <w:pPr>
        <w:pStyle w:val="ConsPlusNormal"/>
        <w:spacing w:before="220"/>
        <w:ind w:firstLine="540"/>
        <w:jc w:val="both"/>
      </w:pPr>
      <w:r>
        <w:t xml:space="preserve">46.7. Командирующая организация несет ответственность за соответствие присвоенных командированному персоналу групп и прав, предоставляемых ему в соответствии с </w:t>
      </w:r>
      <w:hyperlink w:anchor="P1703" w:history="1">
        <w:r>
          <w:rPr>
            <w:color w:val="0000FF"/>
          </w:rPr>
          <w:t>пунктом 46.3</w:t>
        </w:r>
      </w:hyperlink>
      <w:r>
        <w:t xml:space="preserve"> Правил, а также за соблюдение им Правил.</w:t>
      </w:r>
    </w:p>
    <w:p w:rsidR="00383AA9" w:rsidRDefault="00383AA9">
      <w:pPr>
        <w:pStyle w:val="ConsPlusNormal"/>
        <w:spacing w:before="220"/>
        <w:ind w:firstLine="540"/>
        <w:jc w:val="both"/>
      </w:pPr>
      <w:r>
        <w:t>46.8. Организация, в электроустановках которой производятся работы командированным персоналом, несет ответственность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383AA9" w:rsidRDefault="00383AA9">
      <w:pPr>
        <w:pStyle w:val="ConsPlusNormal"/>
        <w:spacing w:before="220"/>
        <w:ind w:firstLine="540"/>
        <w:jc w:val="both"/>
      </w:pPr>
      <w:r>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383AA9" w:rsidRDefault="00383AA9">
      <w:pPr>
        <w:pStyle w:val="ConsPlusNormal"/>
        <w:spacing w:before="220"/>
        <w:ind w:firstLine="540"/>
        <w:jc w:val="both"/>
      </w:pPr>
      <w:r>
        <w:t>На ВЛ всех уровней напряжения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383AA9" w:rsidRDefault="00383AA9">
      <w:pPr>
        <w:pStyle w:val="ConsPlusNormal"/>
        <w:spacing w:before="220"/>
        <w:ind w:firstLine="540"/>
        <w:jc w:val="both"/>
      </w:pPr>
      <w:r>
        <w:t>46.10. Организациям, электроустановки которых постоянно обслуживаются специализированными организациями, допускается предоставлять их работникам права оперативно-ремонтного персонала после соответствующей подготовки и проверки знаний в комиссии по месту постоянной работы.</w:t>
      </w:r>
    </w:p>
    <w:p w:rsidR="00383AA9" w:rsidRDefault="00383AA9">
      <w:pPr>
        <w:pStyle w:val="ConsPlusNormal"/>
        <w:spacing w:before="220"/>
        <w:ind w:firstLine="540"/>
        <w:jc w:val="both"/>
      </w:pPr>
      <w:r>
        <w:t xml:space="preserve">46.11. Командированным персоналом работы проводятся в действующих электроустановках по нарядам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anchor="P422" w:history="1">
        <w:r>
          <w:rPr>
            <w:color w:val="0000FF"/>
          </w:rPr>
          <w:t>главой VIII</w:t>
        </w:r>
      </w:hyperlink>
      <w:r>
        <w:t xml:space="preserve"> Правил.</w:t>
      </w:r>
    </w:p>
    <w:p w:rsidR="00383AA9" w:rsidRDefault="00383AA9">
      <w:pPr>
        <w:pStyle w:val="ConsPlusNormal"/>
        <w:jc w:val="center"/>
      </w:pPr>
    </w:p>
    <w:p w:rsidR="00383AA9" w:rsidRDefault="00383AA9">
      <w:pPr>
        <w:pStyle w:val="ConsPlusTitle"/>
        <w:jc w:val="center"/>
        <w:outlineLvl w:val="1"/>
      </w:pPr>
      <w:r>
        <w:t>XLVII. Охрана труда при допуске персонала</w:t>
      </w:r>
    </w:p>
    <w:p w:rsidR="00383AA9" w:rsidRDefault="00383AA9">
      <w:pPr>
        <w:pStyle w:val="ConsPlusTitle"/>
        <w:jc w:val="center"/>
      </w:pPr>
      <w:r>
        <w:t>строительно-монтажных организаций к работам в действующих</w:t>
      </w:r>
    </w:p>
    <w:p w:rsidR="00383AA9" w:rsidRDefault="00383AA9">
      <w:pPr>
        <w:pStyle w:val="ConsPlusTitle"/>
        <w:jc w:val="center"/>
      </w:pPr>
      <w:r>
        <w:t>электроустановках и в охранной зоне линий электропередачи</w:t>
      </w:r>
    </w:p>
    <w:p w:rsidR="00383AA9" w:rsidRDefault="00383AA9">
      <w:pPr>
        <w:pStyle w:val="ConsPlusNormal"/>
        <w:jc w:val="center"/>
      </w:pPr>
    </w:p>
    <w:p w:rsidR="00383AA9" w:rsidRDefault="00383AA9">
      <w:pPr>
        <w:pStyle w:val="ConsPlusNormal"/>
        <w:ind w:firstLine="540"/>
        <w:jc w:val="both"/>
      </w:pPr>
      <w: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383AA9" w:rsidRDefault="00383AA9">
      <w:pPr>
        <w:pStyle w:val="ConsPlusNormal"/>
        <w:spacing w:before="220"/>
        <w:ind w:firstLine="540"/>
        <w:jc w:val="both"/>
      </w:pPr>
      <w:r>
        <w:t>Перед началом работ СМО должна представить список работников, которые имеют право выдачи нарядов и быть руководителями работ, с указанием фамилии и инициалов, должности, группы по электробезопасности.</w:t>
      </w:r>
    </w:p>
    <w:p w:rsidR="00383AA9" w:rsidRDefault="00383AA9">
      <w:pPr>
        <w:pStyle w:val="ConsPlusNormal"/>
        <w:spacing w:before="220"/>
        <w:ind w:firstLine="540"/>
        <w:jc w:val="both"/>
      </w:pPr>
      <w:r>
        <w:lastRenderedPageBreak/>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 по форме, установленной действующими строительными нормами и правилами.</w:t>
      </w:r>
    </w:p>
    <w:p w:rsidR="00383AA9" w:rsidRDefault="00383AA9">
      <w:pPr>
        <w:pStyle w:val="ConsPlusNormal"/>
        <w:spacing w:before="220"/>
        <w:ind w:firstLine="540"/>
        <w:jc w:val="both"/>
      </w:pPr>
      <w:r>
        <w:t>47.3. Актом-допуском должны быть определены:</w:t>
      </w:r>
    </w:p>
    <w:p w:rsidR="00383AA9" w:rsidRDefault="00383AA9">
      <w:pPr>
        <w:pStyle w:val="ConsPlusNormal"/>
        <w:spacing w:before="220"/>
        <w:ind w:firstLine="540"/>
        <w:jc w:val="both"/>
      </w:pPr>
      <w: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383AA9" w:rsidRDefault="00383AA9">
      <w:pPr>
        <w:pStyle w:val="ConsPlusNormal"/>
        <w:spacing w:before="220"/>
        <w:ind w:firstLine="540"/>
        <w:jc w:val="both"/>
      </w:pPr>
      <w:r>
        <w:t>место и вид ограждений, исключающих возможность ошибочного проникновения работников СМО за пределы зоны работ;</w:t>
      </w:r>
    </w:p>
    <w:p w:rsidR="00383AA9" w:rsidRDefault="00383AA9">
      <w:pPr>
        <w:pStyle w:val="ConsPlusNormal"/>
        <w:spacing w:before="220"/>
        <w:ind w:firstLine="540"/>
        <w:jc w:val="both"/>
      </w:pPr>
      <w:r>
        <w:t>место входа (выхода) и въезда (выезда) в зону работ;</w:t>
      </w:r>
    </w:p>
    <w:p w:rsidR="00383AA9" w:rsidRDefault="00383AA9">
      <w:pPr>
        <w:pStyle w:val="ConsPlusNormal"/>
        <w:spacing w:before="220"/>
        <w:ind w:firstLine="540"/>
        <w:jc w:val="both"/>
      </w:pPr>
      <w:r>
        <w:t>наличие опасных и вредных факторов.</w:t>
      </w:r>
    </w:p>
    <w:p w:rsidR="00383AA9" w:rsidRDefault="00383AA9">
      <w:pPr>
        <w:pStyle w:val="ConsPlusNormal"/>
        <w:spacing w:before="220"/>
        <w:ind w:firstLine="540"/>
        <w:jc w:val="both"/>
      </w:pPr>
      <w: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rsidR="00383AA9" w:rsidRDefault="00383AA9">
      <w:pPr>
        <w:pStyle w:val="ConsPlusNormal"/>
        <w:spacing w:before="220"/>
        <w:ind w:firstLine="540"/>
        <w:jc w:val="both"/>
      </w:pPr>
      <w:r>
        <w:t>47.4. Ответственность за соблюдение мероприятий, обеспечивающих безопасность производства работ, предусмотренных актом-допуском, несут руководители СМО и организации - владельца электроустановок.</w:t>
      </w:r>
    </w:p>
    <w:p w:rsidR="00383AA9" w:rsidRDefault="00383AA9">
      <w:pPr>
        <w:pStyle w:val="ConsPlusNormal"/>
        <w:spacing w:before="220"/>
        <w:ind w:firstLine="540"/>
        <w:jc w:val="both"/>
      </w:pPr>
      <w: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 и быть руководителями работ, дополнительно должны пройти инструктаж по схемам электроустановок.</w:t>
      </w:r>
    </w:p>
    <w:p w:rsidR="00383AA9" w:rsidRDefault="00383AA9">
      <w:pPr>
        <w:pStyle w:val="ConsPlusNormal"/>
        <w:spacing w:before="220"/>
        <w:ind w:firstLine="540"/>
        <w:jc w:val="both"/>
      </w:pPr>
      <w:r>
        <w:t>Инструктаж должен производить руководитель (или уполномоченный им работник) подразделения организации - владельца электроустановок.</w:t>
      </w:r>
    </w:p>
    <w:p w:rsidR="00383AA9" w:rsidRDefault="00383AA9">
      <w:pPr>
        <w:pStyle w:val="ConsPlusNormal"/>
        <w:spacing w:before="220"/>
        <w:ind w:firstLine="540"/>
        <w:jc w:val="both"/>
      </w:pPr>
      <w: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383AA9" w:rsidRDefault="00383AA9">
      <w:pPr>
        <w:pStyle w:val="ConsPlusNormal"/>
        <w:spacing w:before="220"/>
        <w:ind w:firstLine="540"/>
        <w:jc w:val="both"/>
      </w:pPr>
      <w: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по форме, установленной действующим сводом правил.</w:t>
      </w:r>
    </w:p>
    <w:p w:rsidR="00383AA9" w:rsidRDefault="00383AA9">
      <w:pPr>
        <w:pStyle w:val="ConsPlusNormal"/>
        <w:spacing w:before="220"/>
        <w:ind w:firstLine="540"/>
        <w:jc w:val="both"/>
      </w:pPr>
      <w:r>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383AA9" w:rsidRDefault="00383AA9">
      <w:pPr>
        <w:pStyle w:val="ConsPlusNormal"/>
        <w:spacing w:before="220"/>
        <w:ind w:firstLine="540"/>
        <w:jc w:val="both"/>
      </w:pPr>
      <w:r>
        <w:t>47.8. Зона работ, выделенная для СМО, как правило, должна иметь ограждение, препятствующее ошибочному проникновению персонала СМО в действующую часть электроустановки.</w:t>
      </w:r>
    </w:p>
    <w:p w:rsidR="00383AA9" w:rsidRDefault="00383AA9">
      <w:pPr>
        <w:pStyle w:val="ConsPlusNormal"/>
        <w:spacing w:before="220"/>
        <w:ind w:firstLine="540"/>
        <w:jc w:val="both"/>
      </w:pPr>
      <w:r>
        <w:t>47.9. Пути прохода и проезда персонала, машин и механизмов СМО в выделенную для выполнения работ огражденную зону, как правило, не должны пересекать территорию или помещения действующей части электроустановок.</w:t>
      </w:r>
    </w:p>
    <w:p w:rsidR="00383AA9" w:rsidRDefault="00383AA9">
      <w:pPr>
        <w:pStyle w:val="ConsPlusNormal"/>
        <w:spacing w:before="220"/>
        <w:ind w:firstLine="540"/>
        <w:jc w:val="both"/>
      </w:pPr>
      <w: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w:t>
      </w:r>
      <w:r>
        <w:lastRenderedPageBreak/>
        <w:t>допуска. После этого руководитель работ СМО разрешает приступить к работе.</w:t>
      </w:r>
    </w:p>
    <w:p w:rsidR="00383AA9" w:rsidRDefault="00383AA9">
      <w:pPr>
        <w:pStyle w:val="ConsPlusNormal"/>
        <w:spacing w:before="220"/>
        <w:ind w:firstLine="540"/>
        <w:jc w:val="both"/>
      </w:pPr>
      <w: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383AA9" w:rsidRDefault="00383AA9">
      <w:pPr>
        <w:pStyle w:val="ConsPlusNormal"/>
        <w:spacing w:before="220"/>
        <w:ind w:firstLine="540"/>
        <w:jc w:val="both"/>
      </w:pPr>
      <w:r>
        <w:t>47.12. Наблюдающий наравне с ответственным руководителем (исполнителем) СМО несет ответственность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383AA9" w:rsidRDefault="00383AA9">
      <w:pPr>
        <w:pStyle w:val="ConsPlusNormal"/>
        <w:spacing w:before="220"/>
        <w:ind w:firstLine="540"/>
        <w:jc w:val="both"/>
      </w:pPr>
      <w: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383AA9" w:rsidRDefault="00383AA9">
      <w:pPr>
        <w:pStyle w:val="ConsPlusNormal"/>
        <w:spacing w:before="220"/>
        <w:ind w:firstLine="540"/>
        <w:jc w:val="both"/>
      </w:pPr>
      <w:r>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383AA9" w:rsidRDefault="00383AA9">
      <w:pPr>
        <w:pStyle w:val="ConsPlusNormal"/>
        <w:spacing w:before="220"/>
        <w:ind w:firstLine="540"/>
        <w:jc w:val="both"/>
      </w:pPr>
      <w: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383AA9" w:rsidRDefault="00383AA9">
      <w:pPr>
        <w:pStyle w:val="ConsPlusNormal"/>
        <w:spacing w:before="220"/>
        <w:ind w:firstLine="540"/>
        <w:jc w:val="both"/>
      </w:pPr>
      <w: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anchor="P648" w:history="1">
        <w:r>
          <w:rPr>
            <w:color w:val="0000FF"/>
          </w:rPr>
          <w:t>главы XXII</w:t>
        </w:r>
      </w:hyperlink>
      <w:r>
        <w:t xml:space="preserve"> Правил.</w:t>
      </w:r>
    </w:p>
    <w:p w:rsidR="00383AA9" w:rsidRDefault="00383AA9">
      <w:pPr>
        <w:pStyle w:val="ConsPlusNormal"/>
        <w:spacing w:before="220"/>
        <w:ind w:firstLine="540"/>
        <w:jc w:val="both"/>
      </w:pPr>
      <w: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P1679" w:history="1">
        <w:r>
          <w:rPr>
            <w:color w:val="0000FF"/>
          </w:rPr>
          <w:t>пункта 45.6</w:t>
        </w:r>
      </w:hyperlink>
      <w: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w:t>
      </w:r>
      <w:hyperlink w:anchor="P1750" w:history="1">
        <w:r>
          <w:rPr>
            <w:color w:val="0000FF"/>
          </w:rPr>
          <w:t>таблице N 8</w:t>
        </w:r>
      </w:hyperlink>
      <w:r>
        <w:t>.</w:t>
      </w:r>
    </w:p>
    <w:p w:rsidR="00383AA9" w:rsidRDefault="00383AA9">
      <w:pPr>
        <w:pStyle w:val="ConsPlusNormal"/>
        <w:ind w:firstLine="540"/>
        <w:jc w:val="both"/>
      </w:pPr>
    </w:p>
    <w:p w:rsidR="00383AA9" w:rsidRDefault="00383AA9">
      <w:pPr>
        <w:pStyle w:val="ConsPlusNormal"/>
        <w:jc w:val="right"/>
        <w:outlineLvl w:val="2"/>
      </w:pPr>
      <w:r>
        <w:t>Таблица N 8</w:t>
      </w:r>
    </w:p>
    <w:p w:rsidR="00383AA9" w:rsidRDefault="00383AA9">
      <w:pPr>
        <w:pStyle w:val="ConsPlusNormal"/>
        <w:ind w:firstLine="540"/>
        <w:jc w:val="both"/>
      </w:pPr>
    </w:p>
    <w:p w:rsidR="00383AA9" w:rsidRDefault="00383AA9">
      <w:pPr>
        <w:pStyle w:val="ConsPlusTitle"/>
        <w:jc w:val="center"/>
      </w:pPr>
      <w:bookmarkStart w:id="89" w:name="P1750"/>
      <w:bookmarkEnd w:id="89"/>
      <w:r>
        <w:t>Допустимые расстояния до токоведущих частей, находящихся</w:t>
      </w:r>
    </w:p>
    <w:p w:rsidR="00383AA9" w:rsidRDefault="00383AA9">
      <w:pPr>
        <w:pStyle w:val="ConsPlusTitle"/>
        <w:jc w:val="center"/>
      </w:pPr>
      <w:r>
        <w:t>под напряжением</w:t>
      </w:r>
    </w:p>
    <w:p w:rsidR="00383AA9" w:rsidRDefault="00383AA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32"/>
        <w:gridCol w:w="2765"/>
        <w:gridCol w:w="3267"/>
      </w:tblGrid>
      <w:tr w:rsidR="00383AA9">
        <w:tc>
          <w:tcPr>
            <w:tcW w:w="2932" w:type="dxa"/>
            <w:vMerge w:val="restart"/>
          </w:tcPr>
          <w:p w:rsidR="00383AA9" w:rsidRDefault="00383AA9">
            <w:pPr>
              <w:pStyle w:val="ConsPlusNormal"/>
              <w:jc w:val="center"/>
            </w:pPr>
            <w:r>
              <w:t>Напряжение ВЛ, кВ</w:t>
            </w:r>
          </w:p>
        </w:tc>
        <w:tc>
          <w:tcPr>
            <w:tcW w:w="6032" w:type="dxa"/>
            <w:gridSpan w:val="2"/>
          </w:tcPr>
          <w:p w:rsidR="00383AA9" w:rsidRDefault="00383AA9">
            <w:pPr>
              <w:pStyle w:val="ConsPlusNormal"/>
              <w:jc w:val="center"/>
            </w:pPr>
            <w:r>
              <w:t>Расстояние, м</w:t>
            </w:r>
          </w:p>
        </w:tc>
      </w:tr>
      <w:tr w:rsidR="00383AA9">
        <w:tc>
          <w:tcPr>
            <w:tcW w:w="2932" w:type="dxa"/>
            <w:vMerge/>
          </w:tcPr>
          <w:p w:rsidR="00383AA9" w:rsidRDefault="00383AA9"/>
        </w:tc>
        <w:tc>
          <w:tcPr>
            <w:tcW w:w="2765" w:type="dxa"/>
          </w:tcPr>
          <w:p w:rsidR="00383AA9" w:rsidRDefault="00383AA9">
            <w:pPr>
              <w:pStyle w:val="ConsPlusNormal"/>
              <w:jc w:val="center"/>
            </w:pPr>
            <w:r>
              <w:t>минимальное</w:t>
            </w:r>
          </w:p>
        </w:tc>
        <w:tc>
          <w:tcPr>
            <w:tcW w:w="3267" w:type="dxa"/>
          </w:tcPr>
          <w:p w:rsidR="00383AA9" w:rsidRDefault="00383AA9">
            <w:pPr>
              <w:pStyle w:val="ConsPlusNormal"/>
              <w:jc w:val="center"/>
            </w:pPr>
            <w:r>
              <w:t>минимальное, измеряемое техническими средствами</w:t>
            </w:r>
          </w:p>
        </w:tc>
      </w:tr>
      <w:tr w:rsidR="00383AA9">
        <w:tc>
          <w:tcPr>
            <w:tcW w:w="2932" w:type="dxa"/>
          </w:tcPr>
          <w:p w:rsidR="00383AA9" w:rsidRDefault="00383AA9">
            <w:pPr>
              <w:pStyle w:val="ConsPlusNormal"/>
            </w:pPr>
            <w:r>
              <w:t>до 1</w:t>
            </w:r>
          </w:p>
        </w:tc>
        <w:tc>
          <w:tcPr>
            <w:tcW w:w="2765" w:type="dxa"/>
          </w:tcPr>
          <w:p w:rsidR="00383AA9" w:rsidRDefault="00383AA9">
            <w:pPr>
              <w:pStyle w:val="ConsPlusNormal"/>
            </w:pPr>
            <w:r>
              <w:t>1,5</w:t>
            </w:r>
          </w:p>
        </w:tc>
        <w:tc>
          <w:tcPr>
            <w:tcW w:w="3267" w:type="dxa"/>
          </w:tcPr>
          <w:p w:rsidR="00383AA9" w:rsidRDefault="00383AA9">
            <w:pPr>
              <w:pStyle w:val="ConsPlusNormal"/>
            </w:pPr>
            <w:r>
              <w:t>1,5</w:t>
            </w:r>
          </w:p>
        </w:tc>
      </w:tr>
      <w:tr w:rsidR="00383AA9">
        <w:tc>
          <w:tcPr>
            <w:tcW w:w="2932" w:type="dxa"/>
          </w:tcPr>
          <w:p w:rsidR="00383AA9" w:rsidRDefault="00383AA9">
            <w:pPr>
              <w:pStyle w:val="ConsPlusNormal"/>
            </w:pPr>
            <w:r>
              <w:t>свыше 1 до 20</w:t>
            </w:r>
          </w:p>
        </w:tc>
        <w:tc>
          <w:tcPr>
            <w:tcW w:w="2765" w:type="dxa"/>
          </w:tcPr>
          <w:p w:rsidR="00383AA9" w:rsidRDefault="00383AA9">
            <w:pPr>
              <w:pStyle w:val="ConsPlusNormal"/>
            </w:pPr>
            <w:r>
              <w:t>2,0</w:t>
            </w:r>
          </w:p>
        </w:tc>
        <w:tc>
          <w:tcPr>
            <w:tcW w:w="3267" w:type="dxa"/>
          </w:tcPr>
          <w:p w:rsidR="00383AA9" w:rsidRDefault="00383AA9">
            <w:pPr>
              <w:pStyle w:val="ConsPlusNormal"/>
            </w:pPr>
            <w:r>
              <w:t>2,0</w:t>
            </w:r>
          </w:p>
        </w:tc>
      </w:tr>
      <w:tr w:rsidR="00383AA9">
        <w:tc>
          <w:tcPr>
            <w:tcW w:w="2932" w:type="dxa"/>
          </w:tcPr>
          <w:p w:rsidR="00383AA9" w:rsidRDefault="00383AA9">
            <w:pPr>
              <w:pStyle w:val="ConsPlusNormal"/>
            </w:pPr>
            <w:r>
              <w:t>свыше 20 до 35</w:t>
            </w:r>
          </w:p>
        </w:tc>
        <w:tc>
          <w:tcPr>
            <w:tcW w:w="2765" w:type="dxa"/>
          </w:tcPr>
          <w:p w:rsidR="00383AA9" w:rsidRDefault="00383AA9">
            <w:pPr>
              <w:pStyle w:val="ConsPlusNormal"/>
            </w:pPr>
            <w:r>
              <w:t>2,0</w:t>
            </w:r>
          </w:p>
        </w:tc>
        <w:tc>
          <w:tcPr>
            <w:tcW w:w="3267" w:type="dxa"/>
          </w:tcPr>
          <w:p w:rsidR="00383AA9" w:rsidRDefault="00383AA9">
            <w:pPr>
              <w:pStyle w:val="ConsPlusNormal"/>
            </w:pPr>
            <w:r>
              <w:t>2,0</w:t>
            </w:r>
          </w:p>
        </w:tc>
      </w:tr>
      <w:tr w:rsidR="00383AA9">
        <w:tc>
          <w:tcPr>
            <w:tcW w:w="2932" w:type="dxa"/>
          </w:tcPr>
          <w:p w:rsidR="00383AA9" w:rsidRDefault="00383AA9">
            <w:pPr>
              <w:pStyle w:val="ConsPlusNormal"/>
            </w:pPr>
            <w:r>
              <w:lastRenderedPageBreak/>
              <w:t>свыше 35 до 110</w:t>
            </w:r>
          </w:p>
        </w:tc>
        <w:tc>
          <w:tcPr>
            <w:tcW w:w="2765" w:type="dxa"/>
          </w:tcPr>
          <w:p w:rsidR="00383AA9" w:rsidRDefault="00383AA9">
            <w:pPr>
              <w:pStyle w:val="ConsPlusNormal"/>
            </w:pPr>
            <w:r>
              <w:t>3,0</w:t>
            </w:r>
          </w:p>
        </w:tc>
        <w:tc>
          <w:tcPr>
            <w:tcW w:w="3267" w:type="dxa"/>
          </w:tcPr>
          <w:p w:rsidR="00383AA9" w:rsidRDefault="00383AA9">
            <w:pPr>
              <w:pStyle w:val="ConsPlusNormal"/>
            </w:pPr>
            <w:r>
              <w:t>4,0</w:t>
            </w:r>
          </w:p>
        </w:tc>
      </w:tr>
      <w:tr w:rsidR="00383AA9">
        <w:tc>
          <w:tcPr>
            <w:tcW w:w="2932" w:type="dxa"/>
          </w:tcPr>
          <w:p w:rsidR="00383AA9" w:rsidRDefault="00383AA9">
            <w:pPr>
              <w:pStyle w:val="ConsPlusNormal"/>
            </w:pPr>
            <w:r>
              <w:t>свыше 110 до 220</w:t>
            </w:r>
          </w:p>
        </w:tc>
        <w:tc>
          <w:tcPr>
            <w:tcW w:w="2765" w:type="dxa"/>
          </w:tcPr>
          <w:p w:rsidR="00383AA9" w:rsidRDefault="00383AA9">
            <w:pPr>
              <w:pStyle w:val="ConsPlusNormal"/>
            </w:pPr>
            <w:r>
              <w:t>4,0</w:t>
            </w:r>
          </w:p>
        </w:tc>
        <w:tc>
          <w:tcPr>
            <w:tcW w:w="3267" w:type="dxa"/>
          </w:tcPr>
          <w:p w:rsidR="00383AA9" w:rsidRDefault="00383AA9">
            <w:pPr>
              <w:pStyle w:val="ConsPlusNormal"/>
            </w:pPr>
            <w:r>
              <w:t>5,0</w:t>
            </w:r>
          </w:p>
        </w:tc>
      </w:tr>
      <w:tr w:rsidR="00383AA9">
        <w:tc>
          <w:tcPr>
            <w:tcW w:w="2932" w:type="dxa"/>
          </w:tcPr>
          <w:p w:rsidR="00383AA9" w:rsidRDefault="00383AA9">
            <w:pPr>
              <w:pStyle w:val="ConsPlusNormal"/>
            </w:pPr>
            <w:r>
              <w:t>свыше 220 до 400</w:t>
            </w:r>
          </w:p>
        </w:tc>
        <w:tc>
          <w:tcPr>
            <w:tcW w:w="2765" w:type="dxa"/>
          </w:tcPr>
          <w:p w:rsidR="00383AA9" w:rsidRDefault="00383AA9">
            <w:pPr>
              <w:pStyle w:val="ConsPlusNormal"/>
            </w:pPr>
            <w:r>
              <w:t>5,0</w:t>
            </w:r>
          </w:p>
        </w:tc>
        <w:tc>
          <w:tcPr>
            <w:tcW w:w="3267" w:type="dxa"/>
          </w:tcPr>
          <w:p w:rsidR="00383AA9" w:rsidRDefault="00383AA9">
            <w:pPr>
              <w:pStyle w:val="ConsPlusNormal"/>
            </w:pPr>
            <w:r>
              <w:t>7,0</w:t>
            </w:r>
          </w:p>
        </w:tc>
      </w:tr>
      <w:tr w:rsidR="00383AA9">
        <w:tc>
          <w:tcPr>
            <w:tcW w:w="2932" w:type="dxa"/>
          </w:tcPr>
          <w:p w:rsidR="00383AA9" w:rsidRDefault="00383AA9">
            <w:pPr>
              <w:pStyle w:val="ConsPlusNormal"/>
            </w:pPr>
            <w:r>
              <w:t>свыше 400 до 750</w:t>
            </w:r>
          </w:p>
        </w:tc>
        <w:tc>
          <w:tcPr>
            <w:tcW w:w="2765" w:type="dxa"/>
          </w:tcPr>
          <w:p w:rsidR="00383AA9" w:rsidRDefault="00383AA9">
            <w:pPr>
              <w:pStyle w:val="ConsPlusNormal"/>
            </w:pPr>
            <w:r>
              <w:t>9,0</w:t>
            </w:r>
          </w:p>
        </w:tc>
        <w:tc>
          <w:tcPr>
            <w:tcW w:w="3267" w:type="dxa"/>
          </w:tcPr>
          <w:p w:rsidR="00383AA9" w:rsidRDefault="00383AA9">
            <w:pPr>
              <w:pStyle w:val="ConsPlusNormal"/>
            </w:pPr>
            <w:r>
              <w:t>10,0</w:t>
            </w:r>
          </w:p>
        </w:tc>
      </w:tr>
      <w:tr w:rsidR="00383AA9">
        <w:tc>
          <w:tcPr>
            <w:tcW w:w="2932" w:type="dxa"/>
          </w:tcPr>
          <w:p w:rsidR="00383AA9" w:rsidRDefault="00383AA9">
            <w:pPr>
              <w:pStyle w:val="ConsPlusNormal"/>
            </w:pPr>
            <w:r>
              <w:t>свыше 750 до 1150</w:t>
            </w:r>
          </w:p>
        </w:tc>
        <w:tc>
          <w:tcPr>
            <w:tcW w:w="2765" w:type="dxa"/>
          </w:tcPr>
          <w:p w:rsidR="00383AA9" w:rsidRDefault="00383AA9">
            <w:pPr>
              <w:pStyle w:val="ConsPlusNormal"/>
            </w:pPr>
            <w:r>
              <w:t>10,0</w:t>
            </w:r>
          </w:p>
        </w:tc>
        <w:tc>
          <w:tcPr>
            <w:tcW w:w="3267" w:type="dxa"/>
          </w:tcPr>
          <w:p w:rsidR="00383AA9" w:rsidRDefault="00383AA9">
            <w:pPr>
              <w:pStyle w:val="ConsPlusNormal"/>
            </w:pPr>
            <w:r>
              <w:t>11,0</w:t>
            </w:r>
          </w:p>
        </w:tc>
      </w:tr>
    </w:tbl>
    <w:p w:rsidR="00383AA9" w:rsidRDefault="00383AA9">
      <w:pPr>
        <w:pStyle w:val="ConsPlusNormal"/>
        <w:ind w:firstLine="540"/>
        <w:jc w:val="both"/>
      </w:pPr>
    </w:p>
    <w:p w:rsidR="00383AA9" w:rsidRDefault="00383AA9">
      <w:pPr>
        <w:pStyle w:val="ConsPlusNormal"/>
        <w:ind w:firstLine="540"/>
        <w:jc w:val="both"/>
      </w:pPr>
      <w:r>
        <w:t>47.16. В разрешении на проведение земляных работ в охранной зоне КЛ и в акте-допуске должны быть указаны расположение и глубина заложения КЛ.</w:t>
      </w:r>
    </w:p>
    <w:p w:rsidR="00383AA9" w:rsidRDefault="00383AA9">
      <w:pPr>
        <w:pStyle w:val="ConsPlusNormal"/>
        <w:spacing w:before="220"/>
        <w:ind w:firstLine="540"/>
        <w:jc w:val="both"/>
      </w:pPr>
      <w: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383AA9" w:rsidRDefault="00383AA9">
      <w:pPr>
        <w:pStyle w:val="ConsPlusNormal"/>
        <w:spacing w:before="220"/>
        <w:ind w:firstLine="540"/>
        <w:jc w:val="both"/>
      </w:pPr>
      <w:r>
        <w:t xml:space="preserve">47.18. Прокол кабеля должен выполняться работниками организации, эксплуатирующей КЛ, в соответствии с </w:t>
      </w:r>
      <w:hyperlink w:anchor="P1076" w:history="1">
        <w:r>
          <w:rPr>
            <w:color w:val="0000FF"/>
          </w:rPr>
          <w:t>пунктом 37.19</w:t>
        </w:r>
      </w:hyperlink>
      <w:r>
        <w:t xml:space="preserve"> Правил.</w:t>
      </w: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jc w:val="right"/>
        <w:outlineLvl w:val="1"/>
      </w:pPr>
      <w:r>
        <w:t>Приложение N 1</w:t>
      </w:r>
    </w:p>
    <w:p w:rsidR="00383AA9" w:rsidRDefault="00383AA9">
      <w:pPr>
        <w:pStyle w:val="ConsPlusNormal"/>
        <w:jc w:val="right"/>
      </w:pPr>
      <w:r>
        <w:t>к Правилам по охране</w:t>
      </w:r>
    </w:p>
    <w:p w:rsidR="00383AA9" w:rsidRDefault="00383AA9">
      <w:pPr>
        <w:pStyle w:val="ConsPlusNormal"/>
        <w:jc w:val="right"/>
      </w:pPr>
      <w:r>
        <w:t>труда при эксплуатации</w:t>
      </w:r>
    </w:p>
    <w:p w:rsidR="00383AA9" w:rsidRDefault="00383AA9">
      <w:pPr>
        <w:pStyle w:val="ConsPlusNormal"/>
        <w:jc w:val="right"/>
      </w:pPr>
      <w:r>
        <w:t>электроустановок, утвержденным</w:t>
      </w:r>
    </w:p>
    <w:p w:rsidR="00383AA9" w:rsidRDefault="00383AA9">
      <w:pPr>
        <w:pStyle w:val="ConsPlusNormal"/>
        <w:jc w:val="right"/>
      </w:pPr>
      <w:r>
        <w:t>приказом Минтруда России</w:t>
      </w:r>
    </w:p>
    <w:p w:rsidR="00383AA9" w:rsidRDefault="00383AA9">
      <w:pPr>
        <w:pStyle w:val="ConsPlusNormal"/>
        <w:jc w:val="right"/>
      </w:pPr>
      <w:r>
        <w:t>от 24.07.2013 N 328н</w:t>
      </w:r>
    </w:p>
    <w:p w:rsidR="00383AA9" w:rsidRDefault="00383AA9">
      <w:pPr>
        <w:pStyle w:val="ConsPlusNormal"/>
        <w:jc w:val="right"/>
      </w:pPr>
    </w:p>
    <w:p w:rsidR="00383AA9" w:rsidRDefault="00383AA9">
      <w:pPr>
        <w:pStyle w:val="ConsPlusTitle"/>
        <w:jc w:val="center"/>
      </w:pPr>
      <w:bookmarkStart w:id="90" w:name="P1797"/>
      <w:bookmarkEnd w:id="90"/>
      <w:r>
        <w:t>ГРУППЫ</w:t>
      </w:r>
    </w:p>
    <w:p w:rsidR="00383AA9" w:rsidRDefault="00383AA9">
      <w:pPr>
        <w:pStyle w:val="ConsPlusTitle"/>
        <w:jc w:val="center"/>
      </w:pPr>
      <w:r>
        <w:t>ПО ЭЛЕКТРОБЕЗОПАСНОСТИ ЭЛЕКТРОТЕХНИЧЕСКОГО</w:t>
      </w:r>
    </w:p>
    <w:p w:rsidR="00383AA9" w:rsidRDefault="00383AA9">
      <w:pPr>
        <w:pStyle w:val="ConsPlusTitle"/>
        <w:jc w:val="center"/>
      </w:pPr>
      <w:r>
        <w:t>(ЭЛЕКТРОТЕХНОЛОГИЧЕСКОГО) ПЕРСОНАЛА И УСЛОВИЯ</w:t>
      </w:r>
    </w:p>
    <w:p w:rsidR="00383AA9" w:rsidRDefault="00383AA9">
      <w:pPr>
        <w:pStyle w:val="ConsPlusTitle"/>
        <w:jc w:val="center"/>
      </w:pPr>
      <w:r>
        <w:t>ИХ ПРИСВОЕНИЯ</w:t>
      </w:r>
    </w:p>
    <w:p w:rsidR="00383AA9" w:rsidRDefault="00383A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AA9">
        <w:trPr>
          <w:jc w:val="center"/>
        </w:trPr>
        <w:tc>
          <w:tcPr>
            <w:tcW w:w="9294" w:type="dxa"/>
            <w:tcBorders>
              <w:top w:val="nil"/>
              <w:left w:val="single" w:sz="24" w:space="0" w:color="CED3F1"/>
              <w:bottom w:val="nil"/>
              <w:right w:val="single" w:sz="24" w:space="0" w:color="F4F3F8"/>
            </w:tcBorders>
            <w:shd w:val="clear" w:color="auto" w:fill="F4F3F8"/>
          </w:tcPr>
          <w:p w:rsidR="00383AA9" w:rsidRDefault="00383AA9">
            <w:pPr>
              <w:pStyle w:val="ConsPlusNormal"/>
              <w:jc w:val="center"/>
            </w:pPr>
            <w:r>
              <w:rPr>
                <w:color w:val="392C69"/>
              </w:rPr>
              <w:t>Список изменяющих документов</w:t>
            </w:r>
          </w:p>
          <w:p w:rsidR="00383AA9" w:rsidRDefault="00383AA9">
            <w:pPr>
              <w:pStyle w:val="ConsPlusNormal"/>
              <w:jc w:val="center"/>
            </w:pPr>
            <w:r>
              <w:rPr>
                <w:color w:val="392C69"/>
              </w:rPr>
              <w:t xml:space="preserve">(в ред. </w:t>
            </w:r>
            <w:hyperlink r:id="rId110" w:history="1">
              <w:r>
                <w:rPr>
                  <w:color w:val="0000FF"/>
                </w:rPr>
                <w:t>Приказа</w:t>
              </w:r>
            </w:hyperlink>
            <w:r>
              <w:rPr>
                <w:color w:val="392C69"/>
              </w:rPr>
              <w:t xml:space="preserve"> Минтруда России от 19.02.2016 N 74н)</w:t>
            </w:r>
          </w:p>
        </w:tc>
      </w:tr>
    </w:tbl>
    <w:p w:rsidR="00383AA9" w:rsidRDefault="00383AA9">
      <w:pPr>
        <w:pStyle w:val="ConsPlusNormal"/>
        <w:jc w:val="center"/>
      </w:pPr>
    </w:p>
    <w:p w:rsidR="00383AA9" w:rsidRDefault="00383AA9">
      <w:pPr>
        <w:sectPr w:rsidR="00383AA9" w:rsidSect="006D4C31">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9"/>
        <w:gridCol w:w="1714"/>
        <w:gridCol w:w="1714"/>
        <w:gridCol w:w="2539"/>
        <w:gridCol w:w="2584"/>
        <w:gridCol w:w="2584"/>
        <w:gridCol w:w="1800"/>
        <w:gridCol w:w="5400"/>
      </w:tblGrid>
      <w:tr w:rsidR="00383AA9">
        <w:tc>
          <w:tcPr>
            <w:tcW w:w="2869" w:type="dxa"/>
            <w:vMerge w:val="restart"/>
          </w:tcPr>
          <w:p w:rsidR="00383AA9" w:rsidRDefault="00383AA9">
            <w:pPr>
              <w:pStyle w:val="ConsPlusNormal"/>
              <w:jc w:val="center"/>
            </w:pPr>
            <w:r>
              <w:lastRenderedPageBreak/>
              <w:t>Группа по электробезопасности</w:t>
            </w:r>
          </w:p>
        </w:tc>
        <w:tc>
          <w:tcPr>
            <w:tcW w:w="12935" w:type="dxa"/>
            <w:gridSpan w:val="6"/>
          </w:tcPr>
          <w:p w:rsidR="00383AA9" w:rsidRDefault="00383AA9">
            <w:pPr>
              <w:pStyle w:val="ConsPlusNormal"/>
              <w:jc w:val="center"/>
            </w:pPr>
            <w:r>
              <w:t>Минимальный стаж работы в электроустановках, мес.</w:t>
            </w:r>
          </w:p>
        </w:tc>
        <w:tc>
          <w:tcPr>
            <w:tcW w:w="5400" w:type="dxa"/>
            <w:vMerge w:val="restart"/>
          </w:tcPr>
          <w:p w:rsidR="00383AA9" w:rsidRDefault="00383AA9">
            <w:pPr>
              <w:pStyle w:val="ConsPlusNormal"/>
              <w:jc w:val="center"/>
            </w:pPr>
            <w:r>
              <w:t>Требования к персоналу</w:t>
            </w:r>
          </w:p>
        </w:tc>
      </w:tr>
      <w:tr w:rsidR="00383AA9">
        <w:tc>
          <w:tcPr>
            <w:tcW w:w="2869" w:type="dxa"/>
            <w:vMerge/>
          </w:tcPr>
          <w:p w:rsidR="00383AA9" w:rsidRDefault="00383AA9"/>
        </w:tc>
        <w:tc>
          <w:tcPr>
            <w:tcW w:w="8551" w:type="dxa"/>
            <w:gridSpan w:val="4"/>
          </w:tcPr>
          <w:p w:rsidR="00383AA9" w:rsidRDefault="00383AA9">
            <w:pPr>
              <w:pStyle w:val="ConsPlusNormal"/>
              <w:jc w:val="center"/>
            </w:pPr>
            <w:r>
              <w:t>персонал организаций, имеющий</w:t>
            </w:r>
          </w:p>
        </w:tc>
        <w:tc>
          <w:tcPr>
            <w:tcW w:w="4384" w:type="dxa"/>
            <w:gridSpan w:val="2"/>
          </w:tcPr>
          <w:p w:rsidR="00383AA9" w:rsidRDefault="00383AA9">
            <w:pPr>
              <w:pStyle w:val="ConsPlusNormal"/>
              <w:jc w:val="center"/>
            </w:pPr>
            <w:r>
              <w:t>практиканты</w:t>
            </w:r>
          </w:p>
        </w:tc>
        <w:tc>
          <w:tcPr>
            <w:tcW w:w="5400" w:type="dxa"/>
            <w:vMerge/>
          </w:tcPr>
          <w:p w:rsidR="00383AA9" w:rsidRDefault="00383AA9"/>
        </w:tc>
      </w:tr>
      <w:tr w:rsidR="00383AA9">
        <w:tc>
          <w:tcPr>
            <w:tcW w:w="2869" w:type="dxa"/>
            <w:vMerge/>
          </w:tcPr>
          <w:p w:rsidR="00383AA9" w:rsidRDefault="00383AA9"/>
        </w:tc>
        <w:tc>
          <w:tcPr>
            <w:tcW w:w="1714" w:type="dxa"/>
          </w:tcPr>
          <w:p w:rsidR="00383AA9" w:rsidRDefault="00383AA9">
            <w:pPr>
              <w:pStyle w:val="ConsPlusNormal"/>
              <w:jc w:val="center"/>
            </w:pPr>
            <w:r>
              <w:t>основное общее образование</w:t>
            </w:r>
          </w:p>
        </w:tc>
        <w:tc>
          <w:tcPr>
            <w:tcW w:w="1714" w:type="dxa"/>
          </w:tcPr>
          <w:p w:rsidR="00383AA9" w:rsidRDefault="00383AA9">
            <w:pPr>
              <w:pStyle w:val="ConsPlusNormal"/>
              <w:jc w:val="center"/>
            </w:pPr>
            <w:r>
              <w:t>среднее полное образование</w:t>
            </w:r>
          </w:p>
        </w:tc>
        <w:tc>
          <w:tcPr>
            <w:tcW w:w="2539" w:type="dxa"/>
          </w:tcPr>
          <w:p w:rsidR="00383AA9" w:rsidRDefault="00383AA9">
            <w:pPr>
              <w:pStyle w:val="ConsPlusNormal"/>
              <w:jc w:val="center"/>
            </w:pPr>
            <w:r>
              <w:t>начальное профессиональное и высшее профессиональное (техническое) образование</w:t>
            </w:r>
          </w:p>
        </w:tc>
        <w:tc>
          <w:tcPr>
            <w:tcW w:w="2584" w:type="dxa"/>
          </w:tcPr>
          <w:p w:rsidR="00383AA9" w:rsidRDefault="00383AA9">
            <w:pPr>
              <w:pStyle w:val="ConsPlusNormal"/>
              <w:jc w:val="center"/>
            </w:pPr>
            <w:r>
              <w:t>высшее профессиональное (техническое) образование в области электроэнергетики</w:t>
            </w:r>
          </w:p>
        </w:tc>
        <w:tc>
          <w:tcPr>
            <w:tcW w:w="2584" w:type="dxa"/>
          </w:tcPr>
          <w:p w:rsidR="00383AA9" w:rsidRDefault="00383AA9">
            <w:pPr>
              <w:pStyle w:val="ConsPlusNormal"/>
              <w:jc w:val="center"/>
            </w:pPr>
            <w:r>
              <w:t>начальных профессиональных учебных заведений</w:t>
            </w:r>
          </w:p>
        </w:tc>
        <w:tc>
          <w:tcPr>
            <w:tcW w:w="1800" w:type="dxa"/>
          </w:tcPr>
          <w:p w:rsidR="00383AA9" w:rsidRDefault="00383AA9">
            <w:pPr>
              <w:pStyle w:val="ConsPlusNormal"/>
              <w:jc w:val="center"/>
            </w:pPr>
            <w:r>
              <w:t>высших учебных заведений и техникумов</w:t>
            </w:r>
          </w:p>
        </w:tc>
        <w:tc>
          <w:tcPr>
            <w:tcW w:w="5400" w:type="dxa"/>
            <w:vMerge/>
          </w:tcPr>
          <w:p w:rsidR="00383AA9" w:rsidRDefault="00383AA9"/>
        </w:tc>
      </w:tr>
      <w:tr w:rsidR="00383AA9">
        <w:tc>
          <w:tcPr>
            <w:tcW w:w="2869" w:type="dxa"/>
          </w:tcPr>
          <w:p w:rsidR="00383AA9" w:rsidRDefault="00383AA9">
            <w:pPr>
              <w:pStyle w:val="ConsPlusNormal"/>
              <w:jc w:val="center"/>
            </w:pPr>
            <w:r>
              <w:t>1</w:t>
            </w:r>
          </w:p>
        </w:tc>
        <w:tc>
          <w:tcPr>
            <w:tcW w:w="1714" w:type="dxa"/>
          </w:tcPr>
          <w:p w:rsidR="00383AA9" w:rsidRDefault="00383AA9">
            <w:pPr>
              <w:pStyle w:val="ConsPlusNormal"/>
              <w:jc w:val="center"/>
            </w:pPr>
            <w:r>
              <w:t>2</w:t>
            </w:r>
          </w:p>
        </w:tc>
        <w:tc>
          <w:tcPr>
            <w:tcW w:w="1714" w:type="dxa"/>
          </w:tcPr>
          <w:p w:rsidR="00383AA9" w:rsidRDefault="00383AA9">
            <w:pPr>
              <w:pStyle w:val="ConsPlusNormal"/>
              <w:jc w:val="center"/>
            </w:pPr>
            <w:r>
              <w:t>3</w:t>
            </w:r>
          </w:p>
        </w:tc>
        <w:tc>
          <w:tcPr>
            <w:tcW w:w="2539" w:type="dxa"/>
          </w:tcPr>
          <w:p w:rsidR="00383AA9" w:rsidRDefault="00383AA9">
            <w:pPr>
              <w:pStyle w:val="ConsPlusNormal"/>
              <w:jc w:val="center"/>
            </w:pPr>
            <w:r>
              <w:t>4</w:t>
            </w:r>
          </w:p>
        </w:tc>
        <w:tc>
          <w:tcPr>
            <w:tcW w:w="2584" w:type="dxa"/>
          </w:tcPr>
          <w:p w:rsidR="00383AA9" w:rsidRDefault="00383AA9">
            <w:pPr>
              <w:pStyle w:val="ConsPlusNormal"/>
              <w:jc w:val="center"/>
            </w:pPr>
            <w:r>
              <w:t>5</w:t>
            </w:r>
          </w:p>
        </w:tc>
        <w:tc>
          <w:tcPr>
            <w:tcW w:w="2584" w:type="dxa"/>
          </w:tcPr>
          <w:p w:rsidR="00383AA9" w:rsidRDefault="00383AA9">
            <w:pPr>
              <w:pStyle w:val="ConsPlusNormal"/>
              <w:jc w:val="center"/>
            </w:pPr>
            <w:r>
              <w:t>6</w:t>
            </w:r>
          </w:p>
        </w:tc>
        <w:tc>
          <w:tcPr>
            <w:tcW w:w="1800" w:type="dxa"/>
          </w:tcPr>
          <w:p w:rsidR="00383AA9" w:rsidRDefault="00383AA9">
            <w:pPr>
              <w:pStyle w:val="ConsPlusNormal"/>
              <w:jc w:val="center"/>
            </w:pPr>
            <w:r>
              <w:t>7</w:t>
            </w:r>
          </w:p>
        </w:tc>
        <w:tc>
          <w:tcPr>
            <w:tcW w:w="5400" w:type="dxa"/>
          </w:tcPr>
          <w:p w:rsidR="00383AA9" w:rsidRDefault="00383AA9">
            <w:pPr>
              <w:pStyle w:val="ConsPlusNormal"/>
              <w:jc w:val="center"/>
            </w:pPr>
            <w:r>
              <w:t>8</w:t>
            </w:r>
          </w:p>
        </w:tc>
      </w:tr>
      <w:tr w:rsidR="00383AA9">
        <w:tc>
          <w:tcPr>
            <w:tcW w:w="2869" w:type="dxa"/>
          </w:tcPr>
          <w:p w:rsidR="00383AA9" w:rsidRDefault="00383AA9">
            <w:pPr>
              <w:pStyle w:val="ConsPlusNormal"/>
              <w:jc w:val="both"/>
            </w:pPr>
            <w:r>
              <w:t>II</w:t>
            </w:r>
          </w:p>
        </w:tc>
        <w:tc>
          <w:tcPr>
            <w:tcW w:w="8551" w:type="dxa"/>
            <w:gridSpan w:val="4"/>
          </w:tcPr>
          <w:p w:rsidR="00383AA9" w:rsidRDefault="00383AA9">
            <w:pPr>
              <w:pStyle w:val="ConsPlusNormal"/>
              <w:jc w:val="center"/>
            </w:pPr>
            <w:r>
              <w:t>Не требуется</w:t>
            </w:r>
          </w:p>
        </w:tc>
        <w:tc>
          <w:tcPr>
            <w:tcW w:w="4384" w:type="dxa"/>
            <w:gridSpan w:val="2"/>
          </w:tcPr>
          <w:p w:rsidR="00383AA9" w:rsidRDefault="00383AA9">
            <w:pPr>
              <w:pStyle w:val="ConsPlusNormal"/>
              <w:jc w:val="center"/>
            </w:pPr>
            <w:r>
              <w:t>Не требуется</w:t>
            </w:r>
          </w:p>
        </w:tc>
        <w:tc>
          <w:tcPr>
            <w:tcW w:w="5400" w:type="dxa"/>
          </w:tcPr>
          <w:p w:rsidR="00383AA9" w:rsidRDefault="00383AA9">
            <w:pPr>
              <w:pStyle w:val="ConsPlusNormal"/>
            </w:pPr>
            <w:r>
              <w:t>1. Элементарные технические знания об электроустановке и ее оборудовании.</w:t>
            </w:r>
          </w:p>
          <w:p w:rsidR="00383AA9" w:rsidRDefault="00383AA9">
            <w:pPr>
              <w:pStyle w:val="ConsPlusNormal"/>
            </w:pPr>
            <w:r>
              <w:t>2. Отчетливое представление об опасности электрического тока, опасности приближения к токоведущим частям.</w:t>
            </w:r>
          </w:p>
          <w:p w:rsidR="00383AA9" w:rsidRDefault="00383AA9">
            <w:pPr>
              <w:pStyle w:val="ConsPlusNormal"/>
            </w:pPr>
            <w:r>
              <w:t>3. Знание основных мер предосторожности при работах в электроустановках.</w:t>
            </w:r>
          </w:p>
          <w:p w:rsidR="00383AA9" w:rsidRDefault="00383AA9">
            <w:pPr>
              <w:pStyle w:val="ConsPlusNormal"/>
            </w:pPr>
            <w:r>
              <w:t>4. Практические навыки оказания первой помощи пострадавшим</w:t>
            </w:r>
          </w:p>
          <w:p w:rsidR="00383AA9" w:rsidRDefault="00383AA9">
            <w:pPr>
              <w:pStyle w:val="ConsPlusNormal"/>
            </w:pPr>
            <w:r>
              <w:t>5. Работники с основным общим или со средним полным образованием должны пройти обучение в образовательных организациях в объеме не менее 72 часов</w:t>
            </w:r>
          </w:p>
        </w:tc>
      </w:tr>
      <w:tr w:rsidR="00383AA9">
        <w:tc>
          <w:tcPr>
            <w:tcW w:w="2869" w:type="dxa"/>
          </w:tcPr>
          <w:p w:rsidR="00383AA9" w:rsidRDefault="00383AA9">
            <w:pPr>
              <w:pStyle w:val="ConsPlusNormal"/>
              <w:jc w:val="both"/>
            </w:pPr>
            <w:bookmarkStart w:id="91" w:name="P1831"/>
            <w:bookmarkEnd w:id="91"/>
            <w:r>
              <w:t>III</w:t>
            </w:r>
          </w:p>
        </w:tc>
        <w:tc>
          <w:tcPr>
            <w:tcW w:w="1714" w:type="dxa"/>
          </w:tcPr>
          <w:p w:rsidR="00383AA9" w:rsidRDefault="00383AA9">
            <w:pPr>
              <w:pStyle w:val="ConsPlusNormal"/>
            </w:pPr>
            <w:r>
              <w:t>3 в предыдущей группе</w:t>
            </w:r>
          </w:p>
        </w:tc>
        <w:tc>
          <w:tcPr>
            <w:tcW w:w="1714" w:type="dxa"/>
          </w:tcPr>
          <w:p w:rsidR="00383AA9" w:rsidRDefault="00383AA9">
            <w:pPr>
              <w:pStyle w:val="ConsPlusNormal"/>
            </w:pPr>
            <w:r>
              <w:t>2 в предыдущей группе</w:t>
            </w:r>
          </w:p>
        </w:tc>
        <w:tc>
          <w:tcPr>
            <w:tcW w:w="2539" w:type="dxa"/>
          </w:tcPr>
          <w:p w:rsidR="00383AA9" w:rsidRDefault="00383AA9">
            <w:pPr>
              <w:pStyle w:val="ConsPlusNormal"/>
            </w:pPr>
            <w:r>
              <w:t>2 в предыдущей группе</w:t>
            </w:r>
          </w:p>
        </w:tc>
        <w:tc>
          <w:tcPr>
            <w:tcW w:w="2584" w:type="dxa"/>
          </w:tcPr>
          <w:p w:rsidR="00383AA9" w:rsidRDefault="00383AA9">
            <w:pPr>
              <w:pStyle w:val="ConsPlusNormal"/>
            </w:pPr>
            <w:r>
              <w:t>1 в предыдущей группе</w:t>
            </w:r>
          </w:p>
        </w:tc>
        <w:tc>
          <w:tcPr>
            <w:tcW w:w="2584" w:type="dxa"/>
          </w:tcPr>
          <w:p w:rsidR="00383AA9" w:rsidRDefault="00383AA9">
            <w:pPr>
              <w:pStyle w:val="ConsPlusNormal"/>
            </w:pPr>
            <w:r>
              <w:t>6 в предыдущей группе</w:t>
            </w:r>
          </w:p>
        </w:tc>
        <w:tc>
          <w:tcPr>
            <w:tcW w:w="1800" w:type="dxa"/>
          </w:tcPr>
          <w:p w:rsidR="00383AA9" w:rsidRDefault="00383AA9">
            <w:pPr>
              <w:pStyle w:val="ConsPlusNormal"/>
            </w:pPr>
            <w:r>
              <w:t>3 в предыдущей группе</w:t>
            </w:r>
          </w:p>
        </w:tc>
        <w:tc>
          <w:tcPr>
            <w:tcW w:w="5400" w:type="dxa"/>
          </w:tcPr>
          <w:p w:rsidR="00383AA9" w:rsidRDefault="00383AA9">
            <w:pPr>
              <w:pStyle w:val="ConsPlusNormal"/>
            </w:pPr>
            <w:r>
              <w:t>1. Элементарные познания в общей электротехнике.</w:t>
            </w:r>
          </w:p>
          <w:p w:rsidR="00383AA9" w:rsidRDefault="00383AA9">
            <w:pPr>
              <w:pStyle w:val="ConsPlusNormal"/>
            </w:pPr>
            <w:r>
              <w:t>2. Знание электроустановки и порядка ее технического обслуживания.</w:t>
            </w:r>
          </w:p>
          <w:p w:rsidR="00383AA9" w:rsidRDefault="00383AA9">
            <w:pPr>
              <w:pStyle w:val="ConsPlusNormal"/>
            </w:pPr>
            <w: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383AA9" w:rsidRDefault="00383AA9">
            <w:pPr>
              <w:pStyle w:val="ConsPlusNormal"/>
            </w:pPr>
            <w:r>
              <w:t xml:space="preserve">4. Умение обеспечить безопасное ведение работы и </w:t>
            </w:r>
            <w:r>
              <w:lastRenderedPageBreak/>
              <w:t>вести надзор за работающими в электроустановках.</w:t>
            </w:r>
          </w:p>
          <w:p w:rsidR="00383AA9" w:rsidRDefault="00383AA9">
            <w:pPr>
              <w:pStyle w:val="ConsPlusNormal"/>
            </w:pPr>
            <w:r>
              <w:t>5. Знание правил освобождения пострадавшего от действия электрического тока, оказания первой помощи пострадавшим на производстве и умение практически ее оказывать</w:t>
            </w:r>
          </w:p>
        </w:tc>
      </w:tr>
      <w:tr w:rsidR="00383AA9">
        <w:tc>
          <w:tcPr>
            <w:tcW w:w="2869" w:type="dxa"/>
          </w:tcPr>
          <w:p w:rsidR="00383AA9" w:rsidRDefault="00383AA9">
            <w:pPr>
              <w:pStyle w:val="ConsPlusNormal"/>
            </w:pPr>
            <w:bookmarkStart w:id="92" w:name="P1843"/>
            <w:bookmarkEnd w:id="92"/>
            <w:r>
              <w:lastRenderedPageBreak/>
              <w:t>IV</w:t>
            </w:r>
          </w:p>
        </w:tc>
        <w:tc>
          <w:tcPr>
            <w:tcW w:w="1714" w:type="dxa"/>
          </w:tcPr>
          <w:p w:rsidR="00383AA9" w:rsidRDefault="00383AA9">
            <w:pPr>
              <w:pStyle w:val="ConsPlusNormal"/>
            </w:pPr>
            <w:r>
              <w:t>6 в предыдущей группе</w:t>
            </w:r>
          </w:p>
        </w:tc>
        <w:tc>
          <w:tcPr>
            <w:tcW w:w="1714" w:type="dxa"/>
          </w:tcPr>
          <w:p w:rsidR="00383AA9" w:rsidRDefault="00383AA9">
            <w:pPr>
              <w:pStyle w:val="ConsPlusNormal"/>
            </w:pPr>
            <w:r>
              <w:t>3 в предыдущей группе</w:t>
            </w:r>
          </w:p>
        </w:tc>
        <w:tc>
          <w:tcPr>
            <w:tcW w:w="2539" w:type="dxa"/>
          </w:tcPr>
          <w:p w:rsidR="00383AA9" w:rsidRDefault="00383AA9">
            <w:pPr>
              <w:pStyle w:val="ConsPlusNormal"/>
            </w:pPr>
            <w:r>
              <w:t>3 в предыдущей группе</w:t>
            </w:r>
          </w:p>
        </w:tc>
        <w:tc>
          <w:tcPr>
            <w:tcW w:w="2584" w:type="dxa"/>
          </w:tcPr>
          <w:p w:rsidR="00383AA9" w:rsidRDefault="00383AA9">
            <w:pPr>
              <w:pStyle w:val="ConsPlusNormal"/>
            </w:pPr>
            <w:r>
              <w:t>2 в предыдущей группе</w:t>
            </w:r>
          </w:p>
        </w:tc>
        <w:tc>
          <w:tcPr>
            <w:tcW w:w="2584" w:type="dxa"/>
          </w:tcPr>
          <w:p w:rsidR="00383AA9" w:rsidRDefault="00383AA9">
            <w:pPr>
              <w:pStyle w:val="ConsPlusNormal"/>
            </w:pPr>
            <w:r>
              <w:t>-</w:t>
            </w:r>
          </w:p>
        </w:tc>
        <w:tc>
          <w:tcPr>
            <w:tcW w:w="1800" w:type="dxa"/>
          </w:tcPr>
          <w:p w:rsidR="00383AA9" w:rsidRDefault="00383AA9">
            <w:pPr>
              <w:pStyle w:val="ConsPlusNormal"/>
            </w:pPr>
            <w:r>
              <w:t>-</w:t>
            </w:r>
          </w:p>
        </w:tc>
        <w:tc>
          <w:tcPr>
            <w:tcW w:w="5400" w:type="dxa"/>
          </w:tcPr>
          <w:p w:rsidR="00383AA9" w:rsidRDefault="00383AA9">
            <w:pPr>
              <w:pStyle w:val="ConsPlusNormal"/>
            </w:pPr>
            <w:r>
              <w:t>1. Знание электротехники в объеме специализированного профессионально-технического училища.</w:t>
            </w:r>
          </w:p>
          <w:p w:rsidR="00383AA9" w:rsidRDefault="00383AA9">
            <w:pPr>
              <w:pStyle w:val="ConsPlusNormal"/>
            </w:pPr>
            <w:r>
              <w:t>2. Полное представление об опасности при работах в электроустановках.</w:t>
            </w:r>
          </w:p>
          <w:p w:rsidR="00383AA9" w:rsidRDefault="00383AA9">
            <w:pPr>
              <w:pStyle w:val="ConsPlusNormal"/>
            </w:pPr>
            <w:r>
              <w:t>3. Знание Правил, правил технической эксплуатации электрооборудования, правил пользования и испытаний средств защиты, устройства электроустановок и пожарной безопасности в объеме занимаемой должности.</w:t>
            </w:r>
          </w:p>
          <w:p w:rsidR="00383AA9" w:rsidRDefault="00383AA9">
            <w:pPr>
              <w:pStyle w:val="ConsPlusNormal"/>
            </w:pPr>
            <w:r>
              <w:t>4. Знание схем электроустановок и оборудования обслуживаемого участка, знание технических мероприятий, обеспечивающих безопасность работ.</w:t>
            </w:r>
          </w:p>
          <w:p w:rsidR="00383AA9" w:rsidRDefault="00383AA9">
            <w:pPr>
              <w:pStyle w:val="ConsPlusNormal"/>
            </w:pPr>
            <w:r>
              <w:t>5. Умение проводить инструктаж, организовывать безопасное проведение работ, осуществлять надзор за членами бригады.</w:t>
            </w:r>
          </w:p>
          <w:p w:rsidR="00383AA9" w:rsidRDefault="00383AA9">
            <w:pPr>
              <w:pStyle w:val="ConsPlusNormal"/>
            </w:pPr>
            <w:r>
              <w:t>6. Знание правил освобождения пострадавшего от действия электрического тока, оказания первой помощи и умение практически оказывать ее пострадавшему.</w:t>
            </w:r>
          </w:p>
          <w:p w:rsidR="00383AA9" w:rsidRDefault="00383AA9">
            <w:pPr>
              <w:pStyle w:val="ConsPlusNormal"/>
            </w:pPr>
            <w:r>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383AA9">
        <w:tc>
          <w:tcPr>
            <w:tcW w:w="2869" w:type="dxa"/>
          </w:tcPr>
          <w:p w:rsidR="00383AA9" w:rsidRDefault="00383AA9">
            <w:pPr>
              <w:pStyle w:val="ConsPlusNormal"/>
            </w:pPr>
            <w:bookmarkStart w:id="93" w:name="P1857"/>
            <w:bookmarkEnd w:id="93"/>
            <w:r>
              <w:t>V</w:t>
            </w:r>
          </w:p>
        </w:tc>
        <w:tc>
          <w:tcPr>
            <w:tcW w:w="1714" w:type="dxa"/>
          </w:tcPr>
          <w:p w:rsidR="00383AA9" w:rsidRDefault="00383AA9">
            <w:pPr>
              <w:pStyle w:val="ConsPlusNormal"/>
            </w:pPr>
            <w:r>
              <w:t>24 в предыдущей группе</w:t>
            </w:r>
          </w:p>
        </w:tc>
        <w:tc>
          <w:tcPr>
            <w:tcW w:w="1714" w:type="dxa"/>
          </w:tcPr>
          <w:p w:rsidR="00383AA9" w:rsidRDefault="00383AA9">
            <w:pPr>
              <w:pStyle w:val="ConsPlusNormal"/>
            </w:pPr>
            <w:r>
              <w:t>12 в предыдущей группе</w:t>
            </w:r>
          </w:p>
        </w:tc>
        <w:tc>
          <w:tcPr>
            <w:tcW w:w="2539" w:type="dxa"/>
          </w:tcPr>
          <w:p w:rsidR="00383AA9" w:rsidRDefault="00383AA9">
            <w:pPr>
              <w:pStyle w:val="ConsPlusNormal"/>
            </w:pPr>
            <w:r>
              <w:t>6 в предыдущей группе</w:t>
            </w:r>
          </w:p>
        </w:tc>
        <w:tc>
          <w:tcPr>
            <w:tcW w:w="2584" w:type="dxa"/>
          </w:tcPr>
          <w:p w:rsidR="00383AA9" w:rsidRDefault="00383AA9">
            <w:pPr>
              <w:pStyle w:val="ConsPlusNormal"/>
            </w:pPr>
            <w:r>
              <w:t>3 в предыдущей группе</w:t>
            </w:r>
          </w:p>
        </w:tc>
        <w:tc>
          <w:tcPr>
            <w:tcW w:w="2584" w:type="dxa"/>
          </w:tcPr>
          <w:p w:rsidR="00383AA9" w:rsidRDefault="00383AA9">
            <w:pPr>
              <w:pStyle w:val="ConsPlusNormal"/>
            </w:pPr>
            <w:r>
              <w:t>-</w:t>
            </w:r>
          </w:p>
        </w:tc>
        <w:tc>
          <w:tcPr>
            <w:tcW w:w="1800" w:type="dxa"/>
          </w:tcPr>
          <w:p w:rsidR="00383AA9" w:rsidRDefault="00383AA9">
            <w:pPr>
              <w:pStyle w:val="ConsPlusNormal"/>
            </w:pPr>
            <w:r>
              <w:t>-</w:t>
            </w:r>
          </w:p>
        </w:tc>
        <w:tc>
          <w:tcPr>
            <w:tcW w:w="5400" w:type="dxa"/>
          </w:tcPr>
          <w:p w:rsidR="00383AA9" w:rsidRDefault="00383AA9">
            <w:pPr>
              <w:pStyle w:val="ConsPlusNormal"/>
            </w:pPr>
            <w:r>
              <w:t>1. Знание схем электроустановок, компоновки оборудования технологических процессов производства.</w:t>
            </w:r>
          </w:p>
          <w:p w:rsidR="00383AA9" w:rsidRDefault="00383AA9">
            <w:pPr>
              <w:pStyle w:val="ConsPlusNormal"/>
            </w:pPr>
            <w:r>
              <w:lastRenderedPageBreak/>
              <w:t>2. Знание настоящих Правил, правил пользования и испытаний средств защиты, четкое представление о том, чем вызвано то или иное требование.</w:t>
            </w:r>
          </w:p>
          <w:p w:rsidR="00383AA9" w:rsidRDefault="00383AA9">
            <w:pPr>
              <w:pStyle w:val="ConsPlusNormal"/>
            </w:pPr>
            <w:r>
              <w:t>3. Знание правил технической эксплуатации, правил устройства электроустановок и пожарной безопасности в объеме занимаемой должности.</w:t>
            </w:r>
          </w:p>
          <w:p w:rsidR="00383AA9" w:rsidRDefault="00383AA9">
            <w:pPr>
              <w:pStyle w:val="ConsPlusNormal"/>
            </w:pPr>
            <w:r>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383AA9" w:rsidRDefault="00383AA9">
            <w:pPr>
              <w:pStyle w:val="ConsPlusNormal"/>
            </w:pPr>
            <w:r>
              <w:t>5. Умение четко обозначать и излагать требования о мерах безопасности при проведении инструктажа работников.</w:t>
            </w:r>
          </w:p>
          <w:p w:rsidR="00383AA9" w:rsidRDefault="00383AA9">
            <w:pPr>
              <w:pStyle w:val="ConsPlusNormal"/>
            </w:pPr>
            <w: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383AA9" w:rsidRDefault="00383AA9">
      <w:pPr>
        <w:sectPr w:rsidR="00383AA9">
          <w:pgSz w:w="16838" w:h="11905" w:orient="landscape"/>
          <w:pgMar w:top="1701" w:right="1134" w:bottom="850" w:left="1134" w:header="0" w:footer="0" w:gutter="0"/>
          <w:cols w:space="720"/>
        </w:sectPr>
      </w:pPr>
    </w:p>
    <w:p w:rsidR="00383AA9" w:rsidRDefault="00383AA9">
      <w:pPr>
        <w:pStyle w:val="ConsPlusNormal"/>
        <w:ind w:firstLine="540"/>
        <w:jc w:val="both"/>
      </w:pPr>
    </w:p>
    <w:p w:rsidR="00383AA9" w:rsidRDefault="00383AA9">
      <w:pPr>
        <w:pStyle w:val="ConsPlusNormal"/>
        <w:ind w:firstLine="540"/>
        <w:jc w:val="both"/>
      </w:pPr>
      <w:r>
        <w:t>Примечания:</w:t>
      </w:r>
    </w:p>
    <w:p w:rsidR="00383AA9" w:rsidRDefault="00383AA9">
      <w:pPr>
        <w:pStyle w:val="ConsPlusNormal"/>
        <w:spacing w:before="220"/>
        <w:ind w:firstLine="540"/>
        <w:jc w:val="both"/>
      </w:pPr>
      <w:r>
        <w:t>1. Приведенные в таблице требования к персоналу в отношении электробезопасности являются минимальными и решением руководителя организации могут быть дополнены.</w:t>
      </w:r>
    </w:p>
    <w:p w:rsidR="00383AA9" w:rsidRDefault="00383AA9">
      <w:pPr>
        <w:pStyle w:val="ConsPlusNormal"/>
        <w:spacing w:before="220"/>
        <w:ind w:firstLine="540"/>
        <w:jc w:val="both"/>
      </w:pPr>
      <w:r>
        <w:t>2. Группа I по электробезопасности распространяется на неэлектротехнический персонал (не относящийся к электротехническому и электротехнологическому персоналу). Перечень должностей, рабочих мест, требующих отнесения производственного персонала к группе I,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с оформлением 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производится путем проведения инструктажа, который, как правило,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Присвоение I группы проводится работником из числа электротехнического персонала, имеющего группу III по электробезопасности, назначенным распоряжением руководителя организации.</w:t>
      </w:r>
    </w:p>
    <w:p w:rsidR="00383AA9" w:rsidRDefault="00383AA9">
      <w:pPr>
        <w:pStyle w:val="ConsPlusNormal"/>
        <w:spacing w:before="220"/>
        <w:ind w:firstLine="540"/>
        <w:jc w:val="both"/>
      </w:pPr>
      <w:r>
        <w:t xml:space="preserve">3. </w:t>
      </w:r>
      <w:hyperlink w:anchor="P1831" w:history="1">
        <w:r>
          <w:rPr>
            <w:color w:val="0000FF"/>
          </w:rPr>
          <w:t>Группу III</w:t>
        </w:r>
      </w:hyperlink>
      <w:r>
        <w:t xml:space="preserve"> по электробезопасности разрешается присваивать работникам только по достижении 18-летнего возраста.</w:t>
      </w:r>
    </w:p>
    <w:p w:rsidR="00383AA9" w:rsidRDefault="00383AA9">
      <w:pPr>
        <w:pStyle w:val="ConsPlusNormal"/>
        <w:spacing w:before="220"/>
        <w:ind w:firstLine="540"/>
        <w:jc w:val="both"/>
      </w:pPr>
      <w:r>
        <w:t>4. 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оборудованию электроустановок на новом участке.</w:t>
      </w:r>
    </w:p>
    <w:p w:rsidR="00383AA9" w:rsidRDefault="00383AA9">
      <w:pPr>
        <w:pStyle w:val="ConsPlusNormal"/>
        <w:spacing w:before="220"/>
        <w:ind w:firstLine="540"/>
        <w:jc w:val="both"/>
      </w:pPr>
      <w:r>
        <w:t xml:space="preserve">5. 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ему нельзя присвоить начальную группу по электробезопасности выше </w:t>
      </w:r>
      <w:hyperlink w:anchor="P1831" w:history="1">
        <w:r>
          <w:rPr>
            <w:color w:val="0000FF"/>
          </w:rPr>
          <w:t>III</w:t>
        </w:r>
      </w:hyperlink>
      <w:r>
        <w:t>.</w:t>
      </w:r>
    </w:p>
    <w:p w:rsidR="00383AA9" w:rsidRDefault="00383AA9">
      <w:pPr>
        <w:pStyle w:val="ConsPlusNormal"/>
        <w:spacing w:before="220"/>
        <w:ind w:firstLine="540"/>
        <w:jc w:val="both"/>
      </w:pPr>
      <w:r>
        <w:t xml:space="preserve">6. Государственные инспекторы, осуществляющие контроль и надзор за соблюдением требований безопасности при эксплуатации электроустановок должны иметь группу не ниже </w:t>
      </w:r>
      <w:hyperlink w:anchor="P1843" w:history="1">
        <w:r>
          <w:rPr>
            <w:color w:val="0000FF"/>
          </w:rPr>
          <w:t>IV</w:t>
        </w:r>
      </w:hyperlink>
      <w:r>
        <w:t>.</w:t>
      </w:r>
    </w:p>
    <w:p w:rsidR="00383AA9" w:rsidRDefault="00383AA9">
      <w:pPr>
        <w:pStyle w:val="ConsPlusNormal"/>
        <w:spacing w:before="220"/>
        <w:ind w:firstLine="540"/>
        <w:jc w:val="both"/>
      </w:pPr>
      <w:r>
        <w:t xml:space="preserve">Специалисты по охране труда, контролирующие электроустановки организаций потребителей электроэнергии, должны иметь </w:t>
      </w:r>
      <w:hyperlink w:anchor="P1843" w:history="1">
        <w:r>
          <w:rPr>
            <w:color w:val="0000FF"/>
          </w:rPr>
          <w:t>группу IV</w:t>
        </w:r>
      </w:hyperlink>
      <w:r>
        <w:t>, их производственный стаж (не обязательно в электроустановках) должен быть не менее 3 лет.</w:t>
      </w:r>
    </w:p>
    <w:p w:rsidR="00383AA9" w:rsidRDefault="00383AA9">
      <w:pPr>
        <w:pStyle w:val="ConsPlusNormal"/>
        <w:spacing w:before="220"/>
        <w:ind w:firstLine="540"/>
        <w:jc w:val="both"/>
      </w:pPr>
      <w:r>
        <w:t xml:space="preserve">Специалисты по охране труда субъектов электроэнергетики, контролирующие электроустановки, должны иметь </w:t>
      </w:r>
      <w:hyperlink w:anchor="P1857" w:history="1">
        <w:r>
          <w:rPr>
            <w:color w:val="0000FF"/>
          </w:rPr>
          <w:t>группу V</w:t>
        </w:r>
      </w:hyperlink>
      <w:r>
        <w:t xml:space="preserve"> и допускаются к выполнению должностных обязанностей в порядке, установленном для электротехнического персонала.</w:t>
      </w:r>
    </w:p>
    <w:p w:rsidR="00383AA9" w:rsidRDefault="00383AA9">
      <w:pPr>
        <w:pStyle w:val="ConsPlusNormal"/>
        <w:spacing w:before="220"/>
        <w:ind w:firstLine="540"/>
        <w:jc w:val="both"/>
      </w:pPr>
      <w:r>
        <w:t xml:space="preserve">Форма удостоверения, выдаваемого государственным инспекторам и специалистам по охране труда, приведена в </w:t>
      </w:r>
      <w:hyperlink w:anchor="P2055" w:history="1">
        <w:r>
          <w:rPr>
            <w:color w:val="0000FF"/>
          </w:rPr>
          <w:t>приложении N 3</w:t>
        </w:r>
      </w:hyperlink>
      <w:r>
        <w:t xml:space="preserve"> к Правилам.</w:t>
      </w:r>
    </w:p>
    <w:p w:rsidR="00383AA9" w:rsidRDefault="00383AA9">
      <w:pPr>
        <w:pStyle w:val="ConsPlusNormal"/>
        <w:jc w:val="both"/>
      </w:pPr>
      <w:r>
        <w:t xml:space="preserve">(п. 6 в ред. </w:t>
      </w:r>
      <w:hyperlink r:id="rId111" w:history="1">
        <w:r>
          <w:rPr>
            <w:color w:val="0000FF"/>
          </w:rPr>
          <w:t>Приказа</w:t>
        </w:r>
      </w:hyperlink>
      <w:r>
        <w:t xml:space="preserve"> Минтруда России от 19.02.2016 N 74н)</w:t>
      </w: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jc w:val="right"/>
        <w:outlineLvl w:val="1"/>
      </w:pPr>
      <w:r>
        <w:t>Приложение N 2</w:t>
      </w:r>
    </w:p>
    <w:p w:rsidR="00383AA9" w:rsidRDefault="00383AA9">
      <w:pPr>
        <w:pStyle w:val="ConsPlusNormal"/>
        <w:jc w:val="right"/>
      </w:pPr>
      <w:r>
        <w:t>к Правилам по охране</w:t>
      </w:r>
    </w:p>
    <w:p w:rsidR="00383AA9" w:rsidRDefault="00383AA9">
      <w:pPr>
        <w:pStyle w:val="ConsPlusNormal"/>
        <w:jc w:val="right"/>
      </w:pPr>
      <w:r>
        <w:t>труда при эксплуатации</w:t>
      </w:r>
    </w:p>
    <w:p w:rsidR="00383AA9" w:rsidRDefault="00383AA9">
      <w:pPr>
        <w:pStyle w:val="ConsPlusNormal"/>
        <w:jc w:val="right"/>
      </w:pPr>
      <w:r>
        <w:t>электроустановок, утвержденным</w:t>
      </w:r>
    </w:p>
    <w:p w:rsidR="00383AA9" w:rsidRDefault="00383AA9">
      <w:pPr>
        <w:pStyle w:val="ConsPlusNormal"/>
        <w:jc w:val="right"/>
      </w:pPr>
      <w:r>
        <w:lastRenderedPageBreak/>
        <w:t>приказом Минтруда России</w:t>
      </w:r>
    </w:p>
    <w:p w:rsidR="00383AA9" w:rsidRDefault="00383AA9">
      <w:pPr>
        <w:pStyle w:val="ConsPlusNormal"/>
        <w:jc w:val="right"/>
      </w:pPr>
      <w:r>
        <w:t>от 24.07.2013 N 328н</w:t>
      </w:r>
    </w:p>
    <w:p w:rsidR="00383AA9" w:rsidRDefault="00383A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AA9">
        <w:trPr>
          <w:jc w:val="center"/>
        </w:trPr>
        <w:tc>
          <w:tcPr>
            <w:tcW w:w="9294" w:type="dxa"/>
            <w:tcBorders>
              <w:top w:val="nil"/>
              <w:left w:val="single" w:sz="24" w:space="0" w:color="CED3F1"/>
              <w:bottom w:val="nil"/>
              <w:right w:val="single" w:sz="24" w:space="0" w:color="F4F3F8"/>
            </w:tcBorders>
            <w:shd w:val="clear" w:color="auto" w:fill="F4F3F8"/>
          </w:tcPr>
          <w:p w:rsidR="00383AA9" w:rsidRDefault="00383AA9">
            <w:pPr>
              <w:pStyle w:val="ConsPlusNormal"/>
              <w:jc w:val="center"/>
            </w:pPr>
            <w:r>
              <w:rPr>
                <w:color w:val="392C69"/>
              </w:rPr>
              <w:t>Список изменяющих документов</w:t>
            </w:r>
          </w:p>
          <w:p w:rsidR="00383AA9" w:rsidRDefault="00383AA9">
            <w:pPr>
              <w:pStyle w:val="ConsPlusNormal"/>
              <w:jc w:val="center"/>
            </w:pPr>
            <w:r>
              <w:rPr>
                <w:color w:val="392C69"/>
              </w:rPr>
              <w:t xml:space="preserve">(в ред. </w:t>
            </w:r>
            <w:hyperlink r:id="rId112" w:history="1">
              <w:r>
                <w:rPr>
                  <w:color w:val="0000FF"/>
                </w:rPr>
                <w:t>Приказа</w:t>
              </w:r>
            </w:hyperlink>
            <w:r>
              <w:rPr>
                <w:color w:val="392C69"/>
              </w:rPr>
              <w:t xml:space="preserve"> Минтруда России от 19.02.2016 N 74н)</w:t>
            </w:r>
          </w:p>
        </w:tc>
      </w:tr>
    </w:tbl>
    <w:p w:rsidR="00383AA9" w:rsidRDefault="00383AA9">
      <w:pPr>
        <w:pStyle w:val="ConsPlusNormal"/>
        <w:ind w:firstLine="540"/>
        <w:jc w:val="both"/>
      </w:pPr>
    </w:p>
    <w:p w:rsidR="00383AA9" w:rsidRDefault="00383AA9">
      <w:pPr>
        <w:pStyle w:val="ConsPlusNormal"/>
        <w:jc w:val="center"/>
      </w:pPr>
      <w:bookmarkStart w:id="94" w:name="P1896"/>
      <w:bookmarkEnd w:id="94"/>
      <w:r>
        <w:t>ФОРМА УДОСТОВЕРЕНИЯ</w:t>
      </w:r>
    </w:p>
    <w:p w:rsidR="00383AA9" w:rsidRDefault="00383AA9">
      <w:pPr>
        <w:pStyle w:val="ConsPlusNormal"/>
        <w:jc w:val="center"/>
      </w:pPr>
      <w:r>
        <w:t>О ПРОВЕРКЕ ЗНАНИЙ ПРАВИЛ РАБОТЫ В ЭЛЕКТРОУСТАНОВКАХ</w:t>
      </w:r>
    </w:p>
    <w:p w:rsidR="00383AA9" w:rsidRDefault="00383AA9">
      <w:pPr>
        <w:pStyle w:val="ConsPlusNormal"/>
        <w:jc w:val="center"/>
      </w:pPr>
    </w:p>
    <w:p w:rsidR="00383AA9" w:rsidRDefault="00383AA9">
      <w:pPr>
        <w:pStyle w:val="ConsPlusNonformat"/>
        <w:jc w:val="both"/>
      </w:pPr>
      <w:r>
        <w:t>Первая страница:</w:t>
      </w:r>
    </w:p>
    <w:p w:rsidR="00383AA9" w:rsidRDefault="00383AA9">
      <w:pPr>
        <w:pStyle w:val="ConsPlusNormal"/>
        <w:jc w:val="both"/>
      </w:pPr>
    </w:p>
    <w:p w:rsidR="00383AA9" w:rsidRDefault="00383AA9">
      <w:pPr>
        <w:sectPr w:rsidR="00383AA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8"/>
        <w:gridCol w:w="1321"/>
        <w:gridCol w:w="794"/>
        <w:gridCol w:w="1541"/>
        <w:gridCol w:w="360"/>
        <w:gridCol w:w="411"/>
      </w:tblGrid>
      <w:tr w:rsidR="00383AA9">
        <w:tc>
          <w:tcPr>
            <w:tcW w:w="7503" w:type="dxa"/>
            <w:gridSpan w:val="3"/>
            <w:tcBorders>
              <w:top w:val="single" w:sz="4" w:space="0" w:color="auto"/>
              <w:left w:val="single" w:sz="4" w:space="0" w:color="auto"/>
              <w:bottom w:val="nil"/>
              <w:right w:val="nil"/>
            </w:tcBorders>
          </w:tcPr>
          <w:p w:rsidR="00383AA9" w:rsidRDefault="00383AA9">
            <w:pPr>
              <w:pStyle w:val="ConsPlusNormal"/>
            </w:pPr>
          </w:p>
        </w:tc>
        <w:tc>
          <w:tcPr>
            <w:tcW w:w="2312" w:type="dxa"/>
            <w:gridSpan w:val="3"/>
            <w:tcBorders>
              <w:top w:val="single" w:sz="4" w:space="0" w:color="auto"/>
              <w:left w:val="nil"/>
              <w:bottom w:val="nil"/>
              <w:right w:val="single" w:sz="4" w:space="0" w:color="auto"/>
            </w:tcBorders>
          </w:tcPr>
          <w:p w:rsidR="00383AA9" w:rsidRDefault="00383AA9">
            <w:pPr>
              <w:pStyle w:val="ConsPlusNormal"/>
            </w:pPr>
          </w:p>
        </w:tc>
      </w:tr>
      <w:tr w:rsidR="00383AA9">
        <w:tblPrEx>
          <w:tblBorders>
            <w:insideV w:val="single" w:sz="4" w:space="0" w:color="auto"/>
          </w:tblBorders>
        </w:tblPrEx>
        <w:tc>
          <w:tcPr>
            <w:tcW w:w="5388" w:type="dxa"/>
            <w:tcBorders>
              <w:top w:val="nil"/>
              <w:bottom w:val="nil"/>
              <w:right w:val="nil"/>
            </w:tcBorders>
          </w:tcPr>
          <w:p w:rsidR="00383AA9" w:rsidRDefault="00383AA9">
            <w:pPr>
              <w:pStyle w:val="ConsPlusNormal"/>
              <w:jc w:val="right"/>
            </w:pPr>
            <w:r>
              <w:t>УДОСТОВЕРЕНИЕ N ___</w:t>
            </w:r>
          </w:p>
        </w:tc>
        <w:tc>
          <w:tcPr>
            <w:tcW w:w="2115" w:type="dxa"/>
            <w:gridSpan w:val="2"/>
            <w:tcBorders>
              <w:top w:val="nil"/>
              <w:left w:val="nil"/>
              <w:bottom w:val="nil"/>
            </w:tcBorders>
          </w:tcPr>
          <w:p w:rsidR="00383AA9" w:rsidRDefault="00383AA9">
            <w:pPr>
              <w:pStyle w:val="ConsPlusNormal"/>
            </w:pPr>
          </w:p>
        </w:tc>
        <w:tc>
          <w:tcPr>
            <w:tcW w:w="1541" w:type="dxa"/>
            <w:vMerge w:val="restart"/>
            <w:tcBorders>
              <w:top w:val="single" w:sz="4" w:space="0" w:color="auto"/>
              <w:bottom w:val="single" w:sz="4" w:space="0" w:color="auto"/>
            </w:tcBorders>
          </w:tcPr>
          <w:p w:rsidR="00383AA9" w:rsidRDefault="00383AA9">
            <w:pPr>
              <w:pStyle w:val="ConsPlusNormal"/>
              <w:jc w:val="center"/>
            </w:pPr>
            <w:r>
              <w:t>Фото работника</w:t>
            </w:r>
          </w:p>
        </w:tc>
        <w:tc>
          <w:tcPr>
            <w:tcW w:w="771" w:type="dxa"/>
            <w:gridSpan w:val="2"/>
            <w:vMerge w:val="restart"/>
            <w:tcBorders>
              <w:top w:val="nil"/>
              <w:bottom w:val="nil"/>
            </w:tcBorders>
          </w:tcPr>
          <w:p w:rsidR="00383AA9" w:rsidRDefault="00383AA9">
            <w:pPr>
              <w:pStyle w:val="ConsPlusNormal"/>
            </w:pPr>
          </w:p>
        </w:tc>
      </w:tr>
      <w:tr w:rsidR="00383AA9">
        <w:tblPrEx>
          <w:tblBorders>
            <w:insideV w:val="single" w:sz="4" w:space="0" w:color="auto"/>
          </w:tblBorders>
        </w:tblPrEx>
        <w:tc>
          <w:tcPr>
            <w:tcW w:w="5388" w:type="dxa"/>
            <w:tcBorders>
              <w:top w:val="nil"/>
              <w:bottom w:val="nil"/>
              <w:right w:val="nil"/>
            </w:tcBorders>
          </w:tcPr>
          <w:p w:rsidR="00383AA9" w:rsidRDefault="00383AA9">
            <w:pPr>
              <w:pStyle w:val="ConsPlusNormal"/>
            </w:pPr>
          </w:p>
        </w:tc>
        <w:tc>
          <w:tcPr>
            <w:tcW w:w="2115" w:type="dxa"/>
            <w:gridSpan w:val="2"/>
            <w:tcBorders>
              <w:top w:val="nil"/>
              <w:left w:val="nil"/>
              <w:bottom w:val="nil"/>
            </w:tcBorders>
          </w:tcPr>
          <w:p w:rsidR="00383AA9" w:rsidRDefault="00383AA9">
            <w:pPr>
              <w:pStyle w:val="ConsPlusNormal"/>
            </w:pPr>
          </w:p>
        </w:tc>
        <w:tc>
          <w:tcPr>
            <w:tcW w:w="1541" w:type="dxa"/>
            <w:vMerge/>
            <w:tcBorders>
              <w:top w:val="single" w:sz="4" w:space="0" w:color="auto"/>
              <w:bottom w:val="single" w:sz="4" w:space="0" w:color="auto"/>
            </w:tcBorders>
          </w:tcPr>
          <w:p w:rsidR="00383AA9" w:rsidRDefault="00383AA9"/>
        </w:tc>
        <w:tc>
          <w:tcPr>
            <w:tcW w:w="771" w:type="dxa"/>
            <w:gridSpan w:val="2"/>
            <w:vMerge/>
            <w:tcBorders>
              <w:top w:val="nil"/>
              <w:bottom w:val="nil"/>
            </w:tcBorders>
          </w:tcPr>
          <w:p w:rsidR="00383AA9" w:rsidRDefault="00383AA9"/>
        </w:tc>
      </w:tr>
      <w:tr w:rsidR="00383AA9">
        <w:tc>
          <w:tcPr>
            <w:tcW w:w="5388" w:type="dxa"/>
            <w:tcBorders>
              <w:top w:val="nil"/>
              <w:left w:val="single" w:sz="4" w:space="0" w:color="auto"/>
              <w:bottom w:val="nil"/>
              <w:right w:val="nil"/>
            </w:tcBorders>
          </w:tcPr>
          <w:p w:rsidR="00383AA9" w:rsidRDefault="00383AA9">
            <w:pPr>
              <w:pStyle w:val="ConsPlusNormal"/>
              <w:jc w:val="center"/>
            </w:pPr>
            <w:r>
              <w:t>___________________________________________</w:t>
            </w:r>
          </w:p>
          <w:p w:rsidR="00383AA9" w:rsidRDefault="00383AA9">
            <w:pPr>
              <w:pStyle w:val="ConsPlusNormal"/>
              <w:jc w:val="center"/>
            </w:pPr>
            <w:r>
              <w:t>(организация)</w:t>
            </w:r>
          </w:p>
        </w:tc>
        <w:tc>
          <w:tcPr>
            <w:tcW w:w="2115" w:type="dxa"/>
            <w:gridSpan w:val="2"/>
            <w:tcBorders>
              <w:top w:val="nil"/>
              <w:left w:val="nil"/>
              <w:bottom w:val="nil"/>
              <w:right w:val="nil"/>
            </w:tcBorders>
          </w:tcPr>
          <w:p w:rsidR="00383AA9" w:rsidRDefault="00383AA9">
            <w:pPr>
              <w:pStyle w:val="ConsPlusNormal"/>
              <w:jc w:val="center"/>
            </w:pPr>
            <w:r>
              <w:t>М.П.</w:t>
            </w:r>
          </w:p>
        </w:tc>
        <w:tc>
          <w:tcPr>
            <w:tcW w:w="2312" w:type="dxa"/>
            <w:gridSpan w:val="3"/>
            <w:tcBorders>
              <w:top w:val="nil"/>
              <w:left w:val="nil"/>
              <w:bottom w:val="nil"/>
              <w:right w:val="single" w:sz="4" w:space="0" w:color="auto"/>
            </w:tcBorders>
          </w:tcPr>
          <w:p w:rsidR="00383AA9" w:rsidRDefault="00383AA9">
            <w:pPr>
              <w:pStyle w:val="ConsPlusNormal"/>
            </w:pPr>
          </w:p>
        </w:tc>
      </w:tr>
      <w:tr w:rsidR="00383AA9">
        <w:tc>
          <w:tcPr>
            <w:tcW w:w="5388" w:type="dxa"/>
            <w:tcBorders>
              <w:top w:val="nil"/>
              <w:left w:val="single" w:sz="4" w:space="0" w:color="auto"/>
              <w:bottom w:val="nil"/>
              <w:right w:val="nil"/>
            </w:tcBorders>
          </w:tcPr>
          <w:p w:rsidR="00383AA9" w:rsidRDefault="00383AA9">
            <w:pPr>
              <w:pStyle w:val="ConsPlusNormal"/>
            </w:pPr>
            <w:r>
              <w:t>___________________________________________</w:t>
            </w:r>
          </w:p>
          <w:p w:rsidR="00383AA9" w:rsidRDefault="00383AA9">
            <w:pPr>
              <w:pStyle w:val="ConsPlusNormal"/>
              <w:jc w:val="center"/>
            </w:pPr>
            <w:r>
              <w:t>(структурное подразделение)</w:t>
            </w:r>
          </w:p>
        </w:tc>
        <w:tc>
          <w:tcPr>
            <w:tcW w:w="2115" w:type="dxa"/>
            <w:gridSpan w:val="2"/>
            <w:tcBorders>
              <w:top w:val="nil"/>
              <w:left w:val="nil"/>
              <w:bottom w:val="nil"/>
              <w:right w:val="nil"/>
            </w:tcBorders>
          </w:tcPr>
          <w:p w:rsidR="00383AA9" w:rsidRDefault="00383AA9">
            <w:pPr>
              <w:pStyle w:val="ConsPlusNormal"/>
            </w:pPr>
          </w:p>
        </w:tc>
        <w:tc>
          <w:tcPr>
            <w:tcW w:w="2312" w:type="dxa"/>
            <w:gridSpan w:val="3"/>
            <w:tcBorders>
              <w:top w:val="nil"/>
              <w:left w:val="nil"/>
              <w:bottom w:val="nil"/>
              <w:right w:val="single" w:sz="4" w:space="0" w:color="auto"/>
            </w:tcBorders>
          </w:tcPr>
          <w:p w:rsidR="00383AA9" w:rsidRDefault="00383AA9">
            <w:pPr>
              <w:pStyle w:val="ConsPlusNormal"/>
            </w:pPr>
          </w:p>
        </w:tc>
      </w:tr>
      <w:tr w:rsidR="00383AA9">
        <w:tc>
          <w:tcPr>
            <w:tcW w:w="5388" w:type="dxa"/>
            <w:tcBorders>
              <w:top w:val="nil"/>
              <w:left w:val="single" w:sz="4" w:space="0" w:color="auto"/>
              <w:bottom w:val="nil"/>
              <w:right w:val="nil"/>
            </w:tcBorders>
          </w:tcPr>
          <w:p w:rsidR="00383AA9" w:rsidRDefault="00383AA9">
            <w:pPr>
              <w:pStyle w:val="ConsPlusNormal"/>
            </w:pPr>
            <w:r>
              <w:t>Дата выдачи "__" ______ 20__ г.</w:t>
            </w:r>
          </w:p>
        </w:tc>
        <w:tc>
          <w:tcPr>
            <w:tcW w:w="2115" w:type="dxa"/>
            <w:gridSpan w:val="2"/>
            <w:tcBorders>
              <w:top w:val="nil"/>
              <w:left w:val="nil"/>
              <w:bottom w:val="nil"/>
              <w:right w:val="nil"/>
            </w:tcBorders>
          </w:tcPr>
          <w:p w:rsidR="00383AA9" w:rsidRDefault="00383AA9">
            <w:pPr>
              <w:pStyle w:val="ConsPlusNormal"/>
            </w:pPr>
          </w:p>
        </w:tc>
        <w:tc>
          <w:tcPr>
            <w:tcW w:w="2312" w:type="dxa"/>
            <w:gridSpan w:val="3"/>
            <w:tcBorders>
              <w:top w:val="nil"/>
              <w:left w:val="nil"/>
              <w:bottom w:val="nil"/>
              <w:right w:val="single" w:sz="4" w:space="0" w:color="auto"/>
            </w:tcBorders>
          </w:tcPr>
          <w:p w:rsidR="00383AA9" w:rsidRDefault="00383AA9">
            <w:pPr>
              <w:pStyle w:val="ConsPlusNormal"/>
            </w:pPr>
          </w:p>
        </w:tc>
      </w:tr>
      <w:tr w:rsidR="00383AA9">
        <w:tc>
          <w:tcPr>
            <w:tcW w:w="6709" w:type="dxa"/>
            <w:gridSpan w:val="2"/>
            <w:tcBorders>
              <w:top w:val="nil"/>
              <w:left w:val="single" w:sz="4" w:space="0" w:color="auto"/>
              <w:bottom w:val="nil"/>
              <w:right w:val="nil"/>
            </w:tcBorders>
          </w:tcPr>
          <w:p w:rsidR="00383AA9" w:rsidRDefault="00383AA9">
            <w:pPr>
              <w:pStyle w:val="ConsPlusNormal"/>
            </w:pPr>
          </w:p>
        </w:tc>
        <w:tc>
          <w:tcPr>
            <w:tcW w:w="2695" w:type="dxa"/>
            <w:gridSpan w:val="3"/>
            <w:tcBorders>
              <w:top w:val="nil"/>
              <w:left w:val="nil"/>
              <w:bottom w:val="nil"/>
              <w:right w:val="nil"/>
            </w:tcBorders>
          </w:tcPr>
          <w:p w:rsidR="00383AA9" w:rsidRDefault="00383AA9">
            <w:pPr>
              <w:pStyle w:val="ConsPlusNormal"/>
              <w:jc w:val="center"/>
            </w:pPr>
            <w:r>
              <w:t>___________________</w:t>
            </w:r>
          </w:p>
          <w:p w:rsidR="00383AA9" w:rsidRDefault="00383AA9">
            <w:pPr>
              <w:pStyle w:val="ConsPlusNormal"/>
              <w:jc w:val="center"/>
            </w:pPr>
            <w:r>
              <w:t>(подпись работника)</w:t>
            </w:r>
          </w:p>
        </w:tc>
        <w:tc>
          <w:tcPr>
            <w:tcW w:w="411" w:type="dxa"/>
            <w:tcBorders>
              <w:top w:val="nil"/>
              <w:left w:val="nil"/>
              <w:bottom w:val="nil"/>
              <w:right w:val="single" w:sz="4" w:space="0" w:color="auto"/>
            </w:tcBorders>
          </w:tcPr>
          <w:p w:rsidR="00383AA9" w:rsidRDefault="00383AA9">
            <w:pPr>
              <w:pStyle w:val="ConsPlusNormal"/>
            </w:pPr>
          </w:p>
        </w:tc>
      </w:tr>
      <w:tr w:rsidR="00383AA9">
        <w:tc>
          <w:tcPr>
            <w:tcW w:w="9815" w:type="dxa"/>
            <w:gridSpan w:val="6"/>
            <w:tcBorders>
              <w:top w:val="nil"/>
              <w:left w:val="single" w:sz="4" w:space="0" w:color="auto"/>
              <w:bottom w:val="single" w:sz="4" w:space="0" w:color="auto"/>
              <w:right w:val="single" w:sz="4" w:space="0" w:color="auto"/>
            </w:tcBorders>
          </w:tcPr>
          <w:p w:rsidR="00383AA9" w:rsidRDefault="00383AA9">
            <w:pPr>
              <w:pStyle w:val="ConsPlusNormal"/>
              <w:jc w:val="both"/>
            </w:pPr>
            <w:r>
              <w:t>Без записей результатов проверки знаний недействительно.</w:t>
            </w:r>
          </w:p>
          <w:p w:rsidR="00383AA9" w:rsidRDefault="00383AA9">
            <w:pPr>
              <w:pStyle w:val="ConsPlusNormal"/>
              <w:jc w:val="both"/>
            </w:pPr>
            <w:r>
              <w:t>Во время выполнения служебных обязанностей работник должен иметь удостоверение при себе.</w:t>
            </w:r>
          </w:p>
        </w:tc>
      </w:tr>
    </w:tbl>
    <w:p w:rsidR="00383AA9" w:rsidRDefault="00383AA9">
      <w:pPr>
        <w:pStyle w:val="ConsPlusNormal"/>
        <w:jc w:val="both"/>
      </w:pPr>
    </w:p>
    <w:p w:rsidR="00383AA9" w:rsidRDefault="00383AA9">
      <w:pPr>
        <w:pStyle w:val="ConsPlusNonformat"/>
        <w:jc w:val="both"/>
      </w:pPr>
      <w:bookmarkStart w:id="95" w:name="P1927"/>
      <w:bookmarkEnd w:id="95"/>
      <w:r>
        <w:t>Вторая страница:</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2"/>
      </w:tblGrid>
      <w:tr w:rsidR="00383AA9">
        <w:tc>
          <w:tcPr>
            <w:tcW w:w="9632" w:type="dxa"/>
            <w:tcBorders>
              <w:top w:val="single" w:sz="4" w:space="0" w:color="auto"/>
              <w:left w:val="single" w:sz="4" w:space="0" w:color="auto"/>
              <w:bottom w:val="nil"/>
              <w:right w:val="single" w:sz="4" w:space="0" w:color="auto"/>
            </w:tcBorders>
          </w:tcPr>
          <w:p w:rsidR="00383AA9" w:rsidRDefault="00383AA9">
            <w:pPr>
              <w:pStyle w:val="ConsPlusNormal"/>
              <w:jc w:val="center"/>
            </w:pPr>
            <w:r>
              <w:t>___________________________________________________________________</w:t>
            </w:r>
          </w:p>
          <w:p w:rsidR="00383AA9" w:rsidRDefault="00383AA9">
            <w:pPr>
              <w:pStyle w:val="ConsPlusNormal"/>
              <w:jc w:val="center"/>
            </w:pPr>
            <w:r>
              <w:t>(фамилия, имя, отчество)</w:t>
            </w:r>
          </w:p>
          <w:p w:rsidR="00383AA9" w:rsidRDefault="00383AA9">
            <w:pPr>
              <w:pStyle w:val="ConsPlusNormal"/>
              <w:jc w:val="center"/>
            </w:pPr>
            <w:r>
              <w:t>___________________________________________________________________</w:t>
            </w:r>
          </w:p>
          <w:p w:rsidR="00383AA9" w:rsidRDefault="00383AA9">
            <w:pPr>
              <w:pStyle w:val="ConsPlusNormal"/>
              <w:jc w:val="center"/>
            </w:pPr>
            <w:r>
              <w:t>(должность)</w:t>
            </w:r>
          </w:p>
        </w:tc>
      </w:tr>
      <w:tr w:rsidR="00383AA9">
        <w:tc>
          <w:tcPr>
            <w:tcW w:w="9632" w:type="dxa"/>
            <w:tcBorders>
              <w:top w:val="nil"/>
              <w:left w:val="single" w:sz="4" w:space="0" w:color="auto"/>
              <w:bottom w:val="nil"/>
              <w:right w:val="single" w:sz="4" w:space="0" w:color="auto"/>
            </w:tcBorders>
          </w:tcPr>
          <w:p w:rsidR="00383AA9" w:rsidRDefault="00383AA9">
            <w:pPr>
              <w:pStyle w:val="ConsPlusNormal"/>
            </w:pPr>
            <w:bookmarkStart w:id="96" w:name="P1933"/>
            <w:bookmarkEnd w:id="96"/>
            <w:r>
              <w:t>Допущен в качестве _____________________________________________________________</w:t>
            </w:r>
          </w:p>
          <w:p w:rsidR="00383AA9" w:rsidRDefault="00383AA9">
            <w:pPr>
              <w:pStyle w:val="ConsPlusNormal"/>
            </w:pPr>
            <w:r>
              <w:t>______________________________________________________________________________</w:t>
            </w:r>
          </w:p>
          <w:p w:rsidR="00383AA9" w:rsidRDefault="00383AA9">
            <w:pPr>
              <w:pStyle w:val="ConsPlusNormal"/>
            </w:pPr>
            <w:r>
              <w:t>к работам в электроустановках напряжением _______________________________________</w:t>
            </w:r>
          </w:p>
        </w:tc>
      </w:tr>
      <w:tr w:rsidR="00383AA9">
        <w:tc>
          <w:tcPr>
            <w:tcW w:w="9632" w:type="dxa"/>
            <w:tcBorders>
              <w:top w:val="nil"/>
              <w:left w:val="single" w:sz="4" w:space="0" w:color="auto"/>
              <w:bottom w:val="single" w:sz="4" w:space="0" w:color="auto"/>
              <w:right w:val="single" w:sz="4" w:space="0" w:color="auto"/>
            </w:tcBorders>
          </w:tcPr>
          <w:p w:rsidR="00383AA9" w:rsidRDefault="00383AA9">
            <w:pPr>
              <w:pStyle w:val="ConsPlusNormal"/>
            </w:pPr>
            <w:r>
              <w:t>М.П.</w:t>
            </w:r>
          </w:p>
        </w:tc>
      </w:tr>
    </w:tbl>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3"/>
        <w:gridCol w:w="2665"/>
        <w:gridCol w:w="2098"/>
        <w:gridCol w:w="3061"/>
      </w:tblGrid>
      <w:tr w:rsidR="00383AA9">
        <w:tc>
          <w:tcPr>
            <w:tcW w:w="1823" w:type="dxa"/>
            <w:tcBorders>
              <w:top w:val="single" w:sz="4" w:space="0" w:color="auto"/>
              <w:left w:val="single" w:sz="4" w:space="0" w:color="auto"/>
              <w:bottom w:val="single" w:sz="4" w:space="0" w:color="auto"/>
              <w:right w:val="nil"/>
            </w:tcBorders>
          </w:tcPr>
          <w:p w:rsidR="00383AA9" w:rsidRDefault="00383AA9">
            <w:pPr>
              <w:pStyle w:val="ConsPlusNormal"/>
            </w:pPr>
            <w:r>
              <w:t>Работодатель</w:t>
            </w:r>
          </w:p>
        </w:tc>
        <w:tc>
          <w:tcPr>
            <w:tcW w:w="2665" w:type="dxa"/>
            <w:tcBorders>
              <w:top w:val="single" w:sz="4" w:space="0" w:color="auto"/>
              <w:left w:val="nil"/>
              <w:bottom w:val="single" w:sz="4" w:space="0" w:color="auto"/>
              <w:right w:val="nil"/>
            </w:tcBorders>
          </w:tcPr>
          <w:p w:rsidR="00383AA9" w:rsidRDefault="00383AA9">
            <w:pPr>
              <w:pStyle w:val="ConsPlusNormal"/>
              <w:jc w:val="center"/>
            </w:pPr>
            <w:r>
              <w:t>_____________________</w:t>
            </w:r>
          </w:p>
          <w:p w:rsidR="00383AA9" w:rsidRDefault="00383AA9">
            <w:pPr>
              <w:pStyle w:val="ConsPlusNormal"/>
              <w:jc w:val="center"/>
            </w:pPr>
            <w:r>
              <w:lastRenderedPageBreak/>
              <w:t>(ответственный за электрохозяйство)</w:t>
            </w:r>
          </w:p>
        </w:tc>
        <w:tc>
          <w:tcPr>
            <w:tcW w:w="2098" w:type="dxa"/>
            <w:tcBorders>
              <w:top w:val="single" w:sz="4" w:space="0" w:color="auto"/>
              <w:left w:val="nil"/>
              <w:bottom w:val="single" w:sz="4" w:space="0" w:color="auto"/>
              <w:right w:val="nil"/>
            </w:tcBorders>
          </w:tcPr>
          <w:p w:rsidR="00383AA9" w:rsidRDefault="00383AA9">
            <w:pPr>
              <w:pStyle w:val="ConsPlusNormal"/>
              <w:jc w:val="center"/>
            </w:pPr>
            <w:r>
              <w:lastRenderedPageBreak/>
              <w:t>________________</w:t>
            </w:r>
          </w:p>
          <w:p w:rsidR="00383AA9" w:rsidRDefault="00383AA9">
            <w:pPr>
              <w:pStyle w:val="ConsPlusNormal"/>
              <w:jc w:val="center"/>
            </w:pPr>
            <w:r>
              <w:lastRenderedPageBreak/>
              <w:t>(подпись)</w:t>
            </w:r>
          </w:p>
        </w:tc>
        <w:tc>
          <w:tcPr>
            <w:tcW w:w="3061" w:type="dxa"/>
            <w:tcBorders>
              <w:top w:val="single" w:sz="4" w:space="0" w:color="auto"/>
              <w:left w:val="nil"/>
              <w:bottom w:val="single" w:sz="4" w:space="0" w:color="auto"/>
              <w:right w:val="single" w:sz="4" w:space="0" w:color="auto"/>
            </w:tcBorders>
          </w:tcPr>
          <w:p w:rsidR="00383AA9" w:rsidRDefault="00383AA9">
            <w:pPr>
              <w:pStyle w:val="ConsPlusNormal"/>
              <w:jc w:val="center"/>
            </w:pPr>
            <w:r>
              <w:lastRenderedPageBreak/>
              <w:t>________________________</w:t>
            </w:r>
          </w:p>
          <w:p w:rsidR="00383AA9" w:rsidRDefault="00383AA9">
            <w:pPr>
              <w:pStyle w:val="ConsPlusNormal"/>
              <w:jc w:val="center"/>
            </w:pPr>
            <w:r>
              <w:lastRenderedPageBreak/>
              <w:t>(фамилия, инициалы)</w:t>
            </w:r>
          </w:p>
        </w:tc>
      </w:tr>
    </w:tbl>
    <w:p w:rsidR="00383AA9" w:rsidRDefault="00383AA9">
      <w:pPr>
        <w:pStyle w:val="ConsPlusNormal"/>
        <w:jc w:val="both"/>
      </w:pPr>
    </w:p>
    <w:p w:rsidR="00383AA9" w:rsidRDefault="00383AA9">
      <w:pPr>
        <w:pStyle w:val="ConsPlusNonformat"/>
        <w:jc w:val="both"/>
      </w:pPr>
      <w:bookmarkStart w:id="97" w:name="P1946"/>
      <w:bookmarkEnd w:id="97"/>
      <w:r>
        <w:t>Третья страница:</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6"/>
        <w:gridCol w:w="1809"/>
        <w:gridCol w:w="1669"/>
        <w:gridCol w:w="1363"/>
        <w:gridCol w:w="1646"/>
        <w:gridCol w:w="1883"/>
      </w:tblGrid>
      <w:tr w:rsidR="00383AA9">
        <w:tc>
          <w:tcPr>
            <w:tcW w:w="9636" w:type="dxa"/>
            <w:gridSpan w:val="6"/>
          </w:tcPr>
          <w:p w:rsidR="00383AA9" w:rsidRDefault="00383AA9">
            <w:pPr>
              <w:pStyle w:val="ConsPlusNormal"/>
            </w:pPr>
            <w:r>
              <w:t>РЕЗУЛЬТАТЫ ПРОВЕРКИ ЗНАНИЙ НОРМАТИВНЫХ ДОКУМЕНТОВ</w:t>
            </w:r>
          </w:p>
        </w:tc>
      </w:tr>
      <w:tr w:rsidR="00383AA9">
        <w:tc>
          <w:tcPr>
            <w:tcW w:w="1266" w:type="dxa"/>
          </w:tcPr>
          <w:p w:rsidR="00383AA9" w:rsidRDefault="00383AA9">
            <w:pPr>
              <w:pStyle w:val="ConsPlusNormal"/>
              <w:jc w:val="center"/>
            </w:pPr>
            <w:r>
              <w:t>Дата проверки</w:t>
            </w:r>
          </w:p>
        </w:tc>
        <w:tc>
          <w:tcPr>
            <w:tcW w:w="1809" w:type="dxa"/>
          </w:tcPr>
          <w:p w:rsidR="00383AA9" w:rsidRDefault="00383AA9">
            <w:pPr>
              <w:pStyle w:val="ConsPlusNormal"/>
              <w:jc w:val="center"/>
            </w:pPr>
            <w:r>
              <w:t>Причина проверки</w:t>
            </w:r>
          </w:p>
        </w:tc>
        <w:tc>
          <w:tcPr>
            <w:tcW w:w="1669" w:type="dxa"/>
          </w:tcPr>
          <w:p w:rsidR="00383AA9" w:rsidRDefault="00383AA9">
            <w:pPr>
              <w:pStyle w:val="ConsPlusNormal"/>
              <w:jc w:val="center"/>
            </w:pPr>
            <w:r>
              <w:t>Группа по электробезопасности</w:t>
            </w:r>
          </w:p>
        </w:tc>
        <w:tc>
          <w:tcPr>
            <w:tcW w:w="1363" w:type="dxa"/>
          </w:tcPr>
          <w:p w:rsidR="00383AA9" w:rsidRDefault="00383AA9">
            <w:pPr>
              <w:pStyle w:val="ConsPlusNormal"/>
              <w:jc w:val="center"/>
            </w:pPr>
            <w:r>
              <w:t>Общая оценка</w:t>
            </w:r>
          </w:p>
        </w:tc>
        <w:tc>
          <w:tcPr>
            <w:tcW w:w="1646" w:type="dxa"/>
          </w:tcPr>
          <w:p w:rsidR="00383AA9" w:rsidRDefault="00383AA9">
            <w:pPr>
              <w:pStyle w:val="ConsPlusNormal"/>
              <w:jc w:val="center"/>
            </w:pPr>
            <w:r>
              <w:t>Дата следующей проверки</w:t>
            </w:r>
          </w:p>
        </w:tc>
        <w:tc>
          <w:tcPr>
            <w:tcW w:w="1883" w:type="dxa"/>
          </w:tcPr>
          <w:p w:rsidR="00383AA9" w:rsidRDefault="00383AA9">
            <w:pPr>
              <w:pStyle w:val="ConsPlusNormal"/>
              <w:jc w:val="center"/>
            </w:pPr>
            <w:r>
              <w:t>Подпись председателя комиссии</w:t>
            </w:r>
          </w:p>
        </w:tc>
      </w:tr>
      <w:tr w:rsidR="00383AA9">
        <w:tc>
          <w:tcPr>
            <w:tcW w:w="1266" w:type="dxa"/>
          </w:tcPr>
          <w:p w:rsidR="00383AA9" w:rsidRDefault="00383AA9">
            <w:pPr>
              <w:pStyle w:val="ConsPlusNormal"/>
            </w:pPr>
          </w:p>
        </w:tc>
        <w:tc>
          <w:tcPr>
            <w:tcW w:w="1809" w:type="dxa"/>
          </w:tcPr>
          <w:p w:rsidR="00383AA9" w:rsidRDefault="00383AA9">
            <w:pPr>
              <w:pStyle w:val="ConsPlusNormal"/>
            </w:pPr>
          </w:p>
        </w:tc>
        <w:tc>
          <w:tcPr>
            <w:tcW w:w="1669" w:type="dxa"/>
          </w:tcPr>
          <w:p w:rsidR="00383AA9" w:rsidRDefault="00383AA9">
            <w:pPr>
              <w:pStyle w:val="ConsPlusNormal"/>
            </w:pPr>
          </w:p>
        </w:tc>
        <w:tc>
          <w:tcPr>
            <w:tcW w:w="1363" w:type="dxa"/>
          </w:tcPr>
          <w:p w:rsidR="00383AA9" w:rsidRDefault="00383AA9">
            <w:pPr>
              <w:pStyle w:val="ConsPlusNormal"/>
            </w:pPr>
          </w:p>
        </w:tc>
        <w:tc>
          <w:tcPr>
            <w:tcW w:w="1646" w:type="dxa"/>
          </w:tcPr>
          <w:p w:rsidR="00383AA9" w:rsidRDefault="00383AA9">
            <w:pPr>
              <w:pStyle w:val="ConsPlusNormal"/>
            </w:pPr>
          </w:p>
        </w:tc>
        <w:tc>
          <w:tcPr>
            <w:tcW w:w="1883" w:type="dxa"/>
          </w:tcPr>
          <w:p w:rsidR="00383AA9" w:rsidRDefault="00383AA9">
            <w:pPr>
              <w:pStyle w:val="ConsPlusNormal"/>
            </w:pPr>
          </w:p>
        </w:tc>
      </w:tr>
    </w:tbl>
    <w:p w:rsidR="00383AA9" w:rsidRDefault="00383AA9">
      <w:pPr>
        <w:pStyle w:val="ConsPlusNormal"/>
        <w:jc w:val="both"/>
      </w:pPr>
    </w:p>
    <w:p w:rsidR="00383AA9" w:rsidRDefault="00383AA9">
      <w:pPr>
        <w:pStyle w:val="ConsPlusNonformat"/>
        <w:jc w:val="both"/>
      </w:pPr>
      <w:bookmarkStart w:id="98" w:name="P1962"/>
      <w:bookmarkEnd w:id="98"/>
      <w:r>
        <w:t>Четвертая страница:</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0"/>
        <w:gridCol w:w="2114"/>
        <w:gridCol w:w="2068"/>
        <w:gridCol w:w="2054"/>
        <w:gridCol w:w="2110"/>
      </w:tblGrid>
      <w:tr w:rsidR="00383AA9">
        <w:tc>
          <w:tcPr>
            <w:tcW w:w="9636" w:type="dxa"/>
            <w:gridSpan w:val="5"/>
          </w:tcPr>
          <w:p w:rsidR="00383AA9" w:rsidRDefault="00383AA9">
            <w:pPr>
              <w:pStyle w:val="ConsPlusNormal"/>
              <w:jc w:val="both"/>
            </w:pPr>
            <w:r>
              <w:t>РЕЗУЛЬТАТЫ ПРОВЕРКИ ЗНАНИЙ НОРМАТИВНЫХ ДОКУМЕНТОВ ПО УСТРОЙСТВУ И ТЕХНИЧЕСКОЙ ЭКСПЛУАТАЦИИ</w:t>
            </w:r>
          </w:p>
        </w:tc>
      </w:tr>
      <w:tr w:rsidR="00383AA9">
        <w:tc>
          <w:tcPr>
            <w:tcW w:w="1290" w:type="dxa"/>
          </w:tcPr>
          <w:p w:rsidR="00383AA9" w:rsidRDefault="00383AA9">
            <w:pPr>
              <w:pStyle w:val="ConsPlusNormal"/>
              <w:jc w:val="center"/>
            </w:pPr>
            <w:r>
              <w:t>Дата проверки</w:t>
            </w:r>
          </w:p>
        </w:tc>
        <w:tc>
          <w:tcPr>
            <w:tcW w:w="2114" w:type="dxa"/>
          </w:tcPr>
          <w:p w:rsidR="00383AA9" w:rsidRDefault="00383AA9">
            <w:pPr>
              <w:pStyle w:val="ConsPlusNormal"/>
              <w:jc w:val="center"/>
            </w:pPr>
            <w:r>
              <w:t>Причина проверки</w:t>
            </w:r>
          </w:p>
        </w:tc>
        <w:tc>
          <w:tcPr>
            <w:tcW w:w="2068" w:type="dxa"/>
          </w:tcPr>
          <w:p w:rsidR="00383AA9" w:rsidRDefault="00383AA9">
            <w:pPr>
              <w:pStyle w:val="ConsPlusNormal"/>
              <w:jc w:val="center"/>
            </w:pPr>
            <w:r>
              <w:t>Оценка</w:t>
            </w:r>
          </w:p>
        </w:tc>
        <w:tc>
          <w:tcPr>
            <w:tcW w:w="2054" w:type="dxa"/>
          </w:tcPr>
          <w:p w:rsidR="00383AA9" w:rsidRDefault="00383AA9">
            <w:pPr>
              <w:pStyle w:val="ConsPlusNormal"/>
              <w:jc w:val="center"/>
            </w:pPr>
            <w:r>
              <w:t>Дата следующей проверки</w:t>
            </w:r>
          </w:p>
        </w:tc>
        <w:tc>
          <w:tcPr>
            <w:tcW w:w="2110" w:type="dxa"/>
          </w:tcPr>
          <w:p w:rsidR="00383AA9" w:rsidRDefault="00383AA9">
            <w:pPr>
              <w:pStyle w:val="ConsPlusNormal"/>
              <w:jc w:val="center"/>
            </w:pPr>
            <w:r>
              <w:t>Подпись председателя комиссии</w:t>
            </w:r>
          </w:p>
        </w:tc>
      </w:tr>
      <w:tr w:rsidR="00383AA9">
        <w:tc>
          <w:tcPr>
            <w:tcW w:w="1290" w:type="dxa"/>
          </w:tcPr>
          <w:p w:rsidR="00383AA9" w:rsidRDefault="00383AA9">
            <w:pPr>
              <w:pStyle w:val="ConsPlusNormal"/>
            </w:pPr>
          </w:p>
        </w:tc>
        <w:tc>
          <w:tcPr>
            <w:tcW w:w="2114" w:type="dxa"/>
          </w:tcPr>
          <w:p w:rsidR="00383AA9" w:rsidRDefault="00383AA9">
            <w:pPr>
              <w:pStyle w:val="ConsPlusNormal"/>
            </w:pPr>
          </w:p>
        </w:tc>
        <w:tc>
          <w:tcPr>
            <w:tcW w:w="2068" w:type="dxa"/>
          </w:tcPr>
          <w:p w:rsidR="00383AA9" w:rsidRDefault="00383AA9">
            <w:pPr>
              <w:pStyle w:val="ConsPlusNormal"/>
            </w:pPr>
          </w:p>
        </w:tc>
        <w:tc>
          <w:tcPr>
            <w:tcW w:w="2054" w:type="dxa"/>
          </w:tcPr>
          <w:p w:rsidR="00383AA9" w:rsidRDefault="00383AA9">
            <w:pPr>
              <w:pStyle w:val="ConsPlusNormal"/>
            </w:pPr>
          </w:p>
        </w:tc>
        <w:tc>
          <w:tcPr>
            <w:tcW w:w="2110" w:type="dxa"/>
          </w:tcPr>
          <w:p w:rsidR="00383AA9" w:rsidRDefault="00383AA9">
            <w:pPr>
              <w:pStyle w:val="ConsPlusNormal"/>
            </w:pPr>
          </w:p>
        </w:tc>
      </w:tr>
    </w:tbl>
    <w:p w:rsidR="00383AA9" w:rsidRDefault="00383AA9">
      <w:pPr>
        <w:pStyle w:val="ConsPlusNormal"/>
        <w:jc w:val="both"/>
      </w:pPr>
    </w:p>
    <w:p w:rsidR="00383AA9" w:rsidRDefault="00383AA9">
      <w:pPr>
        <w:pStyle w:val="ConsPlusNonformat"/>
        <w:jc w:val="both"/>
      </w:pPr>
      <w:bookmarkStart w:id="99" w:name="P1976"/>
      <w:bookmarkEnd w:id="99"/>
      <w:r>
        <w:t>Пятая страница:</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13"/>
        <w:gridCol w:w="1826"/>
        <w:gridCol w:w="1508"/>
        <w:gridCol w:w="1346"/>
        <w:gridCol w:w="1503"/>
        <w:gridCol w:w="2140"/>
      </w:tblGrid>
      <w:tr w:rsidR="00383AA9">
        <w:tc>
          <w:tcPr>
            <w:tcW w:w="9636" w:type="dxa"/>
            <w:gridSpan w:val="6"/>
          </w:tcPr>
          <w:p w:rsidR="00383AA9" w:rsidRDefault="00383AA9">
            <w:pPr>
              <w:pStyle w:val="ConsPlusNormal"/>
            </w:pPr>
            <w:r>
              <w:t>РЕЗУЛЬТАТЫ ПРОВЕРКИ ЗНАНИЙ НОРМАТИВНЫХ ДОКУМЕНТОВ ПО ОХРАНЕ ТРУДА</w:t>
            </w:r>
          </w:p>
        </w:tc>
      </w:tr>
      <w:tr w:rsidR="00383AA9">
        <w:tc>
          <w:tcPr>
            <w:tcW w:w="1313" w:type="dxa"/>
          </w:tcPr>
          <w:p w:rsidR="00383AA9" w:rsidRDefault="00383AA9">
            <w:pPr>
              <w:pStyle w:val="ConsPlusNormal"/>
              <w:jc w:val="center"/>
            </w:pPr>
            <w:r>
              <w:t>Дата проверки</w:t>
            </w:r>
          </w:p>
        </w:tc>
        <w:tc>
          <w:tcPr>
            <w:tcW w:w="1826" w:type="dxa"/>
          </w:tcPr>
          <w:p w:rsidR="00383AA9" w:rsidRDefault="00383AA9">
            <w:pPr>
              <w:pStyle w:val="ConsPlusNormal"/>
              <w:jc w:val="center"/>
            </w:pPr>
            <w:r>
              <w:t>Причина проверки</w:t>
            </w:r>
          </w:p>
        </w:tc>
        <w:tc>
          <w:tcPr>
            <w:tcW w:w="1508" w:type="dxa"/>
          </w:tcPr>
          <w:p w:rsidR="00383AA9" w:rsidRDefault="00383AA9">
            <w:pPr>
              <w:pStyle w:val="ConsPlusNormal"/>
              <w:jc w:val="center"/>
            </w:pPr>
            <w:r>
              <w:t>Группа по электробезопасности</w:t>
            </w:r>
          </w:p>
        </w:tc>
        <w:tc>
          <w:tcPr>
            <w:tcW w:w="1346" w:type="dxa"/>
          </w:tcPr>
          <w:p w:rsidR="00383AA9" w:rsidRDefault="00383AA9">
            <w:pPr>
              <w:pStyle w:val="ConsPlusNormal"/>
              <w:jc w:val="center"/>
            </w:pPr>
            <w:r>
              <w:t>Оценка</w:t>
            </w:r>
          </w:p>
        </w:tc>
        <w:tc>
          <w:tcPr>
            <w:tcW w:w="1503" w:type="dxa"/>
          </w:tcPr>
          <w:p w:rsidR="00383AA9" w:rsidRDefault="00383AA9">
            <w:pPr>
              <w:pStyle w:val="ConsPlusNormal"/>
              <w:jc w:val="center"/>
            </w:pPr>
            <w:r>
              <w:t>Дата следующей проверки</w:t>
            </w:r>
          </w:p>
        </w:tc>
        <w:tc>
          <w:tcPr>
            <w:tcW w:w="2140" w:type="dxa"/>
          </w:tcPr>
          <w:p w:rsidR="00383AA9" w:rsidRDefault="00383AA9">
            <w:pPr>
              <w:pStyle w:val="ConsPlusNormal"/>
              <w:jc w:val="center"/>
            </w:pPr>
            <w:r>
              <w:t>Подпись председателя комиссии</w:t>
            </w:r>
          </w:p>
        </w:tc>
      </w:tr>
      <w:tr w:rsidR="00383AA9">
        <w:tc>
          <w:tcPr>
            <w:tcW w:w="1313" w:type="dxa"/>
          </w:tcPr>
          <w:p w:rsidR="00383AA9" w:rsidRDefault="00383AA9">
            <w:pPr>
              <w:pStyle w:val="ConsPlusNormal"/>
            </w:pPr>
          </w:p>
        </w:tc>
        <w:tc>
          <w:tcPr>
            <w:tcW w:w="1826" w:type="dxa"/>
          </w:tcPr>
          <w:p w:rsidR="00383AA9" w:rsidRDefault="00383AA9">
            <w:pPr>
              <w:pStyle w:val="ConsPlusNormal"/>
            </w:pPr>
          </w:p>
        </w:tc>
        <w:tc>
          <w:tcPr>
            <w:tcW w:w="1508" w:type="dxa"/>
          </w:tcPr>
          <w:p w:rsidR="00383AA9" w:rsidRDefault="00383AA9">
            <w:pPr>
              <w:pStyle w:val="ConsPlusNormal"/>
            </w:pPr>
          </w:p>
        </w:tc>
        <w:tc>
          <w:tcPr>
            <w:tcW w:w="1346" w:type="dxa"/>
          </w:tcPr>
          <w:p w:rsidR="00383AA9" w:rsidRDefault="00383AA9">
            <w:pPr>
              <w:pStyle w:val="ConsPlusNormal"/>
            </w:pPr>
          </w:p>
        </w:tc>
        <w:tc>
          <w:tcPr>
            <w:tcW w:w="1503" w:type="dxa"/>
          </w:tcPr>
          <w:p w:rsidR="00383AA9" w:rsidRDefault="00383AA9">
            <w:pPr>
              <w:pStyle w:val="ConsPlusNormal"/>
            </w:pPr>
          </w:p>
        </w:tc>
        <w:tc>
          <w:tcPr>
            <w:tcW w:w="2140" w:type="dxa"/>
          </w:tcPr>
          <w:p w:rsidR="00383AA9" w:rsidRDefault="00383AA9">
            <w:pPr>
              <w:pStyle w:val="ConsPlusNormal"/>
            </w:pPr>
          </w:p>
        </w:tc>
      </w:tr>
    </w:tbl>
    <w:p w:rsidR="00383AA9" w:rsidRDefault="00383AA9">
      <w:pPr>
        <w:pStyle w:val="ConsPlusNormal"/>
        <w:jc w:val="both"/>
      </w:pPr>
    </w:p>
    <w:p w:rsidR="00383AA9" w:rsidRDefault="00383AA9">
      <w:pPr>
        <w:pStyle w:val="ConsPlusNonformat"/>
        <w:jc w:val="both"/>
      </w:pPr>
      <w:bookmarkStart w:id="100" w:name="P1992"/>
      <w:bookmarkEnd w:id="100"/>
      <w:r>
        <w:t>Шестая страница:</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42"/>
        <w:gridCol w:w="2243"/>
        <w:gridCol w:w="1788"/>
        <w:gridCol w:w="1853"/>
        <w:gridCol w:w="2410"/>
      </w:tblGrid>
      <w:tr w:rsidR="00383AA9">
        <w:tc>
          <w:tcPr>
            <w:tcW w:w="9636" w:type="dxa"/>
            <w:gridSpan w:val="5"/>
          </w:tcPr>
          <w:p w:rsidR="00383AA9" w:rsidRDefault="00383AA9">
            <w:pPr>
              <w:pStyle w:val="ConsPlusNormal"/>
              <w:jc w:val="both"/>
            </w:pPr>
            <w:r>
              <w:t>РЕЗУЛЬТАТЫ ПРОВЕРКИ ЗНАНИЙ НОРМАТИВНЫХ ДОКУМЕНТОВ ПО ПОЖАРНОЙ БЕЗОПАСНОСТИ</w:t>
            </w:r>
          </w:p>
        </w:tc>
      </w:tr>
      <w:tr w:rsidR="00383AA9">
        <w:tc>
          <w:tcPr>
            <w:tcW w:w="1342" w:type="dxa"/>
          </w:tcPr>
          <w:p w:rsidR="00383AA9" w:rsidRDefault="00383AA9">
            <w:pPr>
              <w:pStyle w:val="ConsPlusNormal"/>
              <w:jc w:val="center"/>
            </w:pPr>
            <w:r>
              <w:t>Дата проверки</w:t>
            </w:r>
          </w:p>
        </w:tc>
        <w:tc>
          <w:tcPr>
            <w:tcW w:w="2243" w:type="dxa"/>
          </w:tcPr>
          <w:p w:rsidR="00383AA9" w:rsidRDefault="00383AA9">
            <w:pPr>
              <w:pStyle w:val="ConsPlusNormal"/>
              <w:jc w:val="center"/>
            </w:pPr>
            <w:r>
              <w:t>Причина проверки</w:t>
            </w:r>
          </w:p>
        </w:tc>
        <w:tc>
          <w:tcPr>
            <w:tcW w:w="1788" w:type="dxa"/>
          </w:tcPr>
          <w:p w:rsidR="00383AA9" w:rsidRDefault="00383AA9">
            <w:pPr>
              <w:pStyle w:val="ConsPlusNormal"/>
              <w:jc w:val="center"/>
            </w:pPr>
            <w:r>
              <w:t>Оценка</w:t>
            </w:r>
          </w:p>
        </w:tc>
        <w:tc>
          <w:tcPr>
            <w:tcW w:w="1853" w:type="dxa"/>
          </w:tcPr>
          <w:p w:rsidR="00383AA9" w:rsidRDefault="00383AA9">
            <w:pPr>
              <w:pStyle w:val="ConsPlusNormal"/>
              <w:jc w:val="center"/>
            </w:pPr>
            <w:r>
              <w:t>Дата следующей проверки</w:t>
            </w:r>
          </w:p>
        </w:tc>
        <w:tc>
          <w:tcPr>
            <w:tcW w:w="2410" w:type="dxa"/>
          </w:tcPr>
          <w:p w:rsidR="00383AA9" w:rsidRDefault="00383AA9">
            <w:pPr>
              <w:pStyle w:val="ConsPlusNormal"/>
              <w:jc w:val="center"/>
            </w:pPr>
            <w:r>
              <w:t>Подпись председателя комиссии</w:t>
            </w:r>
          </w:p>
        </w:tc>
      </w:tr>
      <w:tr w:rsidR="00383AA9">
        <w:tc>
          <w:tcPr>
            <w:tcW w:w="1342" w:type="dxa"/>
          </w:tcPr>
          <w:p w:rsidR="00383AA9" w:rsidRDefault="00383AA9">
            <w:pPr>
              <w:pStyle w:val="ConsPlusNormal"/>
            </w:pPr>
          </w:p>
        </w:tc>
        <w:tc>
          <w:tcPr>
            <w:tcW w:w="2243" w:type="dxa"/>
          </w:tcPr>
          <w:p w:rsidR="00383AA9" w:rsidRDefault="00383AA9">
            <w:pPr>
              <w:pStyle w:val="ConsPlusNormal"/>
            </w:pPr>
          </w:p>
        </w:tc>
        <w:tc>
          <w:tcPr>
            <w:tcW w:w="1788" w:type="dxa"/>
          </w:tcPr>
          <w:p w:rsidR="00383AA9" w:rsidRDefault="00383AA9">
            <w:pPr>
              <w:pStyle w:val="ConsPlusNormal"/>
            </w:pPr>
          </w:p>
        </w:tc>
        <w:tc>
          <w:tcPr>
            <w:tcW w:w="1853" w:type="dxa"/>
          </w:tcPr>
          <w:p w:rsidR="00383AA9" w:rsidRDefault="00383AA9">
            <w:pPr>
              <w:pStyle w:val="ConsPlusNormal"/>
            </w:pPr>
          </w:p>
        </w:tc>
        <w:tc>
          <w:tcPr>
            <w:tcW w:w="2410" w:type="dxa"/>
          </w:tcPr>
          <w:p w:rsidR="00383AA9" w:rsidRDefault="00383AA9">
            <w:pPr>
              <w:pStyle w:val="ConsPlusNormal"/>
            </w:pPr>
          </w:p>
        </w:tc>
      </w:tr>
    </w:tbl>
    <w:p w:rsidR="00383AA9" w:rsidRDefault="00383AA9">
      <w:pPr>
        <w:pStyle w:val="ConsPlusNormal"/>
        <w:jc w:val="both"/>
      </w:pPr>
    </w:p>
    <w:p w:rsidR="00383AA9" w:rsidRDefault="00383AA9">
      <w:pPr>
        <w:pStyle w:val="ConsPlusNonformat"/>
        <w:jc w:val="both"/>
      </w:pPr>
      <w:bookmarkStart w:id="101" w:name="P2006"/>
      <w:bookmarkEnd w:id="101"/>
      <w:r>
        <w:t>Седьмая страница:</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4"/>
        <w:gridCol w:w="3044"/>
        <w:gridCol w:w="2863"/>
        <w:gridCol w:w="2366"/>
      </w:tblGrid>
      <w:tr w:rsidR="00383AA9">
        <w:tc>
          <w:tcPr>
            <w:tcW w:w="9637" w:type="dxa"/>
            <w:gridSpan w:val="4"/>
          </w:tcPr>
          <w:p w:rsidR="00383AA9" w:rsidRDefault="00383AA9">
            <w:pPr>
              <w:pStyle w:val="ConsPlusNormal"/>
              <w:jc w:val="both"/>
            </w:pPr>
            <w:r>
              <w:t>РЕЗУЛЬТАТЫ ПРОВЕРКИ ЗНАНИЙ НОРМАТИВНЫХ ДОКУМЕНТОВ ПО ПРОМЫШЛЕННОЙ БЕЗОПАСНОСТИ И ДРУГИХ СПЕЦИАЛЬНЫХ ПРАВИЛ</w:t>
            </w:r>
          </w:p>
        </w:tc>
      </w:tr>
      <w:tr w:rsidR="00383AA9">
        <w:tc>
          <w:tcPr>
            <w:tcW w:w="1364" w:type="dxa"/>
          </w:tcPr>
          <w:p w:rsidR="00383AA9" w:rsidRDefault="00383AA9">
            <w:pPr>
              <w:pStyle w:val="ConsPlusNormal"/>
              <w:jc w:val="center"/>
            </w:pPr>
            <w:r>
              <w:t>Дата проверки</w:t>
            </w:r>
          </w:p>
        </w:tc>
        <w:tc>
          <w:tcPr>
            <w:tcW w:w="3044" w:type="dxa"/>
          </w:tcPr>
          <w:p w:rsidR="00383AA9" w:rsidRDefault="00383AA9">
            <w:pPr>
              <w:pStyle w:val="ConsPlusNormal"/>
              <w:jc w:val="center"/>
            </w:pPr>
            <w:r>
              <w:t>Наименование Правил</w:t>
            </w:r>
          </w:p>
        </w:tc>
        <w:tc>
          <w:tcPr>
            <w:tcW w:w="2863" w:type="dxa"/>
          </w:tcPr>
          <w:p w:rsidR="00383AA9" w:rsidRDefault="00383AA9">
            <w:pPr>
              <w:pStyle w:val="ConsPlusNormal"/>
              <w:jc w:val="center"/>
            </w:pPr>
            <w:r>
              <w:t>Решение комиссии</w:t>
            </w:r>
          </w:p>
        </w:tc>
        <w:tc>
          <w:tcPr>
            <w:tcW w:w="2366" w:type="dxa"/>
          </w:tcPr>
          <w:p w:rsidR="00383AA9" w:rsidRDefault="00383AA9">
            <w:pPr>
              <w:pStyle w:val="ConsPlusNormal"/>
              <w:jc w:val="center"/>
            </w:pPr>
            <w:r>
              <w:t>Подпись председателя комиссии</w:t>
            </w:r>
          </w:p>
        </w:tc>
      </w:tr>
      <w:tr w:rsidR="00383AA9">
        <w:tc>
          <w:tcPr>
            <w:tcW w:w="1364" w:type="dxa"/>
          </w:tcPr>
          <w:p w:rsidR="00383AA9" w:rsidRDefault="00383AA9">
            <w:pPr>
              <w:pStyle w:val="ConsPlusNormal"/>
            </w:pPr>
          </w:p>
        </w:tc>
        <w:tc>
          <w:tcPr>
            <w:tcW w:w="3044" w:type="dxa"/>
          </w:tcPr>
          <w:p w:rsidR="00383AA9" w:rsidRDefault="00383AA9">
            <w:pPr>
              <w:pStyle w:val="ConsPlusNormal"/>
            </w:pPr>
          </w:p>
        </w:tc>
        <w:tc>
          <w:tcPr>
            <w:tcW w:w="2863" w:type="dxa"/>
          </w:tcPr>
          <w:p w:rsidR="00383AA9" w:rsidRDefault="00383AA9">
            <w:pPr>
              <w:pStyle w:val="ConsPlusNormal"/>
            </w:pPr>
          </w:p>
        </w:tc>
        <w:tc>
          <w:tcPr>
            <w:tcW w:w="2366" w:type="dxa"/>
          </w:tcPr>
          <w:p w:rsidR="00383AA9" w:rsidRDefault="00383AA9">
            <w:pPr>
              <w:pStyle w:val="ConsPlusNormal"/>
            </w:pPr>
          </w:p>
        </w:tc>
      </w:tr>
    </w:tbl>
    <w:p w:rsidR="00383AA9" w:rsidRDefault="00383AA9">
      <w:pPr>
        <w:pStyle w:val="ConsPlusNormal"/>
        <w:jc w:val="both"/>
      </w:pPr>
    </w:p>
    <w:p w:rsidR="00383AA9" w:rsidRDefault="00383AA9">
      <w:pPr>
        <w:pStyle w:val="ConsPlusNonformat"/>
        <w:jc w:val="both"/>
      </w:pPr>
      <w:bookmarkStart w:id="102" w:name="P2018"/>
      <w:bookmarkEnd w:id="102"/>
      <w:r>
        <w:t>Восьмая страница:</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8"/>
      </w:tblGrid>
      <w:tr w:rsidR="00383AA9">
        <w:tc>
          <w:tcPr>
            <w:tcW w:w="9638" w:type="dxa"/>
            <w:tcBorders>
              <w:top w:val="single" w:sz="4" w:space="0" w:color="auto"/>
              <w:left w:val="single" w:sz="4" w:space="0" w:color="auto"/>
              <w:bottom w:val="single" w:sz="4" w:space="0" w:color="auto"/>
              <w:right w:val="single" w:sz="4" w:space="0" w:color="auto"/>
            </w:tcBorders>
          </w:tcPr>
          <w:p w:rsidR="00383AA9" w:rsidRDefault="00383AA9">
            <w:pPr>
              <w:pStyle w:val="ConsPlusNormal"/>
            </w:pPr>
            <w:bookmarkStart w:id="103" w:name="P2020"/>
            <w:bookmarkEnd w:id="103"/>
            <w:r>
              <w:t>СВИДЕТЕЛЬСТВО НА ПРАВО ПРОВЕДЕНИЯ СПЕЦИАЛЬНЫХ РАБОТ</w:t>
            </w:r>
          </w:p>
        </w:tc>
      </w:tr>
    </w:tbl>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4"/>
        <w:gridCol w:w="4932"/>
        <w:gridCol w:w="3572"/>
      </w:tblGrid>
      <w:tr w:rsidR="00383AA9">
        <w:tc>
          <w:tcPr>
            <w:tcW w:w="1094" w:type="dxa"/>
          </w:tcPr>
          <w:p w:rsidR="00383AA9" w:rsidRDefault="00383AA9">
            <w:pPr>
              <w:pStyle w:val="ConsPlusNormal"/>
              <w:jc w:val="center"/>
            </w:pPr>
            <w:r>
              <w:t>Дата</w:t>
            </w:r>
          </w:p>
        </w:tc>
        <w:tc>
          <w:tcPr>
            <w:tcW w:w="4932" w:type="dxa"/>
          </w:tcPr>
          <w:p w:rsidR="00383AA9" w:rsidRDefault="00383AA9">
            <w:pPr>
              <w:pStyle w:val="ConsPlusNormal"/>
              <w:jc w:val="center"/>
            </w:pPr>
            <w:r>
              <w:t>Наименование работ</w:t>
            </w:r>
          </w:p>
        </w:tc>
        <w:tc>
          <w:tcPr>
            <w:tcW w:w="3572" w:type="dxa"/>
          </w:tcPr>
          <w:p w:rsidR="00383AA9" w:rsidRDefault="00383AA9">
            <w:pPr>
              <w:pStyle w:val="ConsPlusNormal"/>
              <w:jc w:val="center"/>
            </w:pPr>
            <w:r>
              <w:t>Подпись председателя комиссии</w:t>
            </w:r>
          </w:p>
        </w:tc>
      </w:tr>
      <w:tr w:rsidR="00383AA9">
        <w:tc>
          <w:tcPr>
            <w:tcW w:w="1094" w:type="dxa"/>
          </w:tcPr>
          <w:p w:rsidR="00383AA9" w:rsidRDefault="00383AA9">
            <w:pPr>
              <w:pStyle w:val="ConsPlusNormal"/>
            </w:pPr>
          </w:p>
        </w:tc>
        <w:tc>
          <w:tcPr>
            <w:tcW w:w="4932" w:type="dxa"/>
          </w:tcPr>
          <w:p w:rsidR="00383AA9" w:rsidRDefault="00383AA9">
            <w:pPr>
              <w:pStyle w:val="ConsPlusNormal"/>
            </w:pPr>
          </w:p>
        </w:tc>
        <w:tc>
          <w:tcPr>
            <w:tcW w:w="3572" w:type="dxa"/>
          </w:tcPr>
          <w:p w:rsidR="00383AA9" w:rsidRDefault="00383AA9">
            <w:pPr>
              <w:pStyle w:val="ConsPlusNormal"/>
            </w:pPr>
          </w:p>
        </w:tc>
      </w:tr>
    </w:tbl>
    <w:p w:rsidR="00383AA9" w:rsidRDefault="00383AA9">
      <w:pPr>
        <w:sectPr w:rsidR="00383AA9">
          <w:pgSz w:w="16838" w:h="11905" w:orient="landscape"/>
          <w:pgMar w:top="1701" w:right="1134" w:bottom="850" w:left="1134" w:header="0" w:footer="0" w:gutter="0"/>
          <w:cols w:space="720"/>
        </w:sectPr>
      </w:pPr>
    </w:p>
    <w:p w:rsidR="00383AA9" w:rsidRDefault="00383AA9">
      <w:pPr>
        <w:pStyle w:val="ConsPlusNormal"/>
        <w:ind w:firstLine="540"/>
        <w:jc w:val="both"/>
      </w:pPr>
    </w:p>
    <w:p w:rsidR="00383AA9" w:rsidRDefault="00383AA9">
      <w:pPr>
        <w:pStyle w:val="ConsPlusNormal"/>
        <w:ind w:firstLine="540"/>
        <w:jc w:val="both"/>
      </w:pPr>
      <w:r>
        <w:t>Примечания:</w:t>
      </w:r>
    </w:p>
    <w:p w:rsidR="00383AA9" w:rsidRDefault="00383AA9">
      <w:pPr>
        <w:pStyle w:val="ConsPlusNormal"/>
        <w:spacing w:before="220"/>
        <w:ind w:firstLine="540"/>
        <w:jc w:val="both"/>
      </w:pPr>
      <w:r>
        <w:t>1. Удостоверение о проверке знаний правил работы в электроустановках (далее - удостоверение) является документом, удостоверяющим право предъявителя на самостоятельную работу в указанной должности.</w:t>
      </w:r>
    </w:p>
    <w:p w:rsidR="00383AA9" w:rsidRDefault="00383AA9">
      <w:pPr>
        <w:pStyle w:val="ConsPlusNormal"/>
        <w:spacing w:before="220"/>
        <w:ind w:firstLine="540"/>
        <w:jc w:val="both"/>
      </w:pPr>
      <w:r>
        <w:t>2. 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383AA9" w:rsidRDefault="00383AA9">
      <w:pPr>
        <w:pStyle w:val="ConsPlusNormal"/>
        <w:spacing w:before="220"/>
        <w:ind w:firstLine="540"/>
        <w:jc w:val="both"/>
      </w:pPr>
      <w:r>
        <w:t xml:space="preserve">3. </w:t>
      </w:r>
      <w:hyperlink w:anchor="P1927" w:history="1">
        <w:r>
          <w:rPr>
            <w:color w:val="0000FF"/>
          </w:rPr>
          <w:t>Вторая страница</w:t>
        </w:r>
      </w:hyperlink>
      <w:r>
        <w:t xml:space="preserve"> удостоверения:</w:t>
      </w:r>
    </w:p>
    <w:p w:rsidR="00383AA9" w:rsidRDefault="00383AA9">
      <w:pPr>
        <w:pStyle w:val="ConsPlusNormal"/>
        <w:spacing w:before="220"/>
        <w:ind w:firstLine="540"/>
        <w:jc w:val="both"/>
      </w:pPr>
      <w:r>
        <w:t xml:space="preserve">в </w:t>
      </w:r>
      <w:hyperlink w:anchor="P1933" w:history="1">
        <w:r>
          <w:rPr>
            <w:color w:val="0000FF"/>
          </w:rPr>
          <w:t>графе</w:t>
        </w:r>
      </w:hyperlink>
      <w:r>
        <w:t xml:space="preserve"> "Допущен в качестве" указывается категория персонала: административно-технический (руководящие работники и специалисты), диспетчерский, оперативный, оперативно-ремонтный, ремонтный персонал и др.;</w:t>
      </w:r>
    </w:p>
    <w:p w:rsidR="00383AA9" w:rsidRDefault="00383AA9">
      <w:pPr>
        <w:pStyle w:val="ConsPlusNormal"/>
        <w:spacing w:before="220"/>
        <w:ind w:firstLine="540"/>
        <w:jc w:val="both"/>
      </w:pPr>
      <w:r>
        <w:t>графа "к работам в электроустановках напряжением" заполняется после проверки знаний для работников, допущенных в соответствии с ОРД организации или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383AA9" w:rsidRDefault="00383AA9">
      <w:pPr>
        <w:pStyle w:val="ConsPlusNormal"/>
        <w:spacing w:before="220"/>
        <w:ind w:firstLine="540"/>
        <w:jc w:val="both"/>
      </w:pPr>
      <w:r>
        <w:t xml:space="preserve">4. </w:t>
      </w:r>
      <w:hyperlink w:anchor="P1946" w:history="1">
        <w:r>
          <w:rPr>
            <w:color w:val="0000FF"/>
          </w:rPr>
          <w:t>Третья страница</w:t>
        </w:r>
      </w:hyperlink>
      <w:r>
        <w:t xml:space="preserve"> удостоверения содержит общую оценку результатов проверки знаний. Страница не заполняется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383AA9" w:rsidRDefault="00383AA9">
      <w:pPr>
        <w:pStyle w:val="ConsPlusNormal"/>
        <w:spacing w:before="220"/>
        <w:ind w:firstLine="540"/>
        <w:jc w:val="both"/>
      </w:pPr>
      <w:r>
        <w:t xml:space="preserve">5. </w:t>
      </w:r>
      <w:hyperlink w:anchor="P1962" w:history="1">
        <w:r>
          <w:rPr>
            <w:color w:val="0000FF"/>
          </w:rPr>
          <w:t>Четвертая</w:t>
        </w:r>
      </w:hyperlink>
      <w:r>
        <w:t xml:space="preserve">, </w:t>
      </w:r>
      <w:hyperlink w:anchor="P1976" w:history="1">
        <w:r>
          <w:rPr>
            <w:color w:val="0000FF"/>
          </w:rPr>
          <w:t>пятая</w:t>
        </w:r>
      </w:hyperlink>
      <w:r>
        <w:t xml:space="preserve"> и </w:t>
      </w:r>
      <w:hyperlink w:anchor="P1992" w:history="1">
        <w:r>
          <w:rPr>
            <w:color w:val="0000FF"/>
          </w:rPr>
          <w:t>шестая страницы</w:t>
        </w:r>
      </w:hyperlink>
      <w:r>
        <w:t xml:space="preserve"> удостоверения заполняются для работников организаций электроэнергетики 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383AA9" w:rsidRDefault="00383AA9">
      <w:pPr>
        <w:pStyle w:val="ConsPlusNormal"/>
        <w:spacing w:before="220"/>
        <w:ind w:firstLine="540"/>
        <w:jc w:val="both"/>
      </w:pPr>
      <w:r>
        <w:t xml:space="preserve">6. </w:t>
      </w:r>
      <w:hyperlink w:anchor="P2006" w:history="1">
        <w:r>
          <w:rPr>
            <w:color w:val="0000FF"/>
          </w:rPr>
          <w:t>Седьмая страница</w:t>
        </w:r>
      </w:hyperlink>
      <w:r>
        <w:t xml:space="preserve"> заполняется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383AA9" w:rsidRDefault="00383AA9">
      <w:pPr>
        <w:pStyle w:val="ConsPlusNormal"/>
        <w:spacing w:before="220"/>
        <w:ind w:firstLine="540"/>
        <w:jc w:val="both"/>
      </w:pPr>
      <w:r>
        <w:t xml:space="preserve">7. </w:t>
      </w:r>
      <w:hyperlink w:anchor="P2018" w:history="1">
        <w:r>
          <w:rPr>
            <w:color w:val="0000FF"/>
          </w:rPr>
          <w:t>Восьмая страница</w:t>
        </w:r>
      </w:hyperlink>
      <w:r>
        <w:t xml:space="preserve"> заполняется для работников, допускаемых к проведению специальных работ (работы, выполняемые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проведение испытаний и др.).</w:t>
      </w:r>
    </w:p>
    <w:p w:rsidR="00383AA9" w:rsidRDefault="00383AA9">
      <w:pPr>
        <w:pStyle w:val="ConsPlusNormal"/>
        <w:spacing w:before="220"/>
        <w:ind w:firstLine="540"/>
        <w:jc w:val="both"/>
      </w:pPr>
      <w:r>
        <w:t>8.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w:t>
      </w:r>
    </w:p>
    <w:p w:rsidR="00383AA9" w:rsidRDefault="00383AA9">
      <w:pPr>
        <w:pStyle w:val="ConsPlusNormal"/>
        <w:spacing w:before="220"/>
        <w:ind w:firstLine="540"/>
        <w:jc w:val="both"/>
      </w:pPr>
      <w:r>
        <w:t>9. Удостоверение подлежит замене в случае изменения должности.</w:t>
      </w:r>
    </w:p>
    <w:p w:rsidR="00383AA9" w:rsidRDefault="00383AA9">
      <w:pPr>
        <w:pStyle w:val="ConsPlusNormal"/>
        <w:spacing w:before="220"/>
        <w:ind w:firstLine="540"/>
        <w:jc w:val="both"/>
      </w:pPr>
      <w:r>
        <w:t>10. Удостоверение состоит из твердой переплетной обложки и блока страниц. В удостоверении для потребителей электрической энергии наличие четвертой, пятой и шестой страниц, а также обязательность наличия фотографии не требуется. Размер удостоверения 95 мм x 65 мм. Предпочтительный цвет переплета - темно-вишневый.</w:t>
      </w:r>
    </w:p>
    <w:p w:rsidR="00383AA9" w:rsidRDefault="00383AA9">
      <w:pPr>
        <w:pStyle w:val="ConsPlusNormal"/>
        <w:spacing w:before="220"/>
        <w:ind w:firstLine="540"/>
        <w:jc w:val="both"/>
      </w:pPr>
      <w:r>
        <w:t>11. На лицевой стороне обложки имеется надпись "Удостоверение", которая должна быть вытеснена контрастным (белым или желтым) цветом.</w:t>
      </w: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jc w:val="right"/>
        <w:outlineLvl w:val="1"/>
      </w:pPr>
      <w:r>
        <w:t>Приложение N 3</w:t>
      </w:r>
    </w:p>
    <w:p w:rsidR="00383AA9" w:rsidRDefault="00383AA9">
      <w:pPr>
        <w:pStyle w:val="ConsPlusNormal"/>
        <w:jc w:val="right"/>
      </w:pPr>
      <w:r>
        <w:t>к Правилам по охране</w:t>
      </w:r>
    </w:p>
    <w:p w:rsidR="00383AA9" w:rsidRDefault="00383AA9">
      <w:pPr>
        <w:pStyle w:val="ConsPlusNormal"/>
        <w:jc w:val="right"/>
      </w:pPr>
      <w:r>
        <w:t>труда при эксплуатации</w:t>
      </w:r>
    </w:p>
    <w:p w:rsidR="00383AA9" w:rsidRDefault="00383AA9">
      <w:pPr>
        <w:pStyle w:val="ConsPlusNormal"/>
        <w:jc w:val="right"/>
      </w:pPr>
      <w:r>
        <w:t>электроустановок, утвержденным</w:t>
      </w:r>
    </w:p>
    <w:p w:rsidR="00383AA9" w:rsidRDefault="00383AA9">
      <w:pPr>
        <w:pStyle w:val="ConsPlusNormal"/>
        <w:jc w:val="right"/>
      </w:pPr>
      <w:r>
        <w:t>приказом Минтруда России</w:t>
      </w:r>
    </w:p>
    <w:p w:rsidR="00383AA9" w:rsidRDefault="00383AA9">
      <w:pPr>
        <w:pStyle w:val="ConsPlusNormal"/>
        <w:jc w:val="right"/>
      </w:pPr>
      <w:r>
        <w:t>от 24.07.2013 N 328н</w:t>
      </w:r>
    </w:p>
    <w:p w:rsidR="00383AA9" w:rsidRDefault="00383AA9">
      <w:pPr>
        <w:pStyle w:val="ConsPlusNormal"/>
        <w:ind w:firstLine="540"/>
        <w:jc w:val="both"/>
      </w:pPr>
    </w:p>
    <w:p w:rsidR="00383AA9" w:rsidRDefault="00383AA9">
      <w:pPr>
        <w:pStyle w:val="ConsPlusNormal"/>
        <w:jc w:val="center"/>
      </w:pPr>
      <w:bookmarkStart w:id="104" w:name="P2055"/>
      <w:bookmarkEnd w:id="104"/>
      <w:r>
        <w:t>ФОРМА УДОСТОВЕРЕНИЯ</w:t>
      </w:r>
    </w:p>
    <w:p w:rsidR="00383AA9" w:rsidRDefault="00383AA9">
      <w:pPr>
        <w:pStyle w:val="ConsPlusNormal"/>
        <w:jc w:val="center"/>
      </w:pPr>
      <w:r>
        <w:t>О ПРОВЕРКЕ ЗНАНИЙ ПРАВИЛ РАБОТНИКАМИ,</w:t>
      </w:r>
    </w:p>
    <w:p w:rsidR="00383AA9" w:rsidRDefault="00383AA9">
      <w:pPr>
        <w:pStyle w:val="ConsPlusNormal"/>
        <w:jc w:val="center"/>
      </w:pPr>
      <w:r>
        <w:t>КОНТРОЛИРУЮЩИМИ ЭЛЕКТРОУСТАНОВКИ</w:t>
      </w:r>
    </w:p>
    <w:p w:rsidR="00383AA9" w:rsidRDefault="00383AA9">
      <w:pPr>
        <w:pStyle w:val="ConsPlusNormal"/>
        <w:jc w:val="center"/>
      </w:pPr>
    </w:p>
    <w:p w:rsidR="00383AA9" w:rsidRDefault="00383AA9">
      <w:pPr>
        <w:pStyle w:val="ConsPlusNonformat"/>
        <w:jc w:val="both"/>
      </w:pPr>
      <w:r>
        <w:t xml:space="preserve">    Первая страница:</w:t>
      </w:r>
    </w:p>
    <w:p w:rsidR="00383AA9" w:rsidRDefault="00383AA9">
      <w:pPr>
        <w:pStyle w:val="ConsPlusNonformat"/>
        <w:jc w:val="both"/>
      </w:pPr>
    </w:p>
    <w:p w:rsidR="00383AA9" w:rsidRDefault="00383AA9">
      <w:pPr>
        <w:pStyle w:val="ConsPlusNonformat"/>
        <w:jc w:val="both"/>
      </w:pPr>
      <w:r>
        <w:t>┌─────────────────────────────────────────────────────────────────────────┐</w:t>
      </w:r>
    </w:p>
    <w:p w:rsidR="00383AA9" w:rsidRDefault="00383AA9">
      <w:pPr>
        <w:pStyle w:val="ConsPlusNonformat"/>
        <w:jc w:val="both"/>
      </w:pPr>
      <w:r>
        <w:t>│                               УДОСТОВЕРЕНИЕ                             │</w:t>
      </w:r>
    </w:p>
    <w:p w:rsidR="00383AA9" w:rsidRDefault="00383AA9">
      <w:pPr>
        <w:pStyle w:val="ConsPlusNonformat"/>
        <w:jc w:val="both"/>
      </w:pPr>
      <w:r>
        <w:t>│          о проверке знаний правил работы в электроустановках            │</w:t>
      </w:r>
    </w:p>
    <w:p w:rsidR="00383AA9" w:rsidRDefault="00383AA9">
      <w:pPr>
        <w:pStyle w:val="ConsPlusNonformat"/>
        <w:jc w:val="both"/>
      </w:pPr>
      <w:r>
        <w:t>└─────────────────────────────────────────────────────────────────────────┘</w:t>
      </w:r>
    </w:p>
    <w:p w:rsidR="00383AA9" w:rsidRDefault="00383AA9">
      <w:pPr>
        <w:pStyle w:val="ConsPlusNonformat"/>
        <w:jc w:val="both"/>
      </w:pPr>
    </w:p>
    <w:p w:rsidR="00383AA9" w:rsidRDefault="00383AA9">
      <w:pPr>
        <w:pStyle w:val="ConsPlusNonformat"/>
        <w:jc w:val="both"/>
      </w:pPr>
      <w:r>
        <w:t xml:space="preserve">    Вторая страница:</w:t>
      </w:r>
    </w:p>
    <w:p w:rsidR="00383AA9" w:rsidRDefault="00383AA9">
      <w:pPr>
        <w:pStyle w:val="ConsPlusNonformat"/>
        <w:jc w:val="both"/>
      </w:pPr>
    </w:p>
    <w:p w:rsidR="00383AA9" w:rsidRDefault="00383AA9">
      <w:pPr>
        <w:pStyle w:val="ConsPlusNonformat"/>
        <w:jc w:val="both"/>
      </w:pPr>
      <w:r>
        <w:t>┌─────────────────────────────────────────────────────────────────────────┐</w:t>
      </w:r>
    </w:p>
    <w:p w:rsidR="00383AA9" w:rsidRDefault="00383AA9">
      <w:pPr>
        <w:pStyle w:val="ConsPlusNonformat"/>
        <w:jc w:val="both"/>
      </w:pPr>
      <w:r>
        <w:t>│Министерство (ведомство) ________________________________________________│</w:t>
      </w:r>
    </w:p>
    <w:p w:rsidR="00383AA9" w:rsidRDefault="00383AA9">
      <w:pPr>
        <w:pStyle w:val="ConsPlusNonformat"/>
        <w:jc w:val="both"/>
      </w:pPr>
      <w:r>
        <w:t>│Организация _____________________________________________________________│</w:t>
      </w:r>
    </w:p>
    <w:p w:rsidR="00383AA9" w:rsidRDefault="00383AA9">
      <w:pPr>
        <w:pStyle w:val="ConsPlusNonformat"/>
        <w:jc w:val="both"/>
      </w:pPr>
      <w:r>
        <w:t>│                                                                         │</w:t>
      </w:r>
    </w:p>
    <w:p w:rsidR="00383AA9" w:rsidRDefault="00383AA9">
      <w:pPr>
        <w:pStyle w:val="ConsPlusNonformat"/>
        <w:jc w:val="both"/>
      </w:pPr>
      <w:r>
        <w:t>│                       УДОСТОВЕРЕНИЕ N __________                        │</w:t>
      </w:r>
    </w:p>
    <w:p w:rsidR="00383AA9" w:rsidRDefault="00383AA9">
      <w:pPr>
        <w:pStyle w:val="ConsPlusNonformat"/>
        <w:jc w:val="both"/>
      </w:pPr>
      <w:r>
        <w:t>│                                                                         │</w:t>
      </w:r>
    </w:p>
    <w:p w:rsidR="00383AA9" w:rsidRDefault="00383AA9">
      <w:pPr>
        <w:pStyle w:val="ConsPlusNonformat"/>
        <w:jc w:val="both"/>
      </w:pPr>
      <w:r>
        <w:t>│_________________________________________________________________________│</w:t>
      </w:r>
    </w:p>
    <w:p w:rsidR="00383AA9" w:rsidRDefault="00383AA9">
      <w:pPr>
        <w:pStyle w:val="ConsPlusNonformat"/>
        <w:jc w:val="both"/>
      </w:pPr>
      <w:r>
        <w:t>│                        (фамилия, имя, отчество)                         │</w:t>
      </w:r>
    </w:p>
    <w:p w:rsidR="00383AA9" w:rsidRDefault="00383AA9">
      <w:pPr>
        <w:pStyle w:val="ConsPlusNonformat"/>
        <w:jc w:val="both"/>
      </w:pPr>
      <w:r>
        <w:t>│                                                                         │</w:t>
      </w:r>
    </w:p>
    <w:p w:rsidR="00383AA9" w:rsidRDefault="00383AA9">
      <w:pPr>
        <w:pStyle w:val="ConsPlusNonformat"/>
        <w:jc w:val="both"/>
      </w:pPr>
      <w:r>
        <w:t>│Должность _______________________________________________________________│</w:t>
      </w:r>
    </w:p>
    <w:p w:rsidR="00383AA9" w:rsidRDefault="00383AA9">
      <w:pPr>
        <w:pStyle w:val="ConsPlusNonformat"/>
        <w:jc w:val="both"/>
      </w:pPr>
      <w:r>
        <w:t>│Допущен к инспектированию электроустановок напряжением __________________│</w:t>
      </w:r>
    </w:p>
    <w:p w:rsidR="00383AA9" w:rsidRDefault="00383AA9">
      <w:pPr>
        <w:pStyle w:val="ConsPlusNonformat"/>
        <w:jc w:val="both"/>
      </w:pPr>
      <w:r>
        <w:t>│_________________________________________________________________________│</w:t>
      </w:r>
    </w:p>
    <w:p w:rsidR="00383AA9" w:rsidRDefault="00383AA9">
      <w:pPr>
        <w:pStyle w:val="ConsPlusNonformat"/>
        <w:jc w:val="both"/>
      </w:pPr>
      <w:r>
        <w:t>│                                                                         │</w:t>
      </w:r>
    </w:p>
    <w:p w:rsidR="00383AA9" w:rsidRDefault="00383AA9">
      <w:pPr>
        <w:pStyle w:val="ConsPlusNonformat"/>
        <w:jc w:val="both"/>
      </w:pPr>
      <w:r>
        <w:t>│М.П.                                 Дата выдачи "__" __________ 20__ г. │</w:t>
      </w:r>
    </w:p>
    <w:p w:rsidR="00383AA9" w:rsidRDefault="00383AA9">
      <w:pPr>
        <w:pStyle w:val="ConsPlusNonformat"/>
        <w:jc w:val="both"/>
      </w:pPr>
      <w:r>
        <w:t>│                                                                         │</w:t>
      </w:r>
    </w:p>
    <w:p w:rsidR="00383AA9" w:rsidRDefault="00383AA9">
      <w:pPr>
        <w:pStyle w:val="ConsPlusNonformat"/>
        <w:jc w:val="both"/>
      </w:pPr>
      <w:r>
        <w:t>│Работодатель (главный инженер) __________________________________________│</w:t>
      </w:r>
    </w:p>
    <w:p w:rsidR="00383AA9" w:rsidRDefault="00383AA9">
      <w:pPr>
        <w:pStyle w:val="ConsPlusNonformat"/>
        <w:jc w:val="both"/>
      </w:pPr>
      <w:r>
        <w:t>│                                      (подпись, фамилия, инициалы)       │</w:t>
      </w:r>
    </w:p>
    <w:p w:rsidR="00383AA9" w:rsidRDefault="00383AA9">
      <w:pPr>
        <w:pStyle w:val="ConsPlusNonformat"/>
        <w:jc w:val="both"/>
      </w:pPr>
      <w:r>
        <w:t>└─────────────────────────────────────────────────────────────────────────┘</w:t>
      </w:r>
    </w:p>
    <w:p w:rsidR="00383AA9" w:rsidRDefault="00383AA9">
      <w:pPr>
        <w:pStyle w:val="ConsPlusNonformat"/>
        <w:jc w:val="both"/>
      </w:pPr>
    </w:p>
    <w:p w:rsidR="00383AA9" w:rsidRDefault="00383AA9">
      <w:pPr>
        <w:pStyle w:val="ConsPlusNonformat"/>
        <w:jc w:val="both"/>
      </w:pPr>
      <w:r>
        <w:t xml:space="preserve">    Третья страница:</w:t>
      </w:r>
    </w:p>
    <w:p w:rsidR="00383AA9" w:rsidRDefault="00383AA9">
      <w:pPr>
        <w:pStyle w:val="ConsPlusNormal"/>
        <w:jc w:val="both"/>
      </w:pPr>
    </w:p>
    <w:p w:rsidR="00383AA9" w:rsidRDefault="00383AA9">
      <w:pPr>
        <w:sectPr w:rsidR="00383AA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4"/>
        <w:gridCol w:w="1324"/>
        <w:gridCol w:w="2869"/>
        <w:gridCol w:w="1024"/>
        <w:gridCol w:w="1596"/>
        <w:gridCol w:w="1836"/>
      </w:tblGrid>
      <w:tr w:rsidR="00383AA9">
        <w:tc>
          <w:tcPr>
            <w:tcW w:w="9973" w:type="dxa"/>
            <w:gridSpan w:val="6"/>
          </w:tcPr>
          <w:p w:rsidR="00383AA9" w:rsidRDefault="00383AA9">
            <w:pPr>
              <w:pStyle w:val="ConsPlusNormal"/>
              <w:jc w:val="center"/>
            </w:pPr>
            <w:r>
              <w:lastRenderedPageBreak/>
              <w:t>РЕЗУЛЬТАТЫ ПРОВЕРКИ ЗНАНИЙ НОРМАТИВНЫХ ДОКУМЕНТОВ</w:t>
            </w:r>
          </w:p>
        </w:tc>
      </w:tr>
      <w:tr w:rsidR="00383AA9">
        <w:tc>
          <w:tcPr>
            <w:tcW w:w="1324" w:type="dxa"/>
          </w:tcPr>
          <w:p w:rsidR="00383AA9" w:rsidRDefault="00383AA9">
            <w:pPr>
              <w:pStyle w:val="ConsPlusNormal"/>
              <w:jc w:val="center"/>
            </w:pPr>
            <w:r>
              <w:t>Дата проверки</w:t>
            </w:r>
          </w:p>
        </w:tc>
        <w:tc>
          <w:tcPr>
            <w:tcW w:w="1324" w:type="dxa"/>
          </w:tcPr>
          <w:p w:rsidR="00383AA9" w:rsidRDefault="00383AA9">
            <w:pPr>
              <w:pStyle w:val="ConsPlusNormal"/>
              <w:jc w:val="center"/>
            </w:pPr>
            <w:r>
              <w:t>Причина проверки</w:t>
            </w:r>
          </w:p>
        </w:tc>
        <w:tc>
          <w:tcPr>
            <w:tcW w:w="2869" w:type="dxa"/>
          </w:tcPr>
          <w:p w:rsidR="00383AA9" w:rsidRDefault="00383AA9">
            <w:pPr>
              <w:pStyle w:val="ConsPlusNormal"/>
              <w:jc w:val="center"/>
            </w:pPr>
            <w:r>
              <w:t>Группа по электробезопасности</w:t>
            </w:r>
          </w:p>
        </w:tc>
        <w:tc>
          <w:tcPr>
            <w:tcW w:w="1024" w:type="dxa"/>
          </w:tcPr>
          <w:p w:rsidR="00383AA9" w:rsidRDefault="00383AA9">
            <w:pPr>
              <w:pStyle w:val="ConsPlusNormal"/>
              <w:jc w:val="center"/>
            </w:pPr>
            <w:r>
              <w:t>Общая оценка</w:t>
            </w:r>
          </w:p>
        </w:tc>
        <w:tc>
          <w:tcPr>
            <w:tcW w:w="1596" w:type="dxa"/>
          </w:tcPr>
          <w:p w:rsidR="00383AA9" w:rsidRDefault="00383AA9">
            <w:pPr>
              <w:pStyle w:val="ConsPlusNormal"/>
              <w:jc w:val="center"/>
            </w:pPr>
            <w:r>
              <w:t>Дата следующей проверки</w:t>
            </w:r>
          </w:p>
        </w:tc>
        <w:tc>
          <w:tcPr>
            <w:tcW w:w="1836" w:type="dxa"/>
          </w:tcPr>
          <w:p w:rsidR="00383AA9" w:rsidRDefault="00383AA9">
            <w:pPr>
              <w:pStyle w:val="ConsPlusNormal"/>
              <w:jc w:val="center"/>
            </w:pPr>
            <w:r>
              <w:t>Подпись председателя комиссии по проверке знаний</w:t>
            </w:r>
          </w:p>
        </w:tc>
      </w:tr>
      <w:tr w:rsidR="00383AA9">
        <w:tc>
          <w:tcPr>
            <w:tcW w:w="1324" w:type="dxa"/>
          </w:tcPr>
          <w:p w:rsidR="00383AA9" w:rsidRDefault="00383AA9">
            <w:pPr>
              <w:pStyle w:val="ConsPlusNormal"/>
            </w:pPr>
          </w:p>
        </w:tc>
        <w:tc>
          <w:tcPr>
            <w:tcW w:w="1324" w:type="dxa"/>
          </w:tcPr>
          <w:p w:rsidR="00383AA9" w:rsidRDefault="00383AA9">
            <w:pPr>
              <w:pStyle w:val="ConsPlusNormal"/>
              <w:jc w:val="center"/>
            </w:pPr>
          </w:p>
        </w:tc>
        <w:tc>
          <w:tcPr>
            <w:tcW w:w="2869" w:type="dxa"/>
          </w:tcPr>
          <w:p w:rsidR="00383AA9" w:rsidRDefault="00383AA9">
            <w:pPr>
              <w:pStyle w:val="ConsPlusNormal"/>
              <w:jc w:val="center"/>
            </w:pPr>
          </w:p>
        </w:tc>
        <w:tc>
          <w:tcPr>
            <w:tcW w:w="1024" w:type="dxa"/>
          </w:tcPr>
          <w:p w:rsidR="00383AA9" w:rsidRDefault="00383AA9">
            <w:pPr>
              <w:pStyle w:val="ConsPlusNormal"/>
              <w:jc w:val="center"/>
            </w:pPr>
          </w:p>
        </w:tc>
        <w:tc>
          <w:tcPr>
            <w:tcW w:w="1596" w:type="dxa"/>
          </w:tcPr>
          <w:p w:rsidR="00383AA9" w:rsidRDefault="00383AA9">
            <w:pPr>
              <w:pStyle w:val="ConsPlusNormal"/>
              <w:jc w:val="center"/>
            </w:pPr>
          </w:p>
        </w:tc>
        <w:tc>
          <w:tcPr>
            <w:tcW w:w="1836" w:type="dxa"/>
          </w:tcPr>
          <w:p w:rsidR="00383AA9" w:rsidRDefault="00383AA9">
            <w:pPr>
              <w:pStyle w:val="ConsPlusNormal"/>
              <w:jc w:val="center"/>
            </w:pPr>
          </w:p>
        </w:tc>
      </w:tr>
      <w:tr w:rsidR="00383AA9">
        <w:tc>
          <w:tcPr>
            <w:tcW w:w="1324" w:type="dxa"/>
          </w:tcPr>
          <w:p w:rsidR="00383AA9" w:rsidRDefault="00383AA9">
            <w:pPr>
              <w:pStyle w:val="ConsPlusNormal"/>
            </w:pPr>
          </w:p>
        </w:tc>
        <w:tc>
          <w:tcPr>
            <w:tcW w:w="1324" w:type="dxa"/>
          </w:tcPr>
          <w:p w:rsidR="00383AA9" w:rsidRDefault="00383AA9">
            <w:pPr>
              <w:pStyle w:val="ConsPlusNormal"/>
            </w:pPr>
          </w:p>
        </w:tc>
        <w:tc>
          <w:tcPr>
            <w:tcW w:w="2869" w:type="dxa"/>
          </w:tcPr>
          <w:p w:rsidR="00383AA9" w:rsidRDefault="00383AA9">
            <w:pPr>
              <w:pStyle w:val="ConsPlusNormal"/>
            </w:pPr>
          </w:p>
        </w:tc>
        <w:tc>
          <w:tcPr>
            <w:tcW w:w="1024" w:type="dxa"/>
          </w:tcPr>
          <w:p w:rsidR="00383AA9" w:rsidRDefault="00383AA9">
            <w:pPr>
              <w:pStyle w:val="ConsPlusNormal"/>
            </w:pPr>
          </w:p>
        </w:tc>
        <w:tc>
          <w:tcPr>
            <w:tcW w:w="1596" w:type="dxa"/>
          </w:tcPr>
          <w:p w:rsidR="00383AA9" w:rsidRDefault="00383AA9">
            <w:pPr>
              <w:pStyle w:val="ConsPlusNormal"/>
            </w:pPr>
          </w:p>
        </w:tc>
        <w:tc>
          <w:tcPr>
            <w:tcW w:w="1836" w:type="dxa"/>
          </w:tcPr>
          <w:p w:rsidR="00383AA9" w:rsidRDefault="00383AA9">
            <w:pPr>
              <w:pStyle w:val="ConsPlusNormal"/>
            </w:pPr>
          </w:p>
        </w:tc>
      </w:tr>
      <w:tr w:rsidR="00383AA9">
        <w:tc>
          <w:tcPr>
            <w:tcW w:w="1324" w:type="dxa"/>
          </w:tcPr>
          <w:p w:rsidR="00383AA9" w:rsidRDefault="00383AA9">
            <w:pPr>
              <w:pStyle w:val="ConsPlusNormal"/>
            </w:pPr>
          </w:p>
        </w:tc>
        <w:tc>
          <w:tcPr>
            <w:tcW w:w="1324" w:type="dxa"/>
          </w:tcPr>
          <w:p w:rsidR="00383AA9" w:rsidRDefault="00383AA9">
            <w:pPr>
              <w:pStyle w:val="ConsPlusNormal"/>
            </w:pPr>
          </w:p>
        </w:tc>
        <w:tc>
          <w:tcPr>
            <w:tcW w:w="2869" w:type="dxa"/>
          </w:tcPr>
          <w:p w:rsidR="00383AA9" w:rsidRDefault="00383AA9">
            <w:pPr>
              <w:pStyle w:val="ConsPlusNormal"/>
            </w:pPr>
          </w:p>
        </w:tc>
        <w:tc>
          <w:tcPr>
            <w:tcW w:w="1024" w:type="dxa"/>
          </w:tcPr>
          <w:p w:rsidR="00383AA9" w:rsidRDefault="00383AA9">
            <w:pPr>
              <w:pStyle w:val="ConsPlusNormal"/>
            </w:pPr>
          </w:p>
        </w:tc>
        <w:tc>
          <w:tcPr>
            <w:tcW w:w="1596" w:type="dxa"/>
          </w:tcPr>
          <w:p w:rsidR="00383AA9" w:rsidRDefault="00383AA9">
            <w:pPr>
              <w:pStyle w:val="ConsPlusNormal"/>
            </w:pPr>
          </w:p>
        </w:tc>
        <w:tc>
          <w:tcPr>
            <w:tcW w:w="1836" w:type="dxa"/>
          </w:tcPr>
          <w:p w:rsidR="00383AA9" w:rsidRDefault="00383AA9">
            <w:pPr>
              <w:pStyle w:val="ConsPlusNormal"/>
            </w:pPr>
          </w:p>
        </w:tc>
      </w:tr>
      <w:tr w:rsidR="00383AA9">
        <w:tc>
          <w:tcPr>
            <w:tcW w:w="1324" w:type="dxa"/>
          </w:tcPr>
          <w:p w:rsidR="00383AA9" w:rsidRDefault="00383AA9">
            <w:pPr>
              <w:pStyle w:val="ConsPlusNormal"/>
            </w:pPr>
          </w:p>
        </w:tc>
        <w:tc>
          <w:tcPr>
            <w:tcW w:w="1324" w:type="dxa"/>
          </w:tcPr>
          <w:p w:rsidR="00383AA9" w:rsidRDefault="00383AA9">
            <w:pPr>
              <w:pStyle w:val="ConsPlusNormal"/>
            </w:pPr>
          </w:p>
        </w:tc>
        <w:tc>
          <w:tcPr>
            <w:tcW w:w="2869" w:type="dxa"/>
          </w:tcPr>
          <w:p w:rsidR="00383AA9" w:rsidRDefault="00383AA9">
            <w:pPr>
              <w:pStyle w:val="ConsPlusNormal"/>
            </w:pPr>
          </w:p>
        </w:tc>
        <w:tc>
          <w:tcPr>
            <w:tcW w:w="1024" w:type="dxa"/>
          </w:tcPr>
          <w:p w:rsidR="00383AA9" w:rsidRDefault="00383AA9">
            <w:pPr>
              <w:pStyle w:val="ConsPlusNormal"/>
            </w:pPr>
          </w:p>
        </w:tc>
        <w:tc>
          <w:tcPr>
            <w:tcW w:w="1596" w:type="dxa"/>
          </w:tcPr>
          <w:p w:rsidR="00383AA9" w:rsidRDefault="00383AA9">
            <w:pPr>
              <w:pStyle w:val="ConsPlusNormal"/>
            </w:pPr>
          </w:p>
        </w:tc>
        <w:tc>
          <w:tcPr>
            <w:tcW w:w="1836" w:type="dxa"/>
          </w:tcPr>
          <w:p w:rsidR="00383AA9" w:rsidRDefault="00383AA9">
            <w:pPr>
              <w:pStyle w:val="ConsPlusNormal"/>
            </w:pPr>
          </w:p>
        </w:tc>
      </w:tr>
    </w:tbl>
    <w:p w:rsidR="00383AA9" w:rsidRDefault="00383AA9">
      <w:pPr>
        <w:sectPr w:rsidR="00383AA9">
          <w:pgSz w:w="16838" w:h="11905" w:orient="landscape"/>
          <w:pgMar w:top="1701" w:right="1134" w:bottom="850" w:left="1134" w:header="0" w:footer="0" w:gutter="0"/>
          <w:cols w:space="720"/>
        </w:sectPr>
      </w:pPr>
    </w:p>
    <w:p w:rsidR="00383AA9" w:rsidRDefault="00383AA9">
      <w:pPr>
        <w:pStyle w:val="ConsPlusNormal"/>
        <w:jc w:val="both"/>
      </w:pPr>
    </w:p>
    <w:p w:rsidR="00383AA9" w:rsidRDefault="00383AA9">
      <w:pPr>
        <w:pStyle w:val="ConsPlusNonformat"/>
        <w:jc w:val="both"/>
      </w:pPr>
      <w:r>
        <w:t xml:space="preserve">    Четвертая страница:</w:t>
      </w:r>
    </w:p>
    <w:p w:rsidR="00383AA9" w:rsidRDefault="00383AA9">
      <w:pPr>
        <w:pStyle w:val="ConsPlusNonformat"/>
        <w:jc w:val="both"/>
      </w:pPr>
    </w:p>
    <w:p w:rsidR="00383AA9" w:rsidRDefault="00383AA9">
      <w:pPr>
        <w:pStyle w:val="ConsPlusNonformat"/>
        <w:jc w:val="both"/>
      </w:pPr>
      <w:r>
        <w:t>┌─────────────────────────────────────────────────────────────────────────┐</w:t>
      </w:r>
    </w:p>
    <w:p w:rsidR="00383AA9" w:rsidRDefault="00383AA9">
      <w:pPr>
        <w:pStyle w:val="ConsPlusNonformat"/>
        <w:jc w:val="both"/>
      </w:pPr>
      <w:r>
        <w:t>│Без записи проверки знаний удостоверение недействительно.                │</w:t>
      </w:r>
    </w:p>
    <w:p w:rsidR="00383AA9" w:rsidRDefault="00383AA9">
      <w:pPr>
        <w:pStyle w:val="ConsPlusNonformat"/>
        <w:jc w:val="both"/>
      </w:pPr>
      <w:r>
        <w:t>│Во время исполнения служебных обязанностей работник должен иметь         │</w:t>
      </w:r>
    </w:p>
    <w:p w:rsidR="00383AA9" w:rsidRDefault="00383AA9">
      <w:pPr>
        <w:pStyle w:val="ConsPlusNonformat"/>
        <w:jc w:val="both"/>
      </w:pPr>
      <w:r>
        <w:t>│удостоверения при себе.                                                  │</w:t>
      </w:r>
    </w:p>
    <w:p w:rsidR="00383AA9" w:rsidRDefault="00383AA9">
      <w:pPr>
        <w:pStyle w:val="ConsPlusNonformat"/>
        <w:jc w:val="both"/>
      </w:pPr>
      <w:r>
        <w:t>└─────────────────────────────────────────────────────────────────────────┘</w:t>
      </w: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jc w:val="right"/>
        <w:outlineLvl w:val="1"/>
      </w:pPr>
      <w:r>
        <w:t>Приложение N 4</w:t>
      </w:r>
    </w:p>
    <w:p w:rsidR="00383AA9" w:rsidRDefault="00383AA9">
      <w:pPr>
        <w:pStyle w:val="ConsPlusNormal"/>
        <w:jc w:val="right"/>
      </w:pPr>
      <w:r>
        <w:t>к Правилам по охране</w:t>
      </w:r>
    </w:p>
    <w:p w:rsidR="00383AA9" w:rsidRDefault="00383AA9">
      <w:pPr>
        <w:pStyle w:val="ConsPlusNormal"/>
        <w:jc w:val="right"/>
      </w:pPr>
      <w:r>
        <w:t>труда при эксплуатации</w:t>
      </w:r>
    </w:p>
    <w:p w:rsidR="00383AA9" w:rsidRDefault="00383AA9">
      <w:pPr>
        <w:pStyle w:val="ConsPlusNormal"/>
        <w:jc w:val="right"/>
      </w:pPr>
      <w:r>
        <w:t>электроустановок, утвержденным</w:t>
      </w:r>
    </w:p>
    <w:p w:rsidR="00383AA9" w:rsidRDefault="00383AA9">
      <w:pPr>
        <w:pStyle w:val="ConsPlusNormal"/>
        <w:jc w:val="right"/>
      </w:pPr>
      <w:r>
        <w:t>приказом Минтруда России</w:t>
      </w:r>
    </w:p>
    <w:p w:rsidR="00383AA9" w:rsidRDefault="00383AA9">
      <w:pPr>
        <w:pStyle w:val="ConsPlusNormal"/>
        <w:jc w:val="right"/>
      </w:pPr>
      <w:r>
        <w:t>от 24.07.2013 N 328н</w:t>
      </w:r>
    </w:p>
    <w:p w:rsidR="00383AA9" w:rsidRDefault="00383A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AA9">
        <w:trPr>
          <w:jc w:val="center"/>
        </w:trPr>
        <w:tc>
          <w:tcPr>
            <w:tcW w:w="9294" w:type="dxa"/>
            <w:tcBorders>
              <w:top w:val="nil"/>
              <w:left w:val="single" w:sz="24" w:space="0" w:color="CED3F1"/>
              <w:bottom w:val="nil"/>
              <w:right w:val="single" w:sz="24" w:space="0" w:color="F4F3F8"/>
            </w:tcBorders>
            <w:shd w:val="clear" w:color="auto" w:fill="F4F3F8"/>
          </w:tcPr>
          <w:p w:rsidR="00383AA9" w:rsidRDefault="00383AA9">
            <w:pPr>
              <w:pStyle w:val="ConsPlusNormal"/>
              <w:jc w:val="center"/>
            </w:pPr>
            <w:r>
              <w:rPr>
                <w:color w:val="392C69"/>
              </w:rPr>
              <w:t>Список изменяющих документов</w:t>
            </w:r>
          </w:p>
          <w:p w:rsidR="00383AA9" w:rsidRDefault="00383AA9">
            <w:pPr>
              <w:pStyle w:val="ConsPlusNormal"/>
              <w:jc w:val="center"/>
            </w:pPr>
            <w:r>
              <w:rPr>
                <w:color w:val="392C69"/>
              </w:rPr>
              <w:t xml:space="preserve">(в ред. </w:t>
            </w:r>
            <w:hyperlink r:id="rId113" w:history="1">
              <w:r>
                <w:rPr>
                  <w:color w:val="0000FF"/>
                </w:rPr>
                <w:t>Приказа</w:t>
              </w:r>
            </w:hyperlink>
            <w:r>
              <w:rPr>
                <w:color w:val="392C69"/>
              </w:rPr>
              <w:t xml:space="preserve"> Минтруда России от 19.02.2016 N 74н)</w:t>
            </w:r>
          </w:p>
        </w:tc>
      </w:tr>
    </w:tbl>
    <w:p w:rsidR="00383AA9" w:rsidRDefault="00383AA9">
      <w:pPr>
        <w:pStyle w:val="ConsPlusNormal"/>
        <w:ind w:firstLine="540"/>
        <w:jc w:val="both"/>
      </w:pPr>
    </w:p>
    <w:p w:rsidR="00383AA9" w:rsidRDefault="00383AA9">
      <w:pPr>
        <w:pStyle w:val="ConsPlusNonformat"/>
        <w:jc w:val="both"/>
      </w:pPr>
      <w:bookmarkStart w:id="105" w:name="P2142"/>
      <w:bookmarkEnd w:id="105"/>
      <w:r>
        <w:t xml:space="preserve">                               ПРОТОКОЛ N ___</w:t>
      </w:r>
    </w:p>
    <w:p w:rsidR="00383AA9" w:rsidRDefault="00383AA9">
      <w:pPr>
        <w:pStyle w:val="ConsPlusNonformat"/>
        <w:jc w:val="both"/>
      </w:pPr>
      <w:r>
        <w:t xml:space="preserve">             ПРОВЕРКИ ЗНАНИЙ ПРАВИЛ РАБОТЫ В ЭЛЕКТРОУСТАНОВКАХ</w:t>
      </w:r>
    </w:p>
    <w:p w:rsidR="00383AA9" w:rsidRDefault="00383AA9">
      <w:pPr>
        <w:pStyle w:val="ConsPlusNonformat"/>
        <w:jc w:val="both"/>
      </w:pPr>
    </w:p>
    <w:p w:rsidR="00383AA9" w:rsidRDefault="00383AA9">
      <w:pPr>
        <w:pStyle w:val="ConsPlusNonformat"/>
        <w:jc w:val="both"/>
      </w:pPr>
      <w:r>
        <w:t>Дата проверки _____________________________________________________________</w:t>
      </w:r>
    </w:p>
    <w:p w:rsidR="00383AA9" w:rsidRDefault="00383AA9">
      <w:pPr>
        <w:pStyle w:val="ConsPlusNonformat"/>
        <w:jc w:val="both"/>
      </w:pPr>
      <w:r>
        <w:t>Причина проверки __________________________________________________________</w:t>
      </w:r>
    </w:p>
    <w:p w:rsidR="00383AA9" w:rsidRDefault="00383AA9">
      <w:pPr>
        <w:pStyle w:val="ConsPlusNonformat"/>
        <w:jc w:val="both"/>
      </w:pPr>
      <w:r>
        <w:t>Комиссия __________________________________________________________________</w:t>
      </w:r>
    </w:p>
    <w:p w:rsidR="00383AA9" w:rsidRDefault="00383AA9">
      <w:pPr>
        <w:pStyle w:val="ConsPlusNonformat"/>
        <w:jc w:val="both"/>
      </w:pPr>
      <w:r>
        <w:t xml:space="preserve">                               (наименование комиссии)</w:t>
      </w:r>
    </w:p>
    <w:p w:rsidR="00383AA9" w:rsidRDefault="00383AA9">
      <w:pPr>
        <w:pStyle w:val="ConsPlusNonformat"/>
        <w:jc w:val="both"/>
      </w:pPr>
      <w:r>
        <w:t>в составе:</w:t>
      </w:r>
    </w:p>
    <w:p w:rsidR="00383AA9" w:rsidRDefault="00383AA9">
      <w:pPr>
        <w:pStyle w:val="ConsPlusNonformat"/>
        <w:jc w:val="both"/>
      </w:pPr>
      <w:r>
        <w:t>председатель комиссии _____________________________________________________</w:t>
      </w:r>
    </w:p>
    <w:p w:rsidR="00383AA9" w:rsidRDefault="00383AA9">
      <w:pPr>
        <w:pStyle w:val="ConsPlusNonformat"/>
        <w:jc w:val="both"/>
      </w:pPr>
      <w:r>
        <w:t xml:space="preserve">                                  (должность, фамилия и инициалы)</w:t>
      </w:r>
    </w:p>
    <w:p w:rsidR="00383AA9" w:rsidRDefault="00383AA9">
      <w:pPr>
        <w:pStyle w:val="ConsPlusNonformat"/>
        <w:jc w:val="both"/>
      </w:pPr>
      <w:r>
        <w:t>члены комиссии (должность, фамилия и инициалы):</w:t>
      </w:r>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r>
        <w:t>провела   проверку   знаний  нормативных  документов,  инструкций  (указать</w:t>
      </w:r>
    </w:p>
    <w:p w:rsidR="00383AA9" w:rsidRDefault="00383AA9">
      <w:pPr>
        <w:pStyle w:val="ConsPlusNonformat"/>
        <w:jc w:val="both"/>
      </w:pPr>
      <w:r>
        <w:t>наименования).</w:t>
      </w:r>
    </w:p>
    <w:p w:rsidR="00383AA9" w:rsidRDefault="00383AA9">
      <w:pPr>
        <w:pStyle w:val="ConsPlusNonformat"/>
        <w:jc w:val="both"/>
      </w:pPr>
    </w:p>
    <w:p w:rsidR="00383AA9" w:rsidRDefault="00383AA9">
      <w:pPr>
        <w:pStyle w:val="ConsPlusNonformat"/>
        <w:jc w:val="both"/>
      </w:pPr>
      <w:r>
        <w:t xml:space="preserve">    Проверяемый:</w:t>
      </w:r>
    </w:p>
    <w:p w:rsidR="00383AA9" w:rsidRDefault="00383AA9">
      <w:pPr>
        <w:pStyle w:val="ConsPlusNonformat"/>
        <w:jc w:val="both"/>
      </w:pPr>
    </w:p>
    <w:p w:rsidR="00383AA9" w:rsidRDefault="00383AA9">
      <w:pPr>
        <w:pStyle w:val="ConsPlusNonformat"/>
        <w:jc w:val="both"/>
      </w:pPr>
      <w:r>
        <w:t>фамилия, имя, отчество ____________________________________________________</w:t>
      </w:r>
    </w:p>
    <w:p w:rsidR="00383AA9" w:rsidRDefault="00383AA9">
      <w:pPr>
        <w:pStyle w:val="ConsPlusNonformat"/>
        <w:jc w:val="both"/>
      </w:pPr>
      <w:r>
        <w:t>место работы ______________________________________________________________</w:t>
      </w:r>
    </w:p>
    <w:p w:rsidR="00383AA9" w:rsidRDefault="00383AA9">
      <w:pPr>
        <w:pStyle w:val="ConsPlusNonformat"/>
        <w:jc w:val="both"/>
      </w:pPr>
      <w:r>
        <w:t>должность _________________________________________________________________</w:t>
      </w:r>
    </w:p>
    <w:p w:rsidR="00383AA9" w:rsidRDefault="00383AA9">
      <w:pPr>
        <w:pStyle w:val="ConsPlusNonformat"/>
        <w:jc w:val="both"/>
      </w:pPr>
      <w:r>
        <w:t>дата предыдущей проверки __________________________________________________</w:t>
      </w:r>
    </w:p>
    <w:p w:rsidR="00383AA9" w:rsidRDefault="00383AA9">
      <w:pPr>
        <w:pStyle w:val="ConsPlusNonformat"/>
        <w:jc w:val="both"/>
      </w:pPr>
      <w:r>
        <w:t>оценка, группа по электробезопасности _____________________________________</w:t>
      </w:r>
    </w:p>
    <w:p w:rsidR="00383AA9" w:rsidRDefault="00383AA9">
      <w:pPr>
        <w:pStyle w:val="ConsPlusNonformat"/>
        <w:jc w:val="both"/>
      </w:pPr>
    </w:p>
    <w:p w:rsidR="00383AA9" w:rsidRDefault="00383AA9">
      <w:pPr>
        <w:pStyle w:val="ConsPlusNonformat"/>
        <w:jc w:val="both"/>
      </w:pPr>
      <w:r>
        <w:t xml:space="preserve">    Результаты проверки знаний:</w:t>
      </w:r>
    </w:p>
    <w:p w:rsidR="00383AA9" w:rsidRDefault="00383AA9">
      <w:pPr>
        <w:pStyle w:val="ConsPlusNonformat"/>
        <w:jc w:val="both"/>
      </w:pPr>
    </w:p>
    <w:p w:rsidR="00383AA9" w:rsidRDefault="00383AA9">
      <w:pPr>
        <w:pStyle w:val="ConsPlusNonformat"/>
        <w:jc w:val="both"/>
      </w:pPr>
      <w:r>
        <w:t>по устройству электроустановок и технической эксплуатации _________________</w:t>
      </w:r>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r>
        <w:t>по охране труда ___________________________________________________________</w:t>
      </w:r>
    </w:p>
    <w:p w:rsidR="00383AA9" w:rsidRDefault="00383AA9">
      <w:pPr>
        <w:pStyle w:val="ConsPlusNonformat"/>
        <w:jc w:val="both"/>
      </w:pPr>
      <w:r>
        <w:t>по пожарной безопасности __________________________________________________</w:t>
      </w:r>
    </w:p>
    <w:p w:rsidR="00383AA9" w:rsidRDefault="00383AA9">
      <w:pPr>
        <w:pStyle w:val="ConsPlusNonformat"/>
        <w:jc w:val="both"/>
      </w:pPr>
      <w:r>
        <w:t>других правил и инструкций органов государственного надзора _______________</w:t>
      </w:r>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r>
        <w:t xml:space="preserve">                           (наименование правил)</w:t>
      </w:r>
    </w:p>
    <w:p w:rsidR="00383AA9" w:rsidRDefault="00383AA9">
      <w:pPr>
        <w:pStyle w:val="ConsPlusNonformat"/>
        <w:jc w:val="both"/>
      </w:pPr>
    </w:p>
    <w:p w:rsidR="00383AA9" w:rsidRDefault="00383AA9">
      <w:pPr>
        <w:pStyle w:val="ConsPlusNonformat"/>
        <w:jc w:val="both"/>
      </w:pPr>
      <w:r>
        <w:t xml:space="preserve">    Заключение комиссии:</w:t>
      </w:r>
    </w:p>
    <w:p w:rsidR="00383AA9" w:rsidRDefault="00383AA9">
      <w:pPr>
        <w:pStyle w:val="ConsPlusNonformat"/>
        <w:jc w:val="both"/>
      </w:pPr>
    </w:p>
    <w:p w:rsidR="00383AA9" w:rsidRDefault="00383AA9">
      <w:pPr>
        <w:pStyle w:val="ConsPlusNonformat"/>
        <w:jc w:val="both"/>
      </w:pPr>
      <w:r>
        <w:lastRenderedPageBreak/>
        <w:t>общая оценка ______________________________________________________________</w:t>
      </w:r>
    </w:p>
    <w:p w:rsidR="00383AA9" w:rsidRDefault="00383AA9">
      <w:pPr>
        <w:pStyle w:val="ConsPlusNonformat"/>
        <w:jc w:val="both"/>
      </w:pPr>
      <w:r>
        <w:t>группа по электробезопасности _____________________________________________</w:t>
      </w:r>
    </w:p>
    <w:p w:rsidR="00383AA9" w:rsidRDefault="00383AA9">
      <w:pPr>
        <w:pStyle w:val="ConsPlusNonformat"/>
        <w:jc w:val="both"/>
      </w:pPr>
      <w:r>
        <w:t xml:space="preserve">продолжительность дублирования </w:t>
      </w:r>
      <w:hyperlink w:anchor="P2203" w:history="1">
        <w:r>
          <w:rPr>
            <w:color w:val="0000FF"/>
          </w:rPr>
          <w:t>&lt;*&gt;</w:t>
        </w:r>
      </w:hyperlink>
      <w:r>
        <w:t xml:space="preserve"> ________________________________________</w:t>
      </w:r>
    </w:p>
    <w:p w:rsidR="00383AA9" w:rsidRDefault="00383AA9">
      <w:pPr>
        <w:pStyle w:val="ConsPlusNonformat"/>
        <w:jc w:val="both"/>
      </w:pPr>
      <w:r>
        <w:t xml:space="preserve">допущен в качестве </w:t>
      </w:r>
      <w:hyperlink w:anchor="P2204" w:history="1">
        <w:r>
          <w:rPr>
            <w:color w:val="0000FF"/>
          </w:rPr>
          <w:t>&lt;**&gt;</w:t>
        </w:r>
      </w:hyperlink>
      <w:r>
        <w:t xml:space="preserve"> ___________________________________________________</w:t>
      </w:r>
    </w:p>
    <w:p w:rsidR="00383AA9" w:rsidRDefault="00383AA9">
      <w:pPr>
        <w:pStyle w:val="ConsPlusNonformat"/>
        <w:jc w:val="both"/>
      </w:pPr>
      <w:r>
        <w:t xml:space="preserve">к работам в электроустановках напряжением </w:t>
      </w:r>
      <w:hyperlink w:anchor="P2205" w:history="1">
        <w:r>
          <w:rPr>
            <w:color w:val="0000FF"/>
          </w:rPr>
          <w:t>&lt;***&gt;</w:t>
        </w:r>
      </w:hyperlink>
      <w:r>
        <w:t xml:space="preserve"> ___________________________</w:t>
      </w:r>
    </w:p>
    <w:p w:rsidR="00383AA9" w:rsidRDefault="00383AA9">
      <w:pPr>
        <w:pStyle w:val="ConsPlusNonformat"/>
        <w:jc w:val="both"/>
      </w:pPr>
      <w:r>
        <w:t>дата следующей проверки ___________________________________________________</w:t>
      </w:r>
    </w:p>
    <w:p w:rsidR="00383AA9" w:rsidRDefault="00383AA9">
      <w:pPr>
        <w:pStyle w:val="ConsPlusNonformat"/>
        <w:jc w:val="both"/>
      </w:pPr>
    </w:p>
    <w:p w:rsidR="00383AA9" w:rsidRDefault="00383AA9">
      <w:pPr>
        <w:pStyle w:val="ConsPlusNonformat"/>
        <w:jc w:val="both"/>
      </w:pPr>
      <w:r>
        <w:t xml:space="preserve">    Подписи:</w:t>
      </w:r>
    </w:p>
    <w:p w:rsidR="00383AA9" w:rsidRDefault="00383AA9">
      <w:pPr>
        <w:pStyle w:val="ConsPlusNonformat"/>
        <w:jc w:val="both"/>
      </w:pPr>
    </w:p>
    <w:p w:rsidR="00383AA9" w:rsidRDefault="00383AA9">
      <w:pPr>
        <w:pStyle w:val="ConsPlusNonformat"/>
        <w:jc w:val="both"/>
      </w:pPr>
      <w:r>
        <w:t>председатель комиссии _____________________________________________________</w:t>
      </w:r>
    </w:p>
    <w:p w:rsidR="00383AA9" w:rsidRDefault="00383AA9">
      <w:pPr>
        <w:pStyle w:val="ConsPlusNonformat"/>
        <w:jc w:val="both"/>
      </w:pPr>
      <w:r>
        <w:t xml:space="preserve">                                 (подпись, фамилия и инициалы)</w:t>
      </w:r>
    </w:p>
    <w:p w:rsidR="00383AA9" w:rsidRDefault="00383AA9">
      <w:pPr>
        <w:pStyle w:val="ConsPlusNonformat"/>
        <w:jc w:val="both"/>
      </w:pPr>
    </w:p>
    <w:p w:rsidR="00383AA9" w:rsidRDefault="00383AA9">
      <w:pPr>
        <w:pStyle w:val="ConsPlusNonformat"/>
        <w:jc w:val="both"/>
      </w:pPr>
      <w:r>
        <w:t>члены комиссии</w:t>
      </w:r>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r>
        <w:t xml:space="preserve">                       (подпись, фамилия и инициалы)</w:t>
      </w:r>
    </w:p>
    <w:p w:rsidR="00383AA9" w:rsidRDefault="00383AA9">
      <w:pPr>
        <w:pStyle w:val="ConsPlusNonformat"/>
        <w:jc w:val="both"/>
      </w:pPr>
    </w:p>
    <w:p w:rsidR="00383AA9" w:rsidRDefault="00383AA9">
      <w:pPr>
        <w:pStyle w:val="ConsPlusNonformat"/>
        <w:jc w:val="both"/>
      </w:pPr>
      <w:r>
        <w:t xml:space="preserve">представитель(ли) органов государственного надзора и контроля </w:t>
      </w:r>
      <w:hyperlink w:anchor="P2206" w:history="1">
        <w:r>
          <w:rPr>
            <w:color w:val="0000FF"/>
          </w:rPr>
          <w:t>&lt;****&gt;</w:t>
        </w:r>
      </w:hyperlink>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r>
        <w:t xml:space="preserve">                       (подпись, фамилия и инициалы)</w:t>
      </w:r>
    </w:p>
    <w:p w:rsidR="00383AA9" w:rsidRDefault="00383AA9">
      <w:pPr>
        <w:pStyle w:val="ConsPlusNonformat"/>
        <w:jc w:val="both"/>
      </w:pPr>
    </w:p>
    <w:p w:rsidR="00383AA9" w:rsidRDefault="00383AA9">
      <w:pPr>
        <w:pStyle w:val="ConsPlusNonformat"/>
        <w:jc w:val="both"/>
      </w:pPr>
      <w:r>
        <w:t>С заключением комиссии ознакомлен _________________________________________</w:t>
      </w:r>
    </w:p>
    <w:p w:rsidR="00383AA9" w:rsidRDefault="00383AA9">
      <w:pPr>
        <w:pStyle w:val="ConsPlusNonformat"/>
        <w:jc w:val="both"/>
      </w:pPr>
      <w:r>
        <w:t xml:space="preserve">                                        (подпись, фамилия и инициалы)</w:t>
      </w:r>
    </w:p>
    <w:p w:rsidR="00383AA9" w:rsidRDefault="00383AA9">
      <w:pPr>
        <w:pStyle w:val="ConsPlusNormal"/>
        <w:jc w:val="both"/>
      </w:pPr>
    </w:p>
    <w:p w:rsidR="00383AA9" w:rsidRDefault="00383AA9">
      <w:pPr>
        <w:pStyle w:val="ConsPlusNormal"/>
        <w:ind w:firstLine="540"/>
        <w:jc w:val="both"/>
      </w:pPr>
      <w:r>
        <w:t>--------------------------------</w:t>
      </w:r>
    </w:p>
    <w:p w:rsidR="00383AA9" w:rsidRDefault="00383AA9">
      <w:pPr>
        <w:pStyle w:val="ConsPlusNormal"/>
        <w:spacing w:before="220"/>
        <w:ind w:firstLine="540"/>
        <w:jc w:val="both"/>
      </w:pPr>
      <w:bookmarkStart w:id="106" w:name="P2203"/>
      <w:bookmarkEnd w:id="106"/>
      <w:r>
        <w:t>&lt;*&gt; Указывается для диспетчерского, оперативного и оперативно-ремонтного персонала.</w:t>
      </w:r>
    </w:p>
    <w:p w:rsidR="00383AA9" w:rsidRDefault="00383AA9">
      <w:pPr>
        <w:pStyle w:val="ConsPlusNormal"/>
        <w:spacing w:before="220"/>
        <w:ind w:firstLine="540"/>
        <w:jc w:val="both"/>
      </w:pPr>
      <w:bookmarkStart w:id="107" w:name="P2204"/>
      <w:bookmarkEnd w:id="107"/>
      <w:r>
        <w:t>&lt;**&gt; Указывается категория персонала: оперативный, оперативно-ремонтный, диспетчерский персонал и др.</w:t>
      </w:r>
    </w:p>
    <w:p w:rsidR="00383AA9" w:rsidRDefault="00383AA9">
      <w:pPr>
        <w:pStyle w:val="ConsPlusNormal"/>
        <w:spacing w:before="220"/>
        <w:ind w:firstLine="540"/>
        <w:jc w:val="both"/>
      </w:pPr>
      <w:bookmarkStart w:id="108" w:name="P2205"/>
      <w:bookmarkEnd w:id="108"/>
      <w:r>
        <w:t>&lt;***&gt; Указывается класс напряжения (до 1000 В, до и свыше 1000 В) для работников, допущенных к непосредственному выполнению работ в электроустановках.</w:t>
      </w:r>
    </w:p>
    <w:p w:rsidR="00383AA9" w:rsidRDefault="00383AA9">
      <w:pPr>
        <w:pStyle w:val="ConsPlusNormal"/>
        <w:spacing w:before="220"/>
        <w:ind w:firstLine="540"/>
        <w:jc w:val="both"/>
      </w:pPr>
      <w:bookmarkStart w:id="109" w:name="P2206"/>
      <w:bookmarkEnd w:id="109"/>
      <w:r>
        <w:t>&lt;****&gt; Подписывает, если участвует в работе комиссии.</w:t>
      </w: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jc w:val="right"/>
        <w:outlineLvl w:val="1"/>
      </w:pPr>
      <w:r>
        <w:t>Приложение N 5</w:t>
      </w:r>
    </w:p>
    <w:p w:rsidR="00383AA9" w:rsidRDefault="00383AA9">
      <w:pPr>
        <w:pStyle w:val="ConsPlusNormal"/>
        <w:jc w:val="right"/>
      </w:pPr>
      <w:r>
        <w:t>к Правилам по охране</w:t>
      </w:r>
    </w:p>
    <w:p w:rsidR="00383AA9" w:rsidRDefault="00383AA9">
      <w:pPr>
        <w:pStyle w:val="ConsPlusNormal"/>
        <w:jc w:val="right"/>
      </w:pPr>
      <w:r>
        <w:t>труда при эксплуатации</w:t>
      </w:r>
    </w:p>
    <w:p w:rsidR="00383AA9" w:rsidRDefault="00383AA9">
      <w:pPr>
        <w:pStyle w:val="ConsPlusNormal"/>
        <w:jc w:val="right"/>
      </w:pPr>
      <w:r>
        <w:t>электроустановок, утвержденным</w:t>
      </w:r>
    </w:p>
    <w:p w:rsidR="00383AA9" w:rsidRDefault="00383AA9">
      <w:pPr>
        <w:pStyle w:val="ConsPlusNormal"/>
        <w:jc w:val="right"/>
      </w:pPr>
      <w:r>
        <w:t>приказом Минтруда России</w:t>
      </w:r>
    </w:p>
    <w:p w:rsidR="00383AA9" w:rsidRDefault="00383AA9">
      <w:pPr>
        <w:pStyle w:val="ConsPlusNormal"/>
        <w:jc w:val="right"/>
      </w:pPr>
      <w:r>
        <w:t>от 24.07.2013 N 328н</w:t>
      </w:r>
    </w:p>
    <w:p w:rsidR="00383AA9" w:rsidRDefault="00383AA9">
      <w:pPr>
        <w:pStyle w:val="ConsPlusNormal"/>
        <w:ind w:firstLine="540"/>
        <w:jc w:val="both"/>
      </w:pPr>
    </w:p>
    <w:p w:rsidR="00383AA9" w:rsidRDefault="00383AA9">
      <w:pPr>
        <w:pStyle w:val="ConsPlusNormal"/>
        <w:jc w:val="center"/>
      </w:pPr>
      <w:bookmarkStart w:id="110" w:name="P2219"/>
      <w:bookmarkEnd w:id="110"/>
      <w:r>
        <w:t>ФОРМА ЖУРНАЛА</w:t>
      </w:r>
    </w:p>
    <w:p w:rsidR="00383AA9" w:rsidRDefault="00383AA9">
      <w:pPr>
        <w:pStyle w:val="ConsPlusNormal"/>
        <w:jc w:val="center"/>
      </w:pPr>
      <w:r>
        <w:t>УЧЕТА ПРОВЕРКИ ЗНАНИЙ ПРАВИЛ РАБОТЫ В ЭЛЕКТРОУСТАНОВКАХ</w:t>
      </w:r>
    </w:p>
    <w:p w:rsidR="00383AA9" w:rsidRDefault="00383AA9">
      <w:pPr>
        <w:pStyle w:val="ConsPlusNormal"/>
        <w:jc w:val="center"/>
      </w:pPr>
      <w:r>
        <w:t>ДЛЯ ОРГАНИЗАЦИЙ ЭЛЕКТРОЭНЕРГЕТИКИ</w:t>
      </w:r>
    </w:p>
    <w:p w:rsidR="00383AA9" w:rsidRDefault="00383AA9">
      <w:pPr>
        <w:pStyle w:val="ConsPlusNormal"/>
        <w:jc w:val="center"/>
      </w:pPr>
    </w:p>
    <w:p w:rsidR="00383AA9" w:rsidRDefault="00383AA9">
      <w:pPr>
        <w:pStyle w:val="ConsPlusNonformat"/>
        <w:jc w:val="both"/>
      </w:pPr>
      <w:r>
        <w:t>Формат A4                     Заглавный лист</w:t>
      </w:r>
    </w:p>
    <w:p w:rsidR="00383AA9" w:rsidRDefault="00383AA9">
      <w:pPr>
        <w:pStyle w:val="ConsPlusNonformat"/>
        <w:jc w:val="both"/>
      </w:pPr>
    </w:p>
    <w:p w:rsidR="00383AA9" w:rsidRDefault="00383AA9">
      <w:pPr>
        <w:pStyle w:val="ConsPlusNonformat"/>
        <w:jc w:val="both"/>
      </w:pPr>
      <w:r>
        <w:t>┌─────────────────────────────────────────────────────────────────────────┐</w:t>
      </w:r>
    </w:p>
    <w:p w:rsidR="00383AA9" w:rsidRDefault="00383AA9">
      <w:pPr>
        <w:pStyle w:val="ConsPlusNonformat"/>
        <w:jc w:val="both"/>
      </w:pPr>
      <w:r>
        <w:t>│_________________________________________________________________________│</w:t>
      </w:r>
    </w:p>
    <w:p w:rsidR="00383AA9" w:rsidRDefault="00383AA9">
      <w:pPr>
        <w:pStyle w:val="ConsPlusNonformat"/>
        <w:jc w:val="both"/>
      </w:pPr>
      <w:r>
        <w:t>│     (наименование организации)         (структурное подразделение)      │</w:t>
      </w:r>
    </w:p>
    <w:p w:rsidR="00383AA9" w:rsidRDefault="00383AA9">
      <w:pPr>
        <w:pStyle w:val="ConsPlusNonformat"/>
        <w:jc w:val="both"/>
      </w:pPr>
      <w:r>
        <w:t>│                                                                         │</w:t>
      </w:r>
    </w:p>
    <w:p w:rsidR="00383AA9" w:rsidRDefault="00383AA9">
      <w:pPr>
        <w:pStyle w:val="ConsPlusNonformat"/>
        <w:jc w:val="both"/>
      </w:pPr>
      <w:r>
        <w:t>│                                  ЖУРНАЛ                                 │</w:t>
      </w:r>
    </w:p>
    <w:p w:rsidR="00383AA9" w:rsidRDefault="00383AA9">
      <w:pPr>
        <w:pStyle w:val="ConsPlusNonformat"/>
        <w:jc w:val="both"/>
      </w:pPr>
      <w:r>
        <w:t>│                       УЧЕТА ПРОВЕРКИ ЗНАНИЙ ПРАВИЛ                      │</w:t>
      </w:r>
    </w:p>
    <w:p w:rsidR="00383AA9" w:rsidRDefault="00383AA9">
      <w:pPr>
        <w:pStyle w:val="ConsPlusNonformat"/>
        <w:jc w:val="both"/>
      </w:pPr>
      <w:r>
        <w:t>│                        РАБОТЫ В ЭЛЕКТРОУСТАНОВКАХ                       │</w:t>
      </w:r>
    </w:p>
    <w:p w:rsidR="00383AA9" w:rsidRDefault="00383AA9">
      <w:pPr>
        <w:pStyle w:val="ConsPlusNonformat"/>
        <w:jc w:val="both"/>
      </w:pPr>
      <w:r>
        <w:lastRenderedPageBreak/>
        <w:t>│                                                                         │</w:t>
      </w:r>
    </w:p>
    <w:p w:rsidR="00383AA9" w:rsidRDefault="00383AA9">
      <w:pPr>
        <w:pStyle w:val="ConsPlusNonformat"/>
        <w:jc w:val="both"/>
      </w:pPr>
      <w:r>
        <w:t>│Начат "__" ______________ 20__ г.                                        │</w:t>
      </w:r>
    </w:p>
    <w:p w:rsidR="00383AA9" w:rsidRDefault="00383AA9">
      <w:pPr>
        <w:pStyle w:val="ConsPlusNonformat"/>
        <w:jc w:val="both"/>
      </w:pPr>
      <w:r>
        <w:t>│Окончен "__" ______________ 20__ г.                                      │</w:t>
      </w:r>
    </w:p>
    <w:p w:rsidR="00383AA9" w:rsidRDefault="00383AA9">
      <w:pPr>
        <w:pStyle w:val="ConsPlusNonformat"/>
        <w:jc w:val="both"/>
      </w:pPr>
      <w:r>
        <w:t>└─────────────────────────────────────────────────────────────────────────┘</w:t>
      </w:r>
    </w:p>
    <w:p w:rsidR="00383AA9" w:rsidRDefault="00383AA9">
      <w:pPr>
        <w:pStyle w:val="ConsPlusNonformat"/>
        <w:jc w:val="both"/>
      </w:pPr>
    </w:p>
    <w:p w:rsidR="00383AA9" w:rsidRDefault="00383AA9">
      <w:pPr>
        <w:pStyle w:val="ConsPlusNonformat"/>
        <w:jc w:val="both"/>
      </w:pPr>
      <w:r>
        <w:t xml:space="preserve">                            Последующие листы:</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728"/>
        <w:gridCol w:w="2093"/>
        <w:gridCol w:w="739"/>
        <w:gridCol w:w="1038"/>
        <w:gridCol w:w="2869"/>
      </w:tblGrid>
      <w:tr w:rsidR="00383AA9">
        <w:tc>
          <w:tcPr>
            <w:tcW w:w="544" w:type="dxa"/>
          </w:tcPr>
          <w:p w:rsidR="00383AA9" w:rsidRDefault="00383AA9">
            <w:pPr>
              <w:pStyle w:val="ConsPlusNormal"/>
              <w:jc w:val="center"/>
            </w:pPr>
            <w:r>
              <w:t>N п/п</w:t>
            </w:r>
          </w:p>
        </w:tc>
        <w:tc>
          <w:tcPr>
            <w:tcW w:w="1728" w:type="dxa"/>
          </w:tcPr>
          <w:p w:rsidR="00383AA9" w:rsidRDefault="00383AA9">
            <w:pPr>
              <w:pStyle w:val="ConsPlusNormal"/>
              <w:jc w:val="center"/>
            </w:pPr>
            <w:r>
              <w:t>Фамилия, имя, отчество, должность (профессия)</w:t>
            </w:r>
          </w:p>
        </w:tc>
        <w:tc>
          <w:tcPr>
            <w:tcW w:w="2093" w:type="dxa"/>
          </w:tcPr>
          <w:p w:rsidR="00383AA9" w:rsidRDefault="00383AA9">
            <w:pPr>
              <w:pStyle w:val="ConsPlusNormal"/>
              <w:jc w:val="center"/>
            </w:pPr>
            <w:r>
              <w:t>Номер протокола, фамилия председателя комиссии по проверке знаний</w:t>
            </w:r>
          </w:p>
        </w:tc>
        <w:tc>
          <w:tcPr>
            <w:tcW w:w="739" w:type="dxa"/>
          </w:tcPr>
          <w:p w:rsidR="00383AA9" w:rsidRDefault="00383AA9">
            <w:pPr>
              <w:pStyle w:val="ConsPlusNormal"/>
              <w:jc w:val="center"/>
            </w:pPr>
            <w:r>
              <w:t>Дата</w:t>
            </w:r>
          </w:p>
        </w:tc>
        <w:tc>
          <w:tcPr>
            <w:tcW w:w="1038" w:type="dxa"/>
          </w:tcPr>
          <w:p w:rsidR="00383AA9" w:rsidRDefault="00383AA9">
            <w:pPr>
              <w:pStyle w:val="ConsPlusNormal"/>
              <w:jc w:val="center"/>
            </w:pPr>
            <w:r>
              <w:t>Общая оценка</w:t>
            </w:r>
          </w:p>
        </w:tc>
        <w:tc>
          <w:tcPr>
            <w:tcW w:w="2869" w:type="dxa"/>
          </w:tcPr>
          <w:p w:rsidR="00383AA9" w:rsidRDefault="00383AA9">
            <w:pPr>
              <w:pStyle w:val="ConsPlusNormal"/>
              <w:jc w:val="center"/>
            </w:pPr>
            <w:r>
              <w:t>Группа по электробезопасности</w:t>
            </w:r>
          </w:p>
        </w:tc>
      </w:tr>
      <w:tr w:rsidR="00383AA9">
        <w:tc>
          <w:tcPr>
            <w:tcW w:w="544" w:type="dxa"/>
          </w:tcPr>
          <w:p w:rsidR="00383AA9" w:rsidRDefault="00383AA9">
            <w:pPr>
              <w:pStyle w:val="ConsPlusNormal"/>
              <w:jc w:val="center"/>
            </w:pPr>
            <w:r>
              <w:t>1</w:t>
            </w:r>
          </w:p>
        </w:tc>
        <w:tc>
          <w:tcPr>
            <w:tcW w:w="1728" w:type="dxa"/>
          </w:tcPr>
          <w:p w:rsidR="00383AA9" w:rsidRDefault="00383AA9">
            <w:pPr>
              <w:pStyle w:val="ConsPlusNormal"/>
              <w:jc w:val="center"/>
            </w:pPr>
            <w:r>
              <w:t>2</w:t>
            </w:r>
          </w:p>
        </w:tc>
        <w:tc>
          <w:tcPr>
            <w:tcW w:w="2093" w:type="dxa"/>
          </w:tcPr>
          <w:p w:rsidR="00383AA9" w:rsidRDefault="00383AA9">
            <w:pPr>
              <w:pStyle w:val="ConsPlusNormal"/>
              <w:jc w:val="center"/>
            </w:pPr>
            <w:r>
              <w:t>3</w:t>
            </w:r>
          </w:p>
        </w:tc>
        <w:tc>
          <w:tcPr>
            <w:tcW w:w="739" w:type="dxa"/>
          </w:tcPr>
          <w:p w:rsidR="00383AA9" w:rsidRDefault="00383AA9">
            <w:pPr>
              <w:pStyle w:val="ConsPlusNormal"/>
              <w:jc w:val="center"/>
            </w:pPr>
            <w:r>
              <w:t>4</w:t>
            </w:r>
          </w:p>
        </w:tc>
        <w:tc>
          <w:tcPr>
            <w:tcW w:w="1038" w:type="dxa"/>
          </w:tcPr>
          <w:p w:rsidR="00383AA9" w:rsidRDefault="00383AA9">
            <w:pPr>
              <w:pStyle w:val="ConsPlusNormal"/>
              <w:jc w:val="center"/>
            </w:pPr>
            <w:r>
              <w:t>5</w:t>
            </w:r>
          </w:p>
        </w:tc>
        <w:tc>
          <w:tcPr>
            <w:tcW w:w="2869" w:type="dxa"/>
          </w:tcPr>
          <w:p w:rsidR="00383AA9" w:rsidRDefault="00383AA9">
            <w:pPr>
              <w:pStyle w:val="ConsPlusNormal"/>
              <w:jc w:val="center"/>
            </w:pPr>
            <w:r>
              <w:t>6</w:t>
            </w:r>
          </w:p>
        </w:tc>
      </w:tr>
      <w:tr w:rsidR="00383AA9">
        <w:tc>
          <w:tcPr>
            <w:tcW w:w="544" w:type="dxa"/>
          </w:tcPr>
          <w:p w:rsidR="00383AA9" w:rsidRDefault="00383AA9">
            <w:pPr>
              <w:pStyle w:val="ConsPlusNormal"/>
            </w:pPr>
          </w:p>
        </w:tc>
        <w:tc>
          <w:tcPr>
            <w:tcW w:w="1728" w:type="dxa"/>
          </w:tcPr>
          <w:p w:rsidR="00383AA9" w:rsidRDefault="00383AA9">
            <w:pPr>
              <w:pStyle w:val="ConsPlusNormal"/>
            </w:pPr>
          </w:p>
        </w:tc>
        <w:tc>
          <w:tcPr>
            <w:tcW w:w="2093" w:type="dxa"/>
          </w:tcPr>
          <w:p w:rsidR="00383AA9" w:rsidRDefault="00383AA9">
            <w:pPr>
              <w:pStyle w:val="ConsPlusNormal"/>
            </w:pPr>
          </w:p>
        </w:tc>
        <w:tc>
          <w:tcPr>
            <w:tcW w:w="739" w:type="dxa"/>
          </w:tcPr>
          <w:p w:rsidR="00383AA9" w:rsidRDefault="00383AA9">
            <w:pPr>
              <w:pStyle w:val="ConsPlusNormal"/>
            </w:pPr>
          </w:p>
        </w:tc>
        <w:tc>
          <w:tcPr>
            <w:tcW w:w="1038" w:type="dxa"/>
          </w:tcPr>
          <w:p w:rsidR="00383AA9" w:rsidRDefault="00383AA9">
            <w:pPr>
              <w:pStyle w:val="ConsPlusNormal"/>
            </w:pPr>
          </w:p>
        </w:tc>
        <w:tc>
          <w:tcPr>
            <w:tcW w:w="2869" w:type="dxa"/>
          </w:tcPr>
          <w:p w:rsidR="00383AA9" w:rsidRDefault="00383AA9">
            <w:pPr>
              <w:pStyle w:val="ConsPlusNormal"/>
            </w:pPr>
          </w:p>
        </w:tc>
      </w:tr>
      <w:tr w:rsidR="00383AA9">
        <w:tc>
          <w:tcPr>
            <w:tcW w:w="544" w:type="dxa"/>
          </w:tcPr>
          <w:p w:rsidR="00383AA9" w:rsidRDefault="00383AA9">
            <w:pPr>
              <w:pStyle w:val="ConsPlusNormal"/>
            </w:pPr>
          </w:p>
        </w:tc>
        <w:tc>
          <w:tcPr>
            <w:tcW w:w="1728" w:type="dxa"/>
          </w:tcPr>
          <w:p w:rsidR="00383AA9" w:rsidRDefault="00383AA9">
            <w:pPr>
              <w:pStyle w:val="ConsPlusNormal"/>
            </w:pPr>
          </w:p>
        </w:tc>
        <w:tc>
          <w:tcPr>
            <w:tcW w:w="2093" w:type="dxa"/>
          </w:tcPr>
          <w:p w:rsidR="00383AA9" w:rsidRDefault="00383AA9">
            <w:pPr>
              <w:pStyle w:val="ConsPlusNormal"/>
            </w:pPr>
          </w:p>
        </w:tc>
        <w:tc>
          <w:tcPr>
            <w:tcW w:w="739" w:type="dxa"/>
          </w:tcPr>
          <w:p w:rsidR="00383AA9" w:rsidRDefault="00383AA9">
            <w:pPr>
              <w:pStyle w:val="ConsPlusNormal"/>
            </w:pPr>
          </w:p>
        </w:tc>
        <w:tc>
          <w:tcPr>
            <w:tcW w:w="1038" w:type="dxa"/>
          </w:tcPr>
          <w:p w:rsidR="00383AA9" w:rsidRDefault="00383AA9">
            <w:pPr>
              <w:pStyle w:val="ConsPlusNormal"/>
            </w:pPr>
          </w:p>
        </w:tc>
        <w:tc>
          <w:tcPr>
            <w:tcW w:w="2869" w:type="dxa"/>
          </w:tcPr>
          <w:p w:rsidR="00383AA9" w:rsidRDefault="00383AA9">
            <w:pPr>
              <w:pStyle w:val="ConsPlusNormal"/>
            </w:pPr>
          </w:p>
        </w:tc>
      </w:tr>
    </w:tbl>
    <w:p w:rsidR="00383AA9" w:rsidRDefault="00383AA9">
      <w:pPr>
        <w:pStyle w:val="ConsPlusNormal"/>
        <w:ind w:firstLine="540"/>
        <w:jc w:val="both"/>
      </w:pPr>
    </w:p>
    <w:p w:rsidR="00383AA9" w:rsidRDefault="00383AA9">
      <w:pPr>
        <w:pStyle w:val="ConsPlusNormal"/>
        <w:ind w:firstLine="540"/>
        <w:jc w:val="both"/>
      </w:pPr>
      <w:r>
        <w:t>Примечания:</w:t>
      </w:r>
    </w:p>
    <w:p w:rsidR="00383AA9" w:rsidRDefault="00383AA9">
      <w:pPr>
        <w:pStyle w:val="ConsPlusNormal"/>
        <w:spacing w:before="220"/>
        <w:ind w:firstLine="540"/>
        <w:jc w:val="both"/>
      </w:pPr>
      <w:r>
        <w:t>1. Страницы журнала должны быть пронумерованы и защищены от изъятий и вложений.</w:t>
      </w:r>
    </w:p>
    <w:p w:rsidR="00383AA9" w:rsidRDefault="00383AA9">
      <w:pPr>
        <w:pStyle w:val="ConsPlusNormal"/>
        <w:spacing w:before="220"/>
        <w:ind w:firstLine="540"/>
        <w:jc w:val="both"/>
      </w:pPr>
      <w:r>
        <w:t>2. Проверка знаний норм и правил работы в электроустановках персонала организаций электроэнергетики оформляется в журнале на основании протокола проверки знаний правил работы в электроустановках.</w:t>
      </w: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jc w:val="right"/>
        <w:outlineLvl w:val="1"/>
      </w:pPr>
      <w:r>
        <w:t>Приложение N 6</w:t>
      </w:r>
    </w:p>
    <w:p w:rsidR="00383AA9" w:rsidRDefault="00383AA9">
      <w:pPr>
        <w:pStyle w:val="ConsPlusNormal"/>
        <w:jc w:val="right"/>
      </w:pPr>
      <w:r>
        <w:t>к Правилам по охране</w:t>
      </w:r>
    </w:p>
    <w:p w:rsidR="00383AA9" w:rsidRDefault="00383AA9">
      <w:pPr>
        <w:pStyle w:val="ConsPlusNormal"/>
        <w:jc w:val="right"/>
      </w:pPr>
      <w:r>
        <w:t>труда при эксплуатации</w:t>
      </w:r>
    </w:p>
    <w:p w:rsidR="00383AA9" w:rsidRDefault="00383AA9">
      <w:pPr>
        <w:pStyle w:val="ConsPlusNormal"/>
        <w:jc w:val="right"/>
      </w:pPr>
      <w:r>
        <w:t>электроустановок, утвержденным</w:t>
      </w:r>
    </w:p>
    <w:p w:rsidR="00383AA9" w:rsidRDefault="00383AA9">
      <w:pPr>
        <w:pStyle w:val="ConsPlusNormal"/>
        <w:jc w:val="right"/>
      </w:pPr>
      <w:r>
        <w:t>приказом Минтруда России</w:t>
      </w:r>
    </w:p>
    <w:p w:rsidR="00383AA9" w:rsidRDefault="00383AA9">
      <w:pPr>
        <w:pStyle w:val="ConsPlusNormal"/>
        <w:jc w:val="right"/>
      </w:pPr>
      <w:r>
        <w:t>от 24.07.2013 N 328н</w:t>
      </w:r>
    </w:p>
    <w:p w:rsidR="00383AA9" w:rsidRDefault="00383AA9">
      <w:pPr>
        <w:pStyle w:val="ConsPlusNormal"/>
        <w:jc w:val="right"/>
      </w:pPr>
    </w:p>
    <w:p w:rsidR="00383AA9" w:rsidRDefault="00383AA9">
      <w:pPr>
        <w:pStyle w:val="ConsPlusNonformat"/>
        <w:jc w:val="both"/>
      </w:pPr>
      <w:bookmarkStart w:id="111" w:name="P2279"/>
      <w:bookmarkEnd w:id="111"/>
      <w:r>
        <w:t xml:space="preserve">                               ФОРМА ЖУРНАЛА</w:t>
      </w:r>
    </w:p>
    <w:p w:rsidR="00383AA9" w:rsidRDefault="00383AA9">
      <w:pPr>
        <w:pStyle w:val="ConsPlusNonformat"/>
        <w:jc w:val="both"/>
      </w:pPr>
      <w:r>
        <w:t xml:space="preserve">          УЧЕТА ПРОВЕРКИ ЗНАНИЙ ПРАВИЛ РАБОТЫ В ЭЛЕКТРОУСТАНОВКАХ</w:t>
      </w:r>
    </w:p>
    <w:p w:rsidR="00383AA9" w:rsidRDefault="00383AA9">
      <w:pPr>
        <w:pStyle w:val="ConsPlusNormal"/>
        <w:ind w:firstLine="540"/>
        <w:jc w:val="both"/>
      </w:pPr>
    </w:p>
    <w:p w:rsidR="00383AA9" w:rsidRDefault="00383AA9">
      <w:pPr>
        <w:sectPr w:rsidR="00383AA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639"/>
        <w:gridCol w:w="2869"/>
        <w:gridCol w:w="1324"/>
        <w:gridCol w:w="2869"/>
        <w:gridCol w:w="1920"/>
        <w:gridCol w:w="1596"/>
      </w:tblGrid>
      <w:tr w:rsidR="00383AA9">
        <w:tc>
          <w:tcPr>
            <w:tcW w:w="544" w:type="dxa"/>
          </w:tcPr>
          <w:p w:rsidR="00383AA9" w:rsidRDefault="00383AA9">
            <w:pPr>
              <w:pStyle w:val="ConsPlusNormal"/>
              <w:jc w:val="center"/>
            </w:pPr>
            <w:r>
              <w:lastRenderedPageBreak/>
              <w:t>N п/п</w:t>
            </w:r>
          </w:p>
        </w:tc>
        <w:tc>
          <w:tcPr>
            <w:tcW w:w="1639" w:type="dxa"/>
          </w:tcPr>
          <w:p w:rsidR="00383AA9" w:rsidRDefault="00383AA9">
            <w:pPr>
              <w:pStyle w:val="ConsPlusNormal"/>
              <w:jc w:val="center"/>
            </w:pPr>
            <w:r>
              <w:t>Фамилия, имя, отчество, занимаемая должность и стаж работы в этой должности</w:t>
            </w:r>
          </w:p>
        </w:tc>
        <w:tc>
          <w:tcPr>
            <w:tcW w:w="2869" w:type="dxa"/>
          </w:tcPr>
          <w:p w:rsidR="00383AA9" w:rsidRDefault="00383AA9">
            <w:pPr>
              <w:pStyle w:val="ConsPlusNormal"/>
              <w:jc w:val="center"/>
            </w:pPr>
            <w:r>
              <w:t>Дата предыдущей проверки, оценка знаний и группа по электробезопасности</w:t>
            </w:r>
          </w:p>
        </w:tc>
        <w:tc>
          <w:tcPr>
            <w:tcW w:w="1324" w:type="dxa"/>
          </w:tcPr>
          <w:p w:rsidR="00383AA9" w:rsidRDefault="00383AA9">
            <w:pPr>
              <w:pStyle w:val="ConsPlusNormal"/>
              <w:jc w:val="center"/>
            </w:pPr>
            <w:r>
              <w:t>Дата и причина проверки</w:t>
            </w:r>
          </w:p>
        </w:tc>
        <w:tc>
          <w:tcPr>
            <w:tcW w:w="2869" w:type="dxa"/>
          </w:tcPr>
          <w:p w:rsidR="00383AA9" w:rsidRDefault="00383AA9">
            <w:pPr>
              <w:pStyle w:val="ConsPlusNormal"/>
              <w:jc w:val="center"/>
            </w:pPr>
            <w:r>
              <w:t>Общая оценка знаний, группа по электробезопасности и заключение комиссии по проверке знаний</w:t>
            </w:r>
          </w:p>
        </w:tc>
        <w:tc>
          <w:tcPr>
            <w:tcW w:w="1920" w:type="dxa"/>
          </w:tcPr>
          <w:p w:rsidR="00383AA9" w:rsidRDefault="00383AA9">
            <w:pPr>
              <w:pStyle w:val="ConsPlusNormal"/>
              <w:jc w:val="center"/>
            </w:pPr>
            <w:r>
              <w:t>Подпись проверяемого работника</w:t>
            </w:r>
          </w:p>
        </w:tc>
        <w:tc>
          <w:tcPr>
            <w:tcW w:w="1596" w:type="dxa"/>
          </w:tcPr>
          <w:p w:rsidR="00383AA9" w:rsidRDefault="00383AA9">
            <w:pPr>
              <w:pStyle w:val="ConsPlusNormal"/>
              <w:jc w:val="center"/>
            </w:pPr>
            <w:r>
              <w:t>Дата следующей проверки</w:t>
            </w:r>
          </w:p>
        </w:tc>
      </w:tr>
      <w:tr w:rsidR="00383AA9">
        <w:tc>
          <w:tcPr>
            <w:tcW w:w="544" w:type="dxa"/>
          </w:tcPr>
          <w:p w:rsidR="00383AA9" w:rsidRDefault="00383AA9">
            <w:pPr>
              <w:pStyle w:val="ConsPlusNormal"/>
              <w:jc w:val="center"/>
            </w:pPr>
          </w:p>
        </w:tc>
        <w:tc>
          <w:tcPr>
            <w:tcW w:w="1639" w:type="dxa"/>
          </w:tcPr>
          <w:p w:rsidR="00383AA9" w:rsidRDefault="00383AA9">
            <w:pPr>
              <w:pStyle w:val="ConsPlusNormal"/>
              <w:jc w:val="center"/>
            </w:pPr>
          </w:p>
        </w:tc>
        <w:tc>
          <w:tcPr>
            <w:tcW w:w="2869" w:type="dxa"/>
          </w:tcPr>
          <w:p w:rsidR="00383AA9" w:rsidRDefault="00383AA9">
            <w:pPr>
              <w:pStyle w:val="ConsPlusNormal"/>
              <w:jc w:val="center"/>
            </w:pPr>
          </w:p>
        </w:tc>
        <w:tc>
          <w:tcPr>
            <w:tcW w:w="1324" w:type="dxa"/>
          </w:tcPr>
          <w:p w:rsidR="00383AA9" w:rsidRDefault="00383AA9">
            <w:pPr>
              <w:pStyle w:val="ConsPlusNormal"/>
              <w:jc w:val="center"/>
            </w:pPr>
          </w:p>
        </w:tc>
        <w:tc>
          <w:tcPr>
            <w:tcW w:w="2869" w:type="dxa"/>
          </w:tcPr>
          <w:p w:rsidR="00383AA9" w:rsidRDefault="00383AA9">
            <w:pPr>
              <w:pStyle w:val="ConsPlusNormal"/>
              <w:jc w:val="center"/>
            </w:pPr>
          </w:p>
        </w:tc>
        <w:tc>
          <w:tcPr>
            <w:tcW w:w="1920" w:type="dxa"/>
          </w:tcPr>
          <w:p w:rsidR="00383AA9" w:rsidRDefault="00383AA9">
            <w:pPr>
              <w:pStyle w:val="ConsPlusNormal"/>
              <w:jc w:val="center"/>
            </w:pPr>
          </w:p>
        </w:tc>
        <w:tc>
          <w:tcPr>
            <w:tcW w:w="1596" w:type="dxa"/>
          </w:tcPr>
          <w:p w:rsidR="00383AA9" w:rsidRDefault="00383AA9">
            <w:pPr>
              <w:pStyle w:val="ConsPlusNormal"/>
              <w:jc w:val="center"/>
            </w:pPr>
          </w:p>
        </w:tc>
      </w:tr>
      <w:tr w:rsidR="00383AA9">
        <w:tc>
          <w:tcPr>
            <w:tcW w:w="544" w:type="dxa"/>
          </w:tcPr>
          <w:p w:rsidR="00383AA9" w:rsidRDefault="00383AA9">
            <w:pPr>
              <w:pStyle w:val="ConsPlusNormal"/>
            </w:pPr>
          </w:p>
        </w:tc>
        <w:tc>
          <w:tcPr>
            <w:tcW w:w="1639" w:type="dxa"/>
          </w:tcPr>
          <w:p w:rsidR="00383AA9" w:rsidRDefault="00383AA9">
            <w:pPr>
              <w:pStyle w:val="ConsPlusNormal"/>
            </w:pPr>
          </w:p>
        </w:tc>
        <w:tc>
          <w:tcPr>
            <w:tcW w:w="2869" w:type="dxa"/>
          </w:tcPr>
          <w:p w:rsidR="00383AA9" w:rsidRDefault="00383AA9">
            <w:pPr>
              <w:pStyle w:val="ConsPlusNormal"/>
            </w:pPr>
          </w:p>
        </w:tc>
        <w:tc>
          <w:tcPr>
            <w:tcW w:w="1324" w:type="dxa"/>
          </w:tcPr>
          <w:p w:rsidR="00383AA9" w:rsidRDefault="00383AA9">
            <w:pPr>
              <w:pStyle w:val="ConsPlusNormal"/>
            </w:pPr>
          </w:p>
        </w:tc>
        <w:tc>
          <w:tcPr>
            <w:tcW w:w="2869" w:type="dxa"/>
          </w:tcPr>
          <w:p w:rsidR="00383AA9" w:rsidRDefault="00383AA9">
            <w:pPr>
              <w:pStyle w:val="ConsPlusNormal"/>
            </w:pPr>
          </w:p>
        </w:tc>
        <w:tc>
          <w:tcPr>
            <w:tcW w:w="1920" w:type="dxa"/>
          </w:tcPr>
          <w:p w:rsidR="00383AA9" w:rsidRDefault="00383AA9">
            <w:pPr>
              <w:pStyle w:val="ConsPlusNormal"/>
            </w:pPr>
          </w:p>
        </w:tc>
        <w:tc>
          <w:tcPr>
            <w:tcW w:w="1596" w:type="dxa"/>
          </w:tcPr>
          <w:p w:rsidR="00383AA9" w:rsidRDefault="00383AA9">
            <w:pPr>
              <w:pStyle w:val="ConsPlusNormal"/>
            </w:pPr>
          </w:p>
        </w:tc>
      </w:tr>
      <w:tr w:rsidR="00383AA9">
        <w:tc>
          <w:tcPr>
            <w:tcW w:w="544" w:type="dxa"/>
          </w:tcPr>
          <w:p w:rsidR="00383AA9" w:rsidRDefault="00383AA9">
            <w:pPr>
              <w:pStyle w:val="ConsPlusNormal"/>
            </w:pPr>
          </w:p>
        </w:tc>
        <w:tc>
          <w:tcPr>
            <w:tcW w:w="1639" w:type="dxa"/>
          </w:tcPr>
          <w:p w:rsidR="00383AA9" w:rsidRDefault="00383AA9">
            <w:pPr>
              <w:pStyle w:val="ConsPlusNormal"/>
            </w:pPr>
          </w:p>
        </w:tc>
        <w:tc>
          <w:tcPr>
            <w:tcW w:w="2869" w:type="dxa"/>
          </w:tcPr>
          <w:p w:rsidR="00383AA9" w:rsidRDefault="00383AA9">
            <w:pPr>
              <w:pStyle w:val="ConsPlusNormal"/>
            </w:pPr>
          </w:p>
        </w:tc>
        <w:tc>
          <w:tcPr>
            <w:tcW w:w="1324" w:type="dxa"/>
          </w:tcPr>
          <w:p w:rsidR="00383AA9" w:rsidRDefault="00383AA9">
            <w:pPr>
              <w:pStyle w:val="ConsPlusNormal"/>
            </w:pPr>
          </w:p>
        </w:tc>
        <w:tc>
          <w:tcPr>
            <w:tcW w:w="2869" w:type="dxa"/>
          </w:tcPr>
          <w:p w:rsidR="00383AA9" w:rsidRDefault="00383AA9">
            <w:pPr>
              <w:pStyle w:val="ConsPlusNormal"/>
            </w:pPr>
          </w:p>
        </w:tc>
        <w:tc>
          <w:tcPr>
            <w:tcW w:w="1920" w:type="dxa"/>
          </w:tcPr>
          <w:p w:rsidR="00383AA9" w:rsidRDefault="00383AA9">
            <w:pPr>
              <w:pStyle w:val="ConsPlusNormal"/>
            </w:pPr>
          </w:p>
        </w:tc>
        <w:tc>
          <w:tcPr>
            <w:tcW w:w="1596" w:type="dxa"/>
          </w:tcPr>
          <w:p w:rsidR="00383AA9" w:rsidRDefault="00383AA9">
            <w:pPr>
              <w:pStyle w:val="ConsPlusNormal"/>
            </w:pPr>
          </w:p>
        </w:tc>
      </w:tr>
      <w:tr w:rsidR="00383AA9">
        <w:tc>
          <w:tcPr>
            <w:tcW w:w="544" w:type="dxa"/>
          </w:tcPr>
          <w:p w:rsidR="00383AA9" w:rsidRDefault="00383AA9">
            <w:pPr>
              <w:pStyle w:val="ConsPlusNormal"/>
            </w:pPr>
          </w:p>
        </w:tc>
        <w:tc>
          <w:tcPr>
            <w:tcW w:w="1639" w:type="dxa"/>
          </w:tcPr>
          <w:p w:rsidR="00383AA9" w:rsidRDefault="00383AA9">
            <w:pPr>
              <w:pStyle w:val="ConsPlusNormal"/>
            </w:pPr>
          </w:p>
        </w:tc>
        <w:tc>
          <w:tcPr>
            <w:tcW w:w="2869" w:type="dxa"/>
          </w:tcPr>
          <w:p w:rsidR="00383AA9" w:rsidRDefault="00383AA9">
            <w:pPr>
              <w:pStyle w:val="ConsPlusNormal"/>
            </w:pPr>
          </w:p>
        </w:tc>
        <w:tc>
          <w:tcPr>
            <w:tcW w:w="1324" w:type="dxa"/>
          </w:tcPr>
          <w:p w:rsidR="00383AA9" w:rsidRDefault="00383AA9">
            <w:pPr>
              <w:pStyle w:val="ConsPlusNormal"/>
            </w:pPr>
          </w:p>
        </w:tc>
        <w:tc>
          <w:tcPr>
            <w:tcW w:w="2869" w:type="dxa"/>
          </w:tcPr>
          <w:p w:rsidR="00383AA9" w:rsidRDefault="00383AA9">
            <w:pPr>
              <w:pStyle w:val="ConsPlusNormal"/>
            </w:pPr>
          </w:p>
        </w:tc>
        <w:tc>
          <w:tcPr>
            <w:tcW w:w="1920" w:type="dxa"/>
          </w:tcPr>
          <w:p w:rsidR="00383AA9" w:rsidRDefault="00383AA9">
            <w:pPr>
              <w:pStyle w:val="ConsPlusNormal"/>
            </w:pPr>
          </w:p>
        </w:tc>
        <w:tc>
          <w:tcPr>
            <w:tcW w:w="1596" w:type="dxa"/>
          </w:tcPr>
          <w:p w:rsidR="00383AA9" w:rsidRDefault="00383AA9">
            <w:pPr>
              <w:pStyle w:val="ConsPlusNormal"/>
            </w:pPr>
          </w:p>
        </w:tc>
      </w:tr>
      <w:tr w:rsidR="00383AA9">
        <w:tc>
          <w:tcPr>
            <w:tcW w:w="544" w:type="dxa"/>
          </w:tcPr>
          <w:p w:rsidR="00383AA9" w:rsidRDefault="00383AA9">
            <w:pPr>
              <w:pStyle w:val="ConsPlusNormal"/>
            </w:pPr>
          </w:p>
        </w:tc>
        <w:tc>
          <w:tcPr>
            <w:tcW w:w="1639" w:type="dxa"/>
          </w:tcPr>
          <w:p w:rsidR="00383AA9" w:rsidRDefault="00383AA9">
            <w:pPr>
              <w:pStyle w:val="ConsPlusNormal"/>
            </w:pPr>
          </w:p>
        </w:tc>
        <w:tc>
          <w:tcPr>
            <w:tcW w:w="2869" w:type="dxa"/>
          </w:tcPr>
          <w:p w:rsidR="00383AA9" w:rsidRDefault="00383AA9">
            <w:pPr>
              <w:pStyle w:val="ConsPlusNormal"/>
            </w:pPr>
          </w:p>
        </w:tc>
        <w:tc>
          <w:tcPr>
            <w:tcW w:w="1324" w:type="dxa"/>
          </w:tcPr>
          <w:p w:rsidR="00383AA9" w:rsidRDefault="00383AA9">
            <w:pPr>
              <w:pStyle w:val="ConsPlusNormal"/>
            </w:pPr>
          </w:p>
        </w:tc>
        <w:tc>
          <w:tcPr>
            <w:tcW w:w="2869" w:type="dxa"/>
          </w:tcPr>
          <w:p w:rsidR="00383AA9" w:rsidRDefault="00383AA9">
            <w:pPr>
              <w:pStyle w:val="ConsPlusNormal"/>
            </w:pPr>
          </w:p>
        </w:tc>
        <w:tc>
          <w:tcPr>
            <w:tcW w:w="1920" w:type="dxa"/>
          </w:tcPr>
          <w:p w:rsidR="00383AA9" w:rsidRDefault="00383AA9">
            <w:pPr>
              <w:pStyle w:val="ConsPlusNormal"/>
            </w:pPr>
          </w:p>
        </w:tc>
        <w:tc>
          <w:tcPr>
            <w:tcW w:w="1596" w:type="dxa"/>
          </w:tcPr>
          <w:p w:rsidR="00383AA9" w:rsidRDefault="00383AA9">
            <w:pPr>
              <w:pStyle w:val="ConsPlusNormal"/>
            </w:pPr>
          </w:p>
        </w:tc>
      </w:tr>
    </w:tbl>
    <w:p w:rsidR="00383AA9" w:rsidRDefault="00383AA9">
      <w:pPr>
        <w:pStyle w:val="ConsPlusNormal"/>
        <w:jc w:val="both"/>
      </w:pPr>
    </w:p>
    <w:p w:rsidR="00383AA9" w:rsidRDefault="00383AA9">
      <w:pPr>
        <w:pStyle w:val="ConsPlusNonformat"/>
        <w:jc w:val="both"/>
      </w:pPr>
      <w:r>
        <w:t>Председатель комиссии</w:t>
      </w:r>
    </w:p>
    <w:p w:rsidR="00383AA9" w:rsidRDefault="00383AA9">
      <w:pPr>
        <w:pStyle w:val="ConsPlusNonformat"/>
        <w:jc w:val="both"/>
      </w:pPr>
      <w:r>
        <w:t>по проверке знаний          _______________________________________________</w:t>
      </w:r>
    </w:p>
    <w:p w:rsidR="00383AA9" w:rsidRDefault="00383AA9">
      <w:pPr>
        <w:pStyle w:val="ConsPlusNonformat"/>
        <w:jc w:val="both"/>
      </w:pPr>
      <w:r>
        <w:t xml:space="preserve">                                (должность, подпись, фамилия, инициалы)</w:t>
      </w:r>
    </w:p>
    <w:p w:rsidR="00383AA9" w:rsidRDefault="00383AA9">
      <w:pPr>
        <w:pStyle w:val="ConsPlusNonformat"/>
        <w:jc w:val="both"/>
      </w:pPr>
      <w:r>
        <w:t>Члены комиссии</w:t>
      </w:r>
    </w:p>
    <w:p w:rsidR="00383AA9" w:rsidRDefault="00383AA9">
      <w:pPr>
        <w:pStyle w:val="ConsPlusNonformat"/>
        <w:jc w:val="both"/>
      </w:pPr>
      <w:r>
        <w:t>по проверке знаний          _______________________________________________</w:t>
      </w:r>
    </w:p>
    <w:p w:rsidR="00383AA9" w:rsidRDefault="00383AA9">
      <w:pPr>
        <w:pStyle w:val="ConsPlusNonformat"/>
        <w:jc w:val="both"/>
      </w:pPr>
      <w:r>
        <w:t xml:space="preserve">                                (должность, подпись, фамилия, инициалы)</w:t>
      </w:r>
    </w:p>
    <w:p w:rsidR="00383AA9" w:rsidRDefault="00383AA9">
      <w:pPr>
        <w:sectPr w:rsidR="00383AA9">
          <w:pgSz w:w="16838" w:h="11905" w:orient="landscape"/>
          <w:pgMar w:top="1701" w:right="1134" w:bottom="850" w:left="1134" w:header="0" w:footer="0" w:gutter="0"/>
          <w:cols w:space="720"/>
        </w:sectPr>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jc w:val="right"/>
        <w:outlineLvl w:val="1"/>
      </w:pPr>
      <w:r>
        <w:t>Приложение N 7</w:t>
      </w:r>
    </w:p>
    <w:p w:rsidR="00383AA9" w:rsidRDefault="00383AA9">
      <w:pPr>
        <w:pStyle w:val="ConsPlusNormal"/>
        <w:jc w:val="right"/>
      </w:pPr>
      <w:r>
        <w:t>к Правилам по охране</w:t>
      </w:r>
    </w:p>
    <w:p w:rsidR="00383AA9" w:rsidRDefault="00383AA9">
      <w:pPr>
        <w:pStyle w:val="ConsPlusNormal"/>
        <w:jc w:val="right"/>
      </w:pPr>
      <w:r>
        <w:t>труда при эксплуатации</w:t>
      </w:r>
    </w:p>
    <w:p w:rsidR="00383AA9" w:rsidRDefault="00383AA9">
      <w:pPr>
        <w:pStyle w:val="ConsPlusNormal"/>
        <w:jc w:val="right"/>
      </w:pPr>
      <w:r>
        <w:t>электроустановок, утвержденным</w:t>
      </w:r>
    </w:p>
    <w:p w:rsidR="00383AA9" w:rsidRDefault="00383AA9">
      <w:pPr>
        <w:pStyle w:val="ConsPlusNormal"/>
        <w:jc w:val="right"/>
      </w:pPr>
      <w:r>
        <w:t>приказом Минтруда России</w:t>
      </w:r>
    </w:p>
    <w:p w:rsidR="00383AA9" w:rsidRDefault="00383AA9">
      <w:pPr>
        <w:pStyle w:val="ConsPlusNormal"/>
        <w:jc w:val="right"/>
      </w:pPr>
      <w:r>
        <w:t>от 24.07.2013 N 328н</w:t>
      </w:r>
    </w:p>
    <w:p w:rsidR="00383AA9" w:rsidRDefault="00383AA9">
      <w:pPr>
        <w:pStyle w:val="ConsPlusNormal"/>
        <w:jc w:val="right"/>
      </w:pPr>
    </w:p>
    <w:p w:rsidR="00383AA9" w:rsidRDefault="00383AA9">
      <w:pPr>
        <w:pStyle w:val="ConsPlusNormal"/>
        <w:jc w:val="center"/>
      </w:pPr>
      <w:bookmarkStart w:id="112" w:name="P2343"/>
      <w:bookmarkEnd w:id="112"/>
      <w:r>
        <w:t>ФОРМА НАРЯДА-ДОПУСКА</w:t>
      </w:r>
    </w:p>
    <w:p w:rsidR="00383AA9" w:rsidRDefault="00383AA9">
      <w:pPr>
        <w:pStyle w:val="ConsPlusNormal"/>
        <w:jc w:val="center"/>
      </w:pPr>
      <w:r>
        <w:t>ДЛЯ РАБОТЫ В ЭЛЕКТРОУСТАНОВКАХ И УКАЗАНИЯ ПО ЕГО ЗАПОЛНЕНИЮ</w:t>
      </w:r>
    </w:p>
    <w:p w:rsidR="00383AA9" w:rsidRDefault="00383AA9">
      <w:pPr>
        <w:pStyle w:val="ConsPlusNormal"/>
        <w:jc w:val="center"/>
      </w:pPr>
    </w:p>
    <w:p w:rsidR="00383AA9" w:rsidRDefault="00383AA9">
      <w:pPr>
        <w:pStyle w:val="ConsPlusNonformat"/>
        <w:jc w:val="both"/>
      </w:pPr>
      <w:bookmarkStart w:id="113" w:name="P2346"/>
      <w:bookmarkEnd w:id="113"/>
      <w:r>
        <w:t xml:space="preserve">                                                     Лицевая сторона наряда</w:t>
      </w:r>
    </w:p>
    <w:p w:rsidR="00383AA9" w:rsidRDefault="00383AA9">
      <w:pPr>
        <w:pStyle w:val="ConsPlusNonformat"/>
        <w:jc w:val="both"/>
      </w:pPr>
    </w:p>
    <w:p w:rsidR="00383AA9" w:rsidRDefault="00383AA9">
      <w:pPr>
        <w:pStyle w:val="ConsPlusNonformat"/>
        <w:jc w:val="both"/>
      </w:pPr>
      <w:r>
        <w:t>Организация _________________________</w:t>
      </w:r>
    </w:p>
    <w:p w:rsidR="00383AA9" w:rsidRDefault="00383AA9">
      <w:pPr>
        <w:pStyle w:val="ConsPlusNonformat"/>
        <w:jc w:val="both"/>
      </w:pPr>
      <w:r>
        <w:t>Подразделение _______________________</w:t>
      </w:r>
    </w:p>
    <w:p w:rsidR="00383AA9" w:rsidRDefault="00383AA9">
      <w:pPr>
        <w:pStyle w:val="ConsPlusNonformat"/>
        <w:jc w:val="both"/>
      </w:pPr>
    </w:p>
    <w:p w:rsidR="00383AA9" w:rsidRDefault="00383AA9">
      <w:pPr>
        <w:pStyle w:val="ConsPlusNonformat"/>
        <w:jc w:val="both"/>
      </w:pPr>
      <w:r>
        <w:t xml:space="preserve">                       НАРЯД-ДОПУСК N _____________</w:t>
      </w:r>
    </w:p>
    <w:p w:rsidR="00383AA9" w:rsidRDefault="00383AA9">
      <w:pPr>
        <w:pStyle w:val="ConsPlusNonformat"/>
        <w:jc w:val="both"/>
      </w:pPr>
      <w:r>
        <w:t xml:space="preserve">                      для работы в электроустановках</w:t>
      </w:r>
    </w:p>
    <w:p w:rsidR="00383AA9" w:rsidRDefault="00383AA9">
      <w:pPr>
        <w:pStyle w:val="ConsPlusNonformat"/>
        <w:jc w:val="both"/>
      </w:pPr>
    </w:p>
    <w:p w:rsidR="00383AA9" w:rsidRDefault="00383AA9">
      <w:pPr>
        <w:pStyle w:val="ConsPlusNonformat"/>
        <w:jc w:val="both"/>
      </w:pPr>
      <w:r>
        <w:t>Ответственному руководителю</w:t>
      </w:r>
    </w:p>
    <w:p w:rsidR="00383AA9" w:rsidRDefault="00383AA9">
      <w:pPr>
        <w:pStyle w:val="ConsPlusNonformat"/>
        <w:jc w:val="both"/>
      </w:pPr>
      <w:r>
        <w:t>работ _____________________________, допускающему _________________________</w:t>
      </w:r>
    </w:p>
    <w:p w:rsidR="00383AA9" w:rsidRDefault="00383AA9">
      <w:pPr>
        <w:pStyle w:val="ConsPlusNonformat"/>
        <w:jc w:val="both"/>
      </w:pPr>
      <w:r>
        <w:t xml:space="preserve">           (фамилия, инициалы)                       (фамилия, инициалы)</w:t>
      </w:r>
    </w:p>
    <w:p w:rsidR="00383AA9" w:rsidRDefault="00383AA9">
      <w:pPr>
        <w:pStyle w:val="ConsPlusNonformat"/>
        <w:jc w:val="both"/>
      </w:pPr>
      <w:r>
        <w:t>Производителю</w:t>
      </w:r>
    </w:p>
    <w:p w:rsidR="00383AA9" w:rsidRDefault="00383AA9">
      <w:pPr>
        <w:pStyle w:val="ConsPlusNonformat"/>
        <w:jc w:val="both"/>
      </w:pPr>
      <w:r>
        <w:t>работ _____________________________, наблюдающему _________________________</w:t>
      </w:r>
    </w:p>
    <w:p w:rsidR="00383AA9" w:rsidRDefault="00383AA9">
      <w:pPr>
        <w:pStyle w:val="ConsPlusNonformat"/>
        <w:jc w:val="both"/>
      </w:pPr>
      <w:r>
        <w:t xml:space="preserve">           (фамилия, инициалы)                       (фамилия, инициалы)</w:t>
      </w:r>
    </w:p>
    <w:p w:rsidR="00383AA9" w:rsidRDefault="00383AA9">
      <w:pPr>
        <w:pStyle w:val="ConsPlusNonformat"/>
        <w:jc w:val="both"/>
      </w:pPr>
      <w:r>
        <w:t>с членами бригады _________________________________________________________</w:t>
      </w:r>
    </w:p>
    <w:p w:rsidR="00383AA9" w:rsidRDefault="00383AA9">
      <w:pPr>
        <w:pStyle w:val="ConsPlusNonformat"/>
        <w:jc w:val="both"/>
      </w:pPr>
      <w:r>
        <w:t xml:space="preserve">                                     (фамилия, инициалы)</w:t>
      </w:r>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r>
        <w:t xml:space="preserve">                            (фамилия, инициалы)</w:t>
      </w:r>
    </w:p>
    <w:p w:rsidR="00383AA9" w:rsidRDefault="00383AA9">
      <w:pPr>
        <w:pStyle w:val="ConsPlusNonformat"/>
        <w:jc w:val="both"/>
      </w:pPr>
      <w:r>
        <w:t>поручается ________________________________________________________________</w:t>
      </w:r>
    </w:p>
    <w:p w:rsidR="00383AA9" w:rsidRDefault="00383AA9">
      <w:pPr>
        <w:pStyle w:val="ConsPlusNonformat"/>
        <w:jc w:val="both"/>
      </w:pPr>
      <w:r>
        <w:t>Работу начать: дата ______________ время ______________</w:t>
      </w:r>
    </w:p>
    <w:p w:rsidR="00383AA9" w:rsidRDefault="00383AA9">
      <w:pPr>
        <w:pStyle w:val="ConsPlusNonformat"/>
        <w:jc w:val="both"/>
      </w:pPr>
      <w:r>
        <w:t>Работу закончить: дата _______________ время ______________</w:t>
      </w:r>
    </w:p>
    <w:p w:rsidR="00383AA9" w:rsidRDefault="00383AA9">
      <w:pPr>
        <w:pStyle w:val="ConsPlusNonformat"/>
        <w:jc w:val="both"/>
      </w:pPr>
    </w:p>
    <w:p w:rsidR="00383AA9" w:rsidRDefault="00383AA9">
      <w:pPr>
        <w:pStyle w:val="ConsPlusNonformat"/>
        <w:jc w:val="both"/>
      </w:pPr>
      <w:bookmarkStart w:id="114" w:name="P2368"/>
      <w:bookmarkEnd w:id="114"/>
      <w:r>
        <w:t xml:space="preserve">         Мероприятия по подготовке рабочих мест к выполнению работ</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9"/>
        <w:gridCol w:w="4285"/>
      </w:tblGrid>
      <w:tr w:rsidR="00383AA9">
        <w:tc>
          <w:tcPr>
            <w:tcW w:w="4679" w:type="dxa"/>
          </w:tcPr>
          <w:p w:rsidR="00383AA9" w:rsidRDefault="00383AA9">
            <w:pPr>
              <w:pStyle w:val="ConsPlusNormal"/>
              <w:jc w:val="center"/>
            </w:pPr>
            <w:r>
              <w:t>Наименование электроустановок, в которых нужно провести отключения и установить заземления</w:t>
            </w:r>
          </w:p>
        </w:tc>
        <w:tc>
          <w:tcPr>
            <w:tcW w:w="4285" w:type="dxa"/>
          </w:tcPr>
          <w:p w:rsidR="00383AA9" w:rsidRDefault="00383AA9">
            <w:pPr>
              <w:pStyle w:val="ConsPlusNormal"/>
              <w:jc w:val="center"/>
            </w:pPr>
            <w:r>
              <w:t>Что должно быть отключено и где заземлено</w:t>
            </w:r>
          </w:p>
        </w:tc>
      </w:tr>
      <w:tr w:rsidR="00383AA9">
        <w:tc>
          <w:tcPr>
            <w:tcW w:w="4679" w:type="dxa"/>
          </w:tcPr>
          <w:p w:rsidR="00383AA9" w:rsidRDefault="00383AA9">
            <w:pPr>
              <w:pStyle w:val="ConsPlusNormal"/>
              <w:jc w:val="center"/>
            </w:pPr>
            <w:r>
              <w:t>1</w:t>
            </w:r>
          </w:p>
        </w:tc>
        <w:tc>
          <w:tcPr>
            <w:tcW w:w="4285" w:type="dxa"/>
          </w:tcPr>
          <w:p w:rsidR="00383AA9" w:rsidRDefault="00383AA9">
            <w:pPr>
              <w:pStyle w:val="ConsPlusNormal"/>
              <w:jc w:val="center"/>
            </w:pPr>
            <w:r>
              <w:t>2</w:t>
            </w:r>
          </w:p>
        </w:tc>
      </w:tr>
      <w:tr w:rsidR="00383AA9">
        <w:tc>
          <w:tcPr>
            <w:tcW w:w="4679" w:type="dxa"/>
          </w:tcPr>
          <w:p w:rsidR="00383AA9" w:rsidRDefault="00383AA9">
            <w:pPr>
              <w:pStyle w:val="ConsPlusNormal"/>
            </w:pPr>
          </w:p>
        </w:tc>
        <w:tc>
          <w:tcPr>
            <w:tcW w:w="4285" w:type="dxa"/>
          </w:tcPr>
          <w:p w:rsidR="00383AA9" w:rsidRDefault="00383AA9">
            <w:pPr>
              <w:pStyle w:val="ConsPlusNormal"/>
            </w:pPr>
          </w:p>
        </w:tc>
      </w:tr>
      <w:tr w:rsidR="00383AA9">
        <w:tc>
          <w:tcPr>
            <w:tcW w:w="4679" w:type="dxa"/>
          </w:tcPr>
          <w:p w:rsidR="00383AA9" w:rsidRDefault="00383AA9">
            <w:pPr>
              <w:pStyle w:val="ConsPlusNormal"/>
            </w:pPr>
          </w:p>
        </w:tc>
        <w:tc>
          <w:tcPr>
            <w:tcW w:w="4285" w:type="dxa"/>
          </w:tcPr>
          <w:p w:rsidR="00383AA9" w:rsidRDefault="00383AA9">
            <w:pPr>
              <w:pStyle w:val="ConsPlusNormal"/>
            </w:pPr>
          </w:p>
        </w:tc>
      </w:tr>
    </w:tbl>
    <w:p w:rsidR="00383AA9" w:rsidRDefault="00383AA9">
      <w:pPr>
        <w:pStyle w:val="ConsPlusNormal"/>
        <w:jc w:val="both"/>
      </w:pPr>
    </w:p>
    <w:p w:rsidR="00383AA9" w:rsidRDefault="00383AA9">
      <w:pPr>
        <w:pStyle w:val="ConsPlusNonformat"/>
        <w:jc w:val="both"/>
      </w:pPr>
      <w:bookmarkStart w:id="115" w:name="P2379"/>
      <w:bookmarkEnd w:id="115"/>
      <w:r>
        <w:t>Отдельные указания ________________________________________________________</w:t>
      </w:r>
    </w:p>
    <w:p w:rsidR="00383AA9" w:rsidRDefault="00383AA9">
      <w:pPr>
        <w:pStyle w:val="ConsPlusNonformat"/>
        <w:jc w:val="both"/>
      </w:pPr>
      <w:r>
        <w:t>Наряд выдал: дата ________________________ время __________________________</w:t>
      </w:r>
    </w:p>
    <w:p w:rsidR="00383AA9" w:rsidRDefault="00383AA9">
      <w:pPr>
        <w:pStyle w:val="ConsPlusNonformat"/>
        <w:jc w:val="both"/>
      </w:pPr>
      <w:r>
        <w:t>Подпись ____________________________ Фамилия, инициалы ____________________</w:t>
      </w:r>
    </w:p>
    <w:p w:rsidR="00383AA9" w:rsidRDefault="00383AA9">
      <w:pPr>
        <w:pStyle w:val="ConsPlusNonformat"/>
        <w:jc w:val="both"/>
      </w:pPr>
      <w:r>
        <w:t>Наряд продлил по: дата ___________________ время __________________________</w:t>
      </w:r>
    </w:p>
    <w:p w:rsidR="00383AA9" w:rsidRDefault="00383AA9">
      <w:pPr>
        <w:pStyle w:val="ConsPlusNonformat"/>
        <w:jc w:val="both"/>
      </w:pPr>
      <w:r>
        <w:t>Подпись ____________________________ Фамилия, инициалы ____________________</w:t>
      </w:r>
    </w:p>
    <w:p w:rsidR="00383AA9" w:rsidRDefault="00383AA9">
      <w:pPr>
        <w:pStyle w:val="ConsPlusNonformat"/>
        <w:jc w:val="both"/>
      </w:pPr>
      <w:r>
        <w:t>Дата __________________________ время _____________________________________</w:t>
      </w:r>
    </w:p>
    <w:p w:rsidR="00383AA9" w:rsidRDefault="00383AA9">
      <w:pPr>
        <w:pStyle w:val="ConsPlusNonformat"/>
        <w:jc w:val="both"/>
      </w:pPr>
    </w:p>
    <w:p w:rsidR="00383AA9" w:rsidRDefault="00383AA9">
      <w:pPr>
        <w:pStyle w:val="ConsPlusNonformat"/>
        <w:jc w:val="both"/>
      </w:pPr>
      <w:bookmarkStart w:id="116" w:name="P2386"/>
      <w:bookmarkEnd w:id="116"/>
      <w:r>
        <w:t xml:space="preserve">                     Регистрация целевого инструктажа,</w:t>
      </w:r>
    </w:p>
    <w:p w:rsidR="00383AA9" w:rsidRDefault="00383AA9">
      <w:pPr>
        <w:pStyle w:val="ConsPlusNonformat"/>
        <w:jc w:val="both"/>
      </w:pPr>
      <w:r>
        <w:t xml:space="preserve">                        проводимого выдающим наряд</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3"/>
        <w:gridCol w:w="2186"/>
        <w:gridCol w:w="2747"/>
        <w:gridCol w:w="2138"/>
      </w:tblGrid>
      <w:tr w:rsidR="00383AA9">
        <w:tc>
          <w:tcPr>
            <w:tcW w:w="4079" w:type="dxa"/>
            <w:gridSpan w:val="2"/>
          </w:tcPr>
          <w:p w:rsidR="00383AA9" w:rsidRDefault="00383AA9">
            <w:pPr>
              <w:pStyle w:val="ConsPlusNormal"/>
            </w:pPr>
            <w:r>
              <w:lastRenderedPageBreak/>
              <w:t>Целевой инструктаж провел</w:t>
            </w:r>
          </w:p>
        </w:tc>
        <w:tc>
          <w:tcPr>
            <w:tcW w:w="4885" w:type="dxa"/>
            <w:gridSpan w:val="2"/>
          </w:tcPr>
          <w:p w:rsidR="00383AA9" w:rsidRDefault="00383AA9">
            <w:pPr>
              <w:pStyle w:val="ConsPlusNormal"/>
              <w:jc w:val="both"/>
            </w:pPr>
            <w:r>
              <w:t>Целевой инструктаж получил</w:t>
            </w:r>
          </w:p>
        </w:tc>
      </w:tr>
      <w:tr w:rsidR="00383AA9">
        <w:tc>
          <w:tcPr>
            <w:tcW w:w="1893" w:type="dxa"/>
            <w:vMerge w:val="restart"/>
          </w:tcPr>
          <w:p w:rsidR="00383AA9" w:rsidRDefault="00383AA9">
            <w:pPr>
              <w:pStyle w:val="ConsPlusNormal"/>
              <w:jc w:val="both"/>
            </w:pPr>
            <w:r>
              <w:t>Работник, выдавший наряд</w:t>
            </w:r>
          </w:p>
        </w:tc>
        <w:tc>
          <w:tcPr>
            <w:tcW w:w="2186" w:type="dxa"/>
          </w:tcPr>
          <w:p w:rsidR="00383AA9" w:rsidRDefault="00383AA9">
            <w:pPr>
              <w:pStyle w:val="ConsPlusNormal"/>
            </w:pPr>
          </w:p>
        </w:tc>
        <w:tc>
          <w:tcPr>
            <w:tcW w:w="2747" w:type="dxa"/>
            <w:vMerge w:val="restart"/>
          </w:tcPr>
          <w:p w:rsidR="00383AA9" w:rsidRDefault="00383AA9">
            <w:pPr>
              <w:pStyle w:val="ConsPlusNormal"/>
            </w:pPr>
            <w:r>
              <w:t>Ответственный руководитель работ (производитель работ, наблюдающий)</w:t>
            </w:r>
          </w:p>
        </w:tc>
        <w:tc>
          <w:tcPr>
            <w:tcW w:w="2138" w:type="dxa"/>
          </w:tcPr>
          <w:p w:rsidR="00383AA9" w:rsidRDefault="00383AA9">
            <w:pPr>
              <w:pStyle w:val="ConsPlusNormal"/>
            </w:pPr>
          </w:p>
        </w:tc>
      </w:tr>
      <w:tr w:rsidR="00383AA9">
        <w:tc>
          <w:tcPr>
            <w:tcW w:w="1893" w:type="dxa"/>
            <w:vMerge/>
          </w:tcPr>
          <w:p w:rsidR="00383AA9" w:rsidRDefault="00383AA9"/>
        </w:tc>
        <w:tc>
          <w:tcPr>
            <w:tcW w:w="2186" w:type="dxa"/>
          </w:tcPr>
          <w:p w:rsidR="00383AA9" w:rsidRDefault="00383AA9">
            <w:pPr>
              <w:pStyle w:val="ConsPlusNormal"/>
              <w:jc w:val="center"/>
            </w:pPr>
            <w:r>
              <w:t>(фамилия, инициалы)</w:t>
            </w:r>
          </w:p>
        </w:tc>
        <w:tc>
          <w:tcPr>
            <w:tcW w:w="2747" w:type="dxa"/>
            <w:vMerge/>
          </w:tcPr>
          <w:p w:rsidR="00383AA9" w:rsidRDefault="00383AA9"/>
        </w:tc>
        <w:tc>
          <w:tcPr>
            <w:tcW w:w="2138" w:type="dxa"/>
          </w:tcPr>
          <w:p w:rsidR="00383AA9" w:rsidRDefault="00383AA9">
            <w:pPr>
              <w:pStyle w:val="ConsPlusNormal"/>
              <w:jc w:val="center"/>
            </w:pPr>
            <w:r>
              <w:t>(фамилия, инициалы)</w:t>
            </w:r>
          </w:p>
        </w:tc>
      </w:tr>
      <w:tr w:rsidR="00383AA9">
        <w:tc>
          <w:tcPr>
            <w:tcW w:w="1893" w:type="dxa"/>
            <w:vMerge/>
          </w:tcPr>
          <w:p w:rsidR="00383AA9" w:rsidRDefault="00383AA9"/>
        </w:tc>
        <w:tc>
          <w:tcPr>
            <w:tcW w:w="2186" w:type="dxa"/>
          </w:tcPr>
          <w:p w:rsidR="00383AA9" w:rsidRDefault="00383AA9">
            <w:pPr>
              <w:pStyle w:val="ConsPlusNormal"/>
              <w:jc w:val="center"/>
            </w:pPr>
            <w:r>
              <w:t>(подпись)</w:t>
            </w:r>
          </w:p>
        </w:tc>
        <w:tc>
          <w:tcPr>
            <w:tcW w:w="2747" w:type="dxa"/>
            <w:vMerge/>
          </w:tcPr>
          <w:p w:rsidR="00383AA9" w:rsidRDefault="00383AA9"/>
        </w:tc>
        <w:tc>
          <w:tcPr>
            <w:tcW w:w="2138" w:type="dxa"/>
          </w:tcPr>
          <w:p w:rsidR="00383AA9" w:rsidRDefault="00383AA9">
            <w:pPr>
              <w:pStyle w:val="ConsPlusNormal"/>
              <w:jc w:val="center"/>
            </w:pPr>
            <w:r>
              <w:t>(подпись)</w:t>
            </w:r>
          </w:p>
        </w:tc>
      </w:tr>
    </w:tbl>
    <w:p w:rsidR="00383AA9" w:rsidRDefault="00383AA9">
      <w:pPr>
        <w:pStyle w:val="ConsPlusNormal"/>
        <w:jc w:val="both"/>
      </w:pPr>
    </w:p>
    <w:p w:rsidR="00383AA9" w:rsidRDefault="00383AA9">
      <w:pPr>
        <w:pStyle w:val="ConsPlusNonformat"/>
        <w:jc w:val="both"/>
      </w:pPr>
      <w:bookmarkStart w:id="117" w:name="P2400"/>
      <w:bookmarkEnd w:id="117"/>
      <w:r>
        <w:t xml:space="preserve">                   Разрешение на подготовку рабочих мест</w:t>
      </w:r>
    </w:p>
    <w:p w:rsidR="00383AA9" w:rsidRDefault="00383AA9">
      <w:pPr>
        <w:pStyle w:val="ConsPlusNonformat"/>
        <w:jc w:val="both"/>
      </w:pPr>
      <w:r>
        <w:t xml:space="preserve">                      и на допуск к выполнению работ</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3"/>
        <w:gridCol w:w="1222"/>
        <w:gridCol w:w="3729"/>
      </w:tblGrid>
      <w:tr w:rsidR="00383AA9">
        <w:tc>
          <w:tcPr>
            <w:tcW w:w="4013" w:type="dxa"/>
          </w:tcPr>
          <w:p w:rsidR="00383AA9" w:rsidRDefault="00383AA9">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222" w:type="dxa"/>
          </w:tcPr>
          <w:p w:rsidR="00383AA9" w:rsidRDefault="00383AA9">
            <w:pPr>
              <w:pStyle w:val="ConsPlusNormal"/>
              <w:jc w:val="center"/>
            </w:pPr>
            <w:r>
              <w:t>Дата, время</w:t>
            </w:r>
          </w:p>
        </w:tc>
        <w:tc>
          <w:tcPr>
            <w:tcW w:w="3729" w:type="dxa"/>
          </w:tcPr>
          <w:p w:rsidR="00383AA9" w:rsidRDefault="00383AA9">
            <w:pPr>
              <w:pStyle w:val="ConsPlusNormal"/>
              <w:jc w:val="center"/>
            </w:pPr>
            <w:r>
              <w:t>Подпись работника, получившего разрешение на подготовку рабочих мест и на допуск к выполнению работ</w:t>
            </w:r>
          </w:p>
        </w:tc>
      </w:tr>
      <w:tr w:rsidR="00383AA9">
        <w:tc>
          <w:tcPr>
            <w:tcW w:w="4013" w:type="dxa"/>
          </w:tcPr>
          <w:p w:rsidR="00383AA9" w:rsidRDefault="00383AA9">
            <w:pPr>
              <w:pStyle w:val="ConsPlusNormal"/>
              <w:jc w:val="center"/>
            </w:pPr>
            <w:r>
              <w:t>1</w:t>
            </w:r>
          </w:p>
        </w:tc>
        <w:tc>
          <w:tcPr>
            <w:tcW w:w="1222" w:type="dxa"/>
          </w:tcPr>
          <w:p w:rsidR="00383AA9" w:rsidRDefault="00383AA9">
            <w:pPr>
              <w:pStyle w:val="ConsPlusNormal"/>
              <w:jc w:val="center"/>
            </w:pPr>
            <w:r>
              <w:t>2</w:t>
            </w:r>
          </w:p>
        </w:tc>
        <w:tc>
          <w:tcPr>
            <w:tcW w:w="3729" w:type="dxa"/>
          </w:tcPr>
          <w:p w:rsidR="00383AA9" w:rsidRDefault="00383AA9">
            <w:pPr>
              <w:pStyle w:val="ConsPlusNormal"/>
              <w:jc w:val="center"/>
            </w:pPr>
            <w:r>
              <w:t>3</w:t>
            </w:r>
          </w:p>
        </w:tc>
      </w:tr>
      <w:tr w:rsidR="00383AA9">
        <w:tc>
          <w:tcPr>
            <w:tcW w:w="4013" w:type="dxa"/>
          </w:tcPr>
          <w:p w:rsidR="00383AA9" w:rsidRDefault="00383AA9">
            <w:pPr>
              <w:pStyle w:val="ConsPlusNormal"/>
              <w:jc w:val="center"/>
            </w:pPr>
          </w:p>
        </w:tc>
        <w:tc>
          <w:tcPr>
            <w:tcW w:w="1222" w:type="dxa"/>
          </w:tcPr>
          <w:p w:rsidR="00383AA9" w:rsidRDefault="00383AA9">
            <w:pPr>
              <w:pStyle w:val="ConsPlusNormal"/>
              <w:jc w:val="center"/>
            </w:pPr>
          </w:p>
        </w:tc>
        <w:tc>
          <w:tcPr>
            <w:tcW w:w="3729" w:type="dxa"/>
          </w:tcPr>
          <w:p w:rsidR="00383AA9" w:rsidRDefault="00383AA9">
            <w:pPr>
              <w:pStyle w:val="ConsPlusNormal"/>
              <w:jc w:val="center"/>
            </w:pPr>
          </w:p>
        </w:tc>
      </w:tr>
    </w:tbl>
    <w:p w:rsidR="00383AA9" w:rsidRDefault="00383AA9">
      <w:pPr>
        <w:pStyle w:val="ConsPlusNormal"/>
        <w:jc w:val="both"/>
      </w:pPr>
    </w:p>
    <w:p w:rsidR="00383AA9" w:rsidRDefault="00383AA9">
      <w:pPr>
        <w:pStyle w:val="ConsPlusNonformat"/>
        <w:jc w:val="both"/>
      </w:pPr>
      <w:bookmarkStart w:id="118" w:name="P2413"/>
      <w:bookmarkEnd w:id="118"/>
      <w:r>
        <w:t>Оборотная сторона наряда</w:t>
      </w:r>
    </w:p>
    <w:p w:rsidR="00383AA9" w:rsidRDefault="00383AA9">
      <w:pPr>
        <w:pStyle w:val="ConsPlusNonformat"/>
        <w:jc w:val="both"/>
      </w:pPr>
    </w:p>
    <w:p w:rsidR="00383AA9" w:rsidRDefault="00383AA9">
      <w:pPr>
        <w:pStyle w:val="ConsPlusNonformat"/>
        <w:jc w:val="both"/>
      </w:pPr>
      <w:r>
        <w:t>Рабочие места подготовлены. Под напряжением остались: _____________________</w:t>
      </w:r>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p>
    <w:p w:rsidR="00383AA9" w:rsidRDefault="00383AA9">
      <w:pPr>
        <w:pStyle w:val="ConsPlusNonformat"/>
        <w:jc w:val="both"/>
      </w:pPr>
      <w:r>
        <w:t>Допускающий _______________________________________________________________</w:t>
      </w:r>
    </w:p>
    <w:p w:rsidR="00383AA9" w:rsidRDefault="00383AA9">
      <w:pPr>
        <w:pStyle w:val="ConsPlusNonformat"/>
        <w:jc w:val="both"/>
      </w:pPr>
      <w:r>
        <w:t xml:space="preserve">                                        (подпись)</w:t>
      </w:r>
    </w:p>
    <w:p w:rsidR="00383AA9" w:rsidRDefault="00383AA9">
      <w:pPr>
        <w:pStyle w:val="ConsPlusNonformat"/>
        <w:jc w:val="both"/>
      </w:pPr>
    </w:p>
    <w:p w:rsidR="00383AA9" w:rsidRDefault="00383AA9">
      <w:pPr>
        <w:pStyle w:val="ConsPlusNonformat"/>
        <w:jc w:val="both"/>
      </w:pPr>
      <w:r>
        <w:t>Ответственный руководитель работ</w:t>
      </w:r>
    </w:p>
    <w:p w:rsidR="00383AA9" w:rsidRDefault="00383AA9">
      <w:pPr>
        <w:pStyle w:val="ConsPlusNonformat"/>
        <w:jc w:val="both"/>
      </w:pPr>
      <w:r>
        <w:t>(производитель работ или наблюдающий) _____________________________________</w:t>
      </w:r>
    </w:p>
    <w:p w:rsidR="00383AA9" w:rsidRDefault="00383AA9">
      <w:pPr>
        <w:pStyle w:val="ConsPlusNonformat"/>
        <w:jc w:val="both"/>
      </w:pPr>
      <w:r>
        <w:t xml:space="preserve">                                                   (подпись)</w:t>
      </w:r>
    </w:p>
    <w:p w:rsidR="00383AA9" w:rsidRDefault="00383AA9">
      <w:pPr>
        <w:pStyle w:val="ConsPlusNonformat"/>
        <w:jc w:val="both"/>
      </w:pPr>
    </w:p>
    <w:p w:rsidR="00383AA9" w:rsidRDefault="00383AA9">
      <w:pPr>
        <w:pStyle w:val="ConsPlusNonformat"/>
        <w:jc w:val="both"/>
      </w:pPr>
      <w:r>
        <w:t xml:space="preserve">                     Регистрация целевого инструктажа,</w:t>
      </w:r>
    </w:p>
    <w:p w:rsidR="00383AA9" w:rsidRDefault="00383AA9">
      <w:pPr>
        <w:pStyle w:val="ConsPlusNonformat"/>
        <w:jc w:val="both"/>
      </w:pPr>
      <w:r>
        <w:t xml:space="preserve">               проводимого допускающим при первичном допуске</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2460"/>
        <w:gridCol w:w="2284"/>
        <w:gridCol w:w="2460"/>
      </w:tblGrid>
      <w:tr w:rsidR="00383AA9">
        <w:tc>
          <w:tcPr>
            <w:tcW w:w="4429" w:type="dxa"/>
            <w:gridSpan w:val="2"/>
          </w:tcPr>
          <w:p w:rsidR="00383AA9" w:rsidRDefault="00383AA9">
            <w:pPr>
              <w:pStyle w:val="ConsPlusNormal"/>
              <w:jc w:val="center"/>
            </w:pPr>
            <w:r>
              <w:t>Целевой инструктаж провел</w:t>
            </w:r>
          </w:p>
        </w:tc>
        <w:tc>
          <w:tcPr>
            <w:tcW w:w="4744" w:type="dxa"/>
            <w:gridSpan w:val="2"/>
          </w:tcPr>
          <w:p w:rsidR="00383AA9" w:rsidRDefault="00383AA9">
            <w:pPr>
              <w:pStyle w:val="ConsPlusNormal"/>
              <w:jc w:val="center"/>
            </w:pPr>
            <w:r>
              <w:t>Целевой инструктаж получил</w:t>
            </w:r>
          </w:p>
        </w:tc>
      </w:tr>
      <w:tr w:rsidR="00383AA9">
        <w:tc>
          <w:tcPr>
            <w:tcW w:w="1969" w:type="dxa"/>
          </w:tcPr>
          <w:p w:rsidR="00383AA9" w:rsidRDefault="00383AA9">
            <w:pPr>
              <w:pStyle w:val="ConsPlusNormal"/>
              <w:jc w:val="center"/>
            </w:pPr>
            <w:r>
              <w:t>Допускающий</w:t>
            </w:r>
          </w:p>
        </w:tc>
        <w:tc>
          <w:tcPr>
            <w:tcW w:w="2460" w:type="dxa"/>
          </w:tcPr>
          <w:p w:rsidR="00383AA9" w:rsidRDefault="00383AA9">
            <w:pPr>
              <w:pStyle w:val="ConsPlusNormal"/>
              <w:jc w:val="center"/>
            </w:pPr>
            <w:r>
              <w:t>_______________</w:t>
            </w:r>
          </w:p>
          <w:p w:rsidR="00383AA9" w:rsidRDefault="00383AA9">
            <w:pPr>
              <w:pStyle w:val="ConsPlusNormal"/>
              <w:jc w:val="center"/>
            </w:pPr>
            <w:r>
              <w:t>(фамилия, инициалы)</w:t>
            </w:r>
          </w:p>
          <w:p w:rsidR="00383AA9" w:rsidRDefault="00383AA9">
            <w:pPr>
              <w:pStyle w:val="ConsPlusNormal"/>
              <w:jc w:val="center"/>
            </w:pPr>
            <w:r>
              <w:t>_______________</w:t>
            </w:r>
          </w:p>
          <w:p w:rsidR="00383AA9" w:rsidRDefault="00383AA9">
            <w:pPr>
              <w:pStyle w:val="ConsPlusNormal"/>
              <w:jc w:val="center"/>
            </w:pPr>
            <w:r>
              <w:t>(подпись)</w:t>
            </w:r>
          </w:p>
        </w:tc>
        <w:tc>
          <w:tcPr>
            <w:tcW w:w="2284" w:type="dxa"/>
          </w:tcPr>
          <w:p w:rsidR="00383AA9" w:rsidRDefault="00383AA9">
            <w:pPr>
              <w:pStyle w:val="ConsPlusNormal"/>
              <w:jc w:val="center"/>
            </w:pPr>
            <w:r>
              <w:t>Ответственный руководитель работ, производитель работ (наблюдающий), члены бригады</w:t>
            </w:r>
          </w:p>
        </w:tc>
        <w:tc>
          <w:tcPr>
            <w:tcW w:w="2460" w:type="dxa"/>
          </w:tcPr>
          <w:p w:rsidR="00383AA9" w:rsidRDefault="00383AA9">
            <w:pPr>
              <w:pStyle w:val="ConsPlusNormal"/>
              <w:jc w:val="center"/>
            </w:pPr>
            <w:r>
              <w:t>_______________</w:t>
            </w:r>
          </w:p>
          <w:p w:rsidR="00383AA9" w:rsidRDefault="00383AA9">
            <w:pPr>
              <w:pStyle w:val="ConsPlusNormal"/>
              <w:jc w:val="center"/>
            </w:pPr>
            <w:r>
              <w:t>(фамилия, инициалы)</w:t>
            </w:r>
          </w:p>
          <w:p w:rsidR="00383AA9" w:rsidRDefault="00383AA9">
            <w:pPr>
              <w:pStyle w:val="ConsPlusNormal"/>
              <w:jc w:val="center"/>
            </w:pPr>
            <w:r>
              <w:t>_______________</w:t>
            </w:r>
          </w:p>
          <w:p w:rsidR="00383AA9" w:rsidRDefault="00383AA9">
            <w:pPr>
              <w:pStyle w:val="ConsPlusNormal"/>
              <w:jc w:val="center"/>
            </w:pPr>
            <w:r>
              <w:t>(подпись)</w:t>
            </w:r>
          </w:p>
        </w:tc>
      </w:tr>
    </w:tbl>
    <w:p w:rsidR="00383AA9" w:rsidRDefault="00383AA9">
      <w:pPr>
        <w:pStyle w:val="ConsPlusNormal"/>
        <w:jc w:val="both"/>
      </w:pPr>
    </w:p>
    <w:p w:rsidR="00383AA9" w:rsidRDefault="00383AA9">
      <w:pPr>
        <w:pStyle w:val="ConsPlusNonformat"/>
        <w:jc w:val="both"/>
      </w:pPr>
      <w:bookmarkStart w:id="119" w:name="P2441"/>
      <w:bookmarkEnd w:id="119"/>
      <w:r>
        <w:t xml:space="preserve">              Ежедневный допуск к работе и время ее окончания</w:t>
      </w:r>
    </w:p>
    <w:p w:rsidR="00383AA9" w:rsidRDefault="00383AA9">
      <w:pPr>
        <w:pStyle w:val="ConsPlusNormal"/>
        <w:jc w:val="both"/>
      </w:pPr>
    </w:p>
    <w:p w:rsidR="00383AA9" w:rsidRDefault="00383AA9">
      <w:pPr>
        <w:sectPr w:rsidR="00383AA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888"/>
        <w:gridCol w:w="2016"/>
        <w:gridCol w:w="2292"/>
        <w:gridCol w:w="888"/>
        <w:gridCol w:w="2292"/>
      </w:tblGrid>
      <w:tr w:rsidR="00383AA9">
        <w:tc>
          <w:tcPr>
            <w:tcW w:w="7165" w:type="dxa"/>
            <w:gridSpan w:val="4"/>
          </w:tcPr>
          <w:p w:rsidR="00383AA9" w:rsidRDefault="00383AA9">
            <w:pPr>
              <w:pStyle w:val="ConsPlusNormal"/>
              <w:jc w:val="center"/>
            </w:pPr>
            <w:r>
              <w:lastRenderedPageBreak/>
              <w:t>Бригада получила целевой инструктаж и допущена на подготовленное рабочее место</w:t>
            </w:r>
          </w:p>
        </w:tc>
        <w:tc>
          <w:tcPr>
            <w:tcW w:w="3180" w:type="dxa"/>
            <w:gridSpan w:val="2"/>
          </w:tcPr>
          <w:p w:rsidR="00383AA9" w:rsidRDefault="00383AA9">
            <w:pPr>
              <w:pStyle w:val="ConsPlusNormal"/>
              <w:jc w:val="center"/>
            </w:pPr>
            <w:r>
              <w:t>Работа закончена, бригада удалена</w:t>
            </w:r>
          </w:p>
        </w:tc>
      </w:tr>
      <w:tr w:rsidR="00383AA9">
        <w:tc>
          <w:tcPr>
            <w:tcW w:w="1969" w:type="dxa"/>
            <w:vMerge w:val="restart"/>
          </w:tcPr>
          <w:p w:rsidR="00383AA9" w:rsidRDefault="00383AA9">
            <w:pPr>
              <w:pStyle w:val="ConsPlusNormal"/>
              <w:jc w:val="center"/>
            </w:pPr>
            <w:r>
              <w:t>наименование рабочего места</w:t>
            </w:r>
          </w:p>
        </w:tc>
        <w:tc>
          <w:tcPr>
            <w:tcW w:w="888" w:type="dxa"/>
            <w:vMerge w:val="restart"/>
          </w:tcPr>
          <w:p w:rsidR="00383AA9" w:rsidRDefault="00383AA9">
            <w:pPr>
              <w:pStyle w:val="ConsPlusNormal"/>
              <w:jc w:val="center"/>
            </w:pPr>
            <w:r>
              <w:t>дата, время</w:t>
            </w:r>
          </w:p>
        </w:tc>
        <w:tc>
          <w:tcPr>
            <w:tcW w:w="4308" w:type="dxa"/>
            <w:gridSpan w:val="2"/>
          </w:tcPr>
          <w:p w:rsidR="00383AA9" w:rsidRDefault="00383AA9">
            <w:pPr>
              <w:pStyle w:val="ConsPlusNormal"/>
              <w:jc w:val="center"/>
            </w:pPr>
            <w:r>
              <w:t>подписи (подпись, фамилия, инициалы)</w:t>
            </w:r>
          </w:p>
        </w:tc>
        <w:tc>
          <w:tcPr>
            <w:tcW w:w="888" w:type="dxa"/>
            <w:vMerge w:val="restart"/>
          </w:tcPr>
          <w:p w:rsidR="00383AA9" w:rsidRDefault="00383AA9">
            <w:pPr>
              <w:pStyle w:val="ConsPlusNormal"/>
              <w:jc w:val="center"/>
            </w:pPr>
            <w:r>
              <w:t>дата, время</w:t>
            </w:r>
          </w:p>
        </w:tc>
        <w:tc>
          <w:tcPr>
            <w:tcW w:w="2292" w:type="dxa"/>
            <w:vMerge w:val="restart"/>
          </w:tcPr>
          <w:p w:rsidR="00383AA9" w:rsidRDefault="00383AA9">
            <w:pPr>
              <w:pStyle w:val="ConsPlusNormal"/>
              <w:jc w:val="center"/>
            </w:pPr>
            <w:r>
              <w:t>подпись производителя работ (наблюдающего) (подпись) (фамилия, инициалы)</w:t>
            </w:r>
          </w:p>
        </w:tc>
      </w:tr>
      <w:tr w:rsidR="00383AA9">
        <w:tc>
          <w:tcPr>
            <w:tcW w:w="1969" w:type="dxa"/>
            <w:vMerge/>
          </w:tcPr>
          <w:p w:rsidR="00383AA9" w:rsidRDefault="00383AA9"/>
        </w:tc>
        <w:tc>
          <w:tcPr>
            <w:tcW w:w="888" w:type="dxa"/>
            <w:vMerge/>
          </w:tcPr>
          <w:p w:rsidR="00383AA9" w:rsidRDefault="00383AA9"/>
        </w:tc>
        <w:tc>
          <w:tcPr>
            <w:tcW w:w="2016" w:type="dxa"/>
          </w:tcPr>
          <w:p w:rsidR="00383AA9" w:rsidRDefault="00383AA9">
            <w:pPr>
              <w:pStyle w:val="ConsPlusNormal"/>
              <w:jc w:val="center"/>
            </w:pPr>
            <w:r>
              <w:t>допускающего</w:t>
            </w:r>
          </w:p>
        </w:tc>
        <w:tc>
          <w:tcPr>
            <w:tcW w:w="2292" w:type="dxa"/>
          </w:tcPr>
          <w:p w:rsidR="00383AA9" w:rsidRDefault="00383AA9">
            <w:pPr>
              <w:pStyle w:val="ConsPlusNormal"/>
              <w:jc w:val="center"/>
            </w:pPr>
            <w:r>
              <w:t>производителя работ (наблюдающего)</w:t>
            </w:r>
          </w:p>
        </w:tc>
        <w:tc>
          <w:tcPr>
            <w:tcW w:w="888" w:type="dxa"/>
            <w:vMerge/>
          </w:tcPr>
          <w:p w:rsidR="00383AA9" w:rsidRDefault="00383AA9"/>
        </w:tc>
        <w:tc>
          <w:tcPr>
            <w:tcW w:w="2292" w:type="dxa"/>
            <w:vMerge/>
          </w:tcPr>
          <w:p w:rsidR="00383AA9" w:rsidRDefault="00383AA9"/>
        </w:tc>
      </w:tr>
      <w:tr w:rsidR="00383AA9">
        <w:tc>
          <w:tcPr>
            <w:tcW w:w="1969" w:type="dxa"/>
          </w:tcPr>
          <w:p w:rsidR="00383AA9" w:rsidRDefault="00383AA9">
            <w:pPr>
              <w:pStyle w:val="ConsPlusNormal"/>
              <w:jc w:val="center"/>
            </w:pPr>
            <w:r>
              <w:t>1</w:t>
            </w:r>
          </w:p>
        </w:tc>
        <w:tc>
          <w:tcPr>
            <w:tcW w:w="888" w:type="dxa"/>
          </w:tcPr>
          <w:p w:rsidR="00383AA9" w:rsidRDefault="00383AA9">
            <w:pPr>
              <w:pStyle w:val="ConsPlusNormal"/>
              <w:jc w:val="center"/>
            </w:pPr>
            <w:r>
              <w:t>2</w:t>
            </w:r>
          </w:p>
        </w:tc>
        <w:tc>
          <w:tcPr>
            <w:tcW w:w="2016" w:type="dxa"/>
          </w:tcPr>
          <w:p w:rsidR="00383AA9" w:rsidRDefault="00383AA9">
            <w:pPr>
              <w:pStyle w:val="ConsPlusNormal"/>
              <w:jc w:val="center"/>
            </w:pPr>
            <w:r>
              <w:t>3</w:t>
            </w:r>
          </w:p>
        </w:tc>
        <w:tc>
          <w:tcPr>
            <w:tcW w:w="2292" w:type="dxa"/>
          </w:tcPr>
          <w:p w:rsidR="00383AA9" w:rsidRDefault="00383AA9">
            <w:pPr>
              <w:pStyle w:val="ConsPlusNormal"/>
              <w:jc w:val="center"/>
            </w:pPr>
            <w:r>
              <w:t>4</w:t>
            </w:r>
          </w:p>
        </w:tc>
        <w:tc>
          <w:tcPr>
            <w:tcW w:w="888" w:type="dxa"/>
          </w:tcPr>
          <w:p w:rsidR="00383AA9" w:rsidRDefault="00383AA9">
            <w:pPr>
              <w:pStyle w:val="ConsPlusNormal"/>
              <w:jc w:val="center"/>
            </w:pPr>
            <w:r>
              <w:t>5</w:t>
            </w:r>
          </w:p>
        </w:tc>
        <w:tc>
          <w:tcPr>
            <w:tcW w:w="2292" w:type="dxa"/>
          </w:tcPr>
          <w:p w:rsidR="00383AA9" w:rsidRDefault="00383AA9">
            <w:pPr>
              <w:pStyle w:val="ConsPlusNormal"/>
              <w:jc w:val="center"/>
            </w:pPr>
            <w:r>
              <w:t>6</w:t>
            </w:r>
          </w:p>
        </w:tc>
      </w:tr>
      <w:tr w:rsidR="00383AA9">
        <w:tc>
          <w:tcPr>
            <w:tcW w:w="1969" w:type="dxa"/>
          </w:tcPr>
          <w:p w:rsidR="00383AA9" w:rsidRDefault="00383AA9">
            <w:pPr>
              <w:pStyle w:val="ConsPlusNormal"/>
            </w:pPr>
          </w:p>
        </w:tc>
        <w:tc>
          <w:tcPr>
            <w:tcW w:w="888" w:type="dxa"/>
          </w:tcPr>
          <w:p w:rsidR="00383AA9" w:rsidRDefault="00383AA9">
            <w:pPr>
              <w:pStyle w:val="ConsPlusNormal"/>
            </w:pPr>
          </w:p>
        </w:tc>
        <w:tc>
          <w:tcPr>
            <w:tcW w:w="2016" w:type="dxa"/>
          </w:tcPr>
          <w:p w:rsidR="00383AA9" w:rsidRDefault="00383AA9">
            <w:pPr>
              <w:pStyle w:val="ConsPlusNormal"/>
            </w:pPr>
          </w:p>
        </w:tc>
        <w:tc>
          <w:tcPr>
            <w:tcW w:w="2292" w:type="dxa"/>
          </w:tcPr>
          <w:p w:rsidR="00383AA9" w:rsidRDefault="00383AA9">
            <w:pPr>
              <w:pStyle w:val="ConsPlusNormal"/>
            </w:pPr>
          </w:p>
        </w:tc>
        <w:tc>
          <w:tcPr>
            <w:tcW w:w="888" w:type="dxa"/>
          </w:tcPr>
          <w:p w:rsidR="00383AA9" w:rsidRDefault="00383AA9">
            <w:pPr>
              <w:pStyle w:val="ConsPlusNormal"/>
            </w:pPr>
          </w:p>
        </w:tc>
        <w:tc>
          <w:tcPr>
            <w:tcW w:w="2292" w:type="dxa"/>
          </w:tcPr>
          <w:p w:rsidR="00383AA9" w:rsidRDefault="00383AA9">
            <w:pPr>
              <w:pStyle w:val="ConsPlusNormal"/>
            </w:pPr>
          </w:p>
        </w:tc>
      </w:tr>
      <w:tr w:rsidR="00383AA9">
        <w:tc>
          <w:tcPr>
            <w:tcW w:w="1969" w:type="dxa"/>
          </w:tcPr>
          <w:p w:rsidR="00383AA9" w:rsidRDefault="00383AA9">
            <w:pPr>
              <w:pStyle w:val="ConsPlusNormal"/>
            </w:pPr>
          </w:p>
        </w:tc>
        <w:tc>
          <w:tcPr>
            <w:tcW w:w="888" w:type="dxa"/>
          </w:tcPr>
          <w:p w:rsidR="00383AA9" w:rsidRDefault="00383AA9">
            <w:pPr>
              <w:pStyle w:val="ConsPlusNormal"/>
            </w:pPr>
          </w:p>
        </w:tc>
        <w:tc>
          <w:tcPr>
            <w:tcW w:w="2016" w:type="dxa"/>
          </w:tcPr>
          <w:p w:rsidR="00383AA9" w:rsidRDefault="00383AA9">
            <w:pPr>
              <w:pStyle w:val="ConsPlusNormal"/>
            </w:pPr>
          </w:p>
        </w:tc>
        <w:tc>
          <w:tcPr>
            <w:tcW w:w="2292" w:type="dxa"/>
          </w:tcPr>
          <w:p w:rsidR="00383AA9" w:rsidRDefault="00383AA9">
            <w:pPr>
              <w:pStyle w:val="ConsPlusNormal"/>
            </w:pPr>
          </w:p>
        </w:tc>
        <w:tc>
          <w:tcPr>
            <w:tcW w:w="888" w:type="dxa"/>
          </w:tcPr>
          <w:p w:rsidR="00383AA9" w:rsidRDefault="00383AA9">
            <w:pPr>
              <w:pStyle w:val="ConsPlusNormal"/>
            </w:pPr>
          </w:p>
        </w:tc>
        <w:tc>
          <w:tcPr>
            <w:tcW w:w="2292" w:type="dxa"/>
          </w:tcPr>
          <w:p w:rsidR="00383AA9" w:rsidRDefault="00383AA9">
            <w:pPr>
              <w:pStyle w:val="ConsPlusNormal"/>
            </w:pPr>
          </w:p>
        </w:tc>
      </w:tr>
      <w:tr w:rsidR="00383AA9">
        <w:tc>
          <w:tcPr>
            <w:tcW w:w="1969" w:type="dxa"/>
          </w:tcPr>
          <w:p w:rsidR="00383AA9" w:rsidRDefault="00383AA9">
            <w:pPr>
              <w:pStyle w:val="ConsPlusNormal"/>
            </w:pPr>
          </w:p>
        </w:tc>
        <w:tc>
          <w:tcPr>
            <w:tcW w:w="888" w:type="dxa"/>
          </w:tcPr>
          <w:p w:rsidR="00383AA9" w:rsidRDefault="00383AA9">
            <w:pPr>
              <w:pStyle w:val="ConsPlusNormal"/>
            </w:pPr>
          </w:p>
        </w:tc>
        <w:tc>
          <w:tcPr>
            <w:tcW w:w="2016" w:type="dxa"/>
          </w:tcPr>
          <w:p w:rsidR="00383AA9" w:rsidRDefault="00383AA9">
            <w:pPr>
              <w:pStyle w:val="ConsPlusNormal"/>
            </w:pPr>
          </w:p>
        </w:tc>
        <w:tc>
          <w:tcPr>
            <w:tcW w:w="2292" w:type="dxa"/>
          </w:tcPr>
          <w:p w:rsidR="00383AA9" w:rsidRDefault="00383AA9">
            <w:pPr>
              <w:pStyle w:val="ConsPlusNormal"/>
            </w:pPr>
          </w:p>
        </w:tc>
        <w:tc>
          <w:tcPr>
            <w:tcW w:w="888" w:type="dxa"/>
          </w:tcPr>
          <w:p w:rsidR="00383AA9" w:rsidRDefault="00383AA9">
            <w:pPr>
              <w:pStyle w:val="ConsPlusNormal"/>
            </w:pPr>
          </w:p>
        </w:tc>
        <w:tc>
          <w:tcPr>
            <w:tcW w:w="2292" w:type="dxa"/>
          </w:tcPr>
          <w:p w:rsidR="00383AA9" w:rsidRDefault="00383AA9">
            <w:pPr>
              <w:pStyle w:val="ConsPlusNormal"/>
            </w:pPr>
          </w:p>
        </w:tc>
      </w:tr>
      <w:tr w:rsidR="00383AA9">
        <w:tc>
          <w:tcPr>
            <w:tcW w:w="1969" w:type="dxa"/>
          </w:tcPr>
          <w:p w:rsidR="00383AA9" w:rsidRDefault="00383AA9">
            <w:pPr>
              <w:pStyle w:val="ConsPlusNormal"/>
            </w:pPr>
          </w:p>
        </w:tc>
        <w:tc>
          <w:tcPr>
            <w:tcW w:w="888" w:type="dxa"/>
          </w:tcPr>
          <w:p w:rsidR="00383AA9" w:rsidRDefault="00383AA9">
            <w:pPr>
              <w:pStyle w:val="ConsPlusNormal"/>
            </w:pPr>
          </w:p>
        </w:tc>
        <w:tc>
          <w:tcPr>
            <w:tcW w:w="2016" w:type="dxa"/>
          </w:tcPr>
          <w:p w:rsidR="00383AA9" w:rsidRDefault="00383AA9">
            <w:pPr>
              <w:pStyle w:val="ConsPlusNormal"/>
            </w:pPr>
          </w:p>
        </w:tc>
        <w:tc>
          <w:tcPr>
            <w:tcW w:w="2292" w:type="dxa"/>
          </w:tcPr>
          <w:p w:rsidR="00383AA9" w:rsidRDefault="00383AA9">
            <w:pPr>
              <w:pStyle w:val="ConsPlusNormal"/>
            </w:pPr>
          </w:p>
        </w:tc>
        <w:tc>
          <w:tcPr>
            <w:tcW w:w="888" w:type="dxa"/>
          </w:tcPr>
          <w:p w:rsidR="00383AA9" w:rsidRDefault="00383AA9">
            <w:pPr>
              <w:pStyle w:val="ConsPlusNormal"/>
            </w:pPr>
          </w:p>
        </w:tc>
        <w:tc>
          <w:tcPr>
            <w:tcW w:w="2292" w:type="dxa"/>
          </w:tcPr>
          <w:p w:rsidR="00383AA9" w:rsidRDefault="00383AA9">
            <w:pPr>
              <w:pStyle w:val="ConsPlusNormal"/>
            </w:pPr>
          </w:p>
        </w:tc>
      </w:tr>
    </w:tbl>
    <w:p w:rsidR="00383AA9" w:rsidRDefault="00383AA9">
      <w:pPr>
        <w:sectPr w:rsidR="00383AA9">
          <w:pgSz w:w="16838" w:h="11905" w:orient="landscape"/>
          <w:pgMar w:top="1701" w:right="1134" w:bottom="850" w:left="1134" w:header="0" w:footer="0" w:gutter="0"/>
          <w:cols w:space="720"/>
        </w:sectPr>
      </w:pPr>
    </w:p>
    <w:p w:rsidR="00383AA9" w:rsidRDefault="00383AA9">
      <w:pPr>
        <w:pStyle w:val="ConsPlusNormal"/>
        <w:jc w:val="both"/>
      </w:pPr>
    </w:p>
    <w:p w:rsidR="00383AA9" w:rsidRDefault="00383AA9">
      <w:pPr>
        <w:pStyle w:val="ConsPlusNonformat"/>
        <w:jc w:val="both"/>
      </w:pPr>
      <w:r>
        <w:t xml:space="preserve">               Регистрация целевого инструктажа, проводимого</w:t>
      </w:r>
    </w:p>
    <w:p w:rsidR="00383AA9" w:rsidRDefault="00383AA9">
      <w:pPr>
        <w:pStyle w:val="ConsPlusNonformat"/>
        <w:jc w:val="both"/>
      </w:pPr>
      <w:r>
        <w:t xml:space="preserve">             ответственным руководителем работ (производителем</w:t>
      </w:r>
    </w:p>
    <w:p w:rsidR="00383AA9" w:rsidRDefault="00383AA9">
      <w:pPr>
        <w:pStyle w:val="ConsPlusNonformat"/>
        <w:jc w:val="both"/>
      </w:pPr>
      <w:r>
        <w:t xml:space="preserve">                            работ, наблюдающим)</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9"/>
        <w:gridCol w:w="2304"/>
        <w:gridCol w:w="2088"/>
        <w:gridCol w:w="2460"/>
      </w:tblGrid>
      <w:tr w:rsidR="00383AA9">
        <w:tc>
          <w:tcPr>
            <w:tcW w:w="4513" w:type="dxa"/>
            <w:gridSpan w:val="2"/>
          </w:tcPr>
          <w:p w:rsidR="00383AA9" w:rsidRDefault="00383AA9">
            <w:pPr>
              <w:pStyle w:val="ConsPlusNormal"/>
              <w:jc w:val="center"/>
            </w:pPr>
            <w:r>
              <w:t>Целевой инструктаж провел</w:t>
            </w:r>
          </w:p>
        </w:tc>
        <w:tc>
          <w:tcPr>
            <w:tcW w:w="4548" w:type="dxa"/>
            <w:gridSpan w:val="2"/>
          </w:tcPr>
          <w:p w:rsidR="00383AA9" w:rsidRDefault="00383AA9">
            <w:pPr>
              <w:pStyle w:val="ConsPlusNormal"/>
              <w:jc w:val="center"/>
            </w:pPr>
            <w:r>
              <w:t>Целевой инструктаж получил</w:t>
            </w:r>
          </w:p>
        </w:tc>
      </w:tr>
      <w:tr w:rsidR="00383AA9">
        <w:tc>
          <w:tcPr>
            <w:tcW w:w="2209" w:type="dxa"/>
          </w:tcPr>
          <w:p w:rsidR="00383AA9" w:rsidRDefault="00383AA9">
            <w:pPr>
              <w:pStyle w:val="ConsPlusNormal"/>
              <w:jc w:val="center"/>
            </w:pPr>
            <w:r>
              <w:t>Ответственный руководитель работ</w:t>
            </w:r>
          </w:p>
        </w:tc>
        <w:tc>
          <w:tcPr>
            <w:tcW w:w="2304" w:type="dxa"/>
          </w:tcPr>
          <w:p w:rsidR="00383AA9" w:rsidRDefault="00383AA9">
            <w:pPr>
              <w:pStyle w:val="ConsPlusNormal"/>
              <w:jc w:val="center"/>
            </w:pPr>
            <w:r>
              <w:t>______________</w:t>
            </w:r>
          </w:p>
          <w:p w:rsidR="00383AA9" w:rsidRDefault="00383AA9">
            <w:pPr>
              <w:pStyle w:val="ConsPlusNormal"/>
              <w:jc w:val="center"/>
            </w:pPr>
            <w:r>
              <w:t>(фамилия, инициалы)</w:t>
            </w:r>
          </w:p>
          <w:p w:rsidR="00383AA9" w:rsidRDefault="00383AA9">
            <w:pPr>
              <w:pStyle w:val="ConsPlusNormal"/>
              <w:jc w:val="center"/>
            </w:pPr>
            <w:r>
              <w:t>______________</w:t>
            </w:r>
          </w:p>
          <w:p w:rsidR="00383AA9" w:rsidRDefault="00383AA9">
            <w:pPr>
              <w:pStyle w:val="ConsPlusNormal"/>
              <w:jc w:val="center"/>
            </w:pPr>
            <w:r>
              <w:t>(подпись)</w:t>
            </w:r>
          </w:p>
        </w:tc>
        <w:tc>
          <w:tcPr>
            <w:tcW w:w="2088" w:type="dxa"/>
          </w:tcPr>
          <w:p w:rsidR="00383AA9" w:rsidRDefault="00383AA9">
            <w:pPr>
              <w:pStyle w:val="ConsPlusNormal"/>
              <w:jc w:val="center"/>
            </w:pPr>
            <w:r>
              <w:t>Производитель работ,</w:t>
            </w:r>
          </w:p>
          <w:p w:rsidR="00383AA9" w:rsidRDefault="00383AA9">
            <w:pPr>
              <w:pStyle w:val="ConsPlusNormal"/>
              <w:jc w:val="center"/>
            </w:pPr>
            <w:r>
              <w:t>Члены бригады</w:t>
            </w:r>
          </w:p>
        </w:tc>
        <w:tc>
          <w:tcPr>
            <w:tcW w:w="2460" w:type="dxa"/>
          </w:tcPr>
          <w:p w:rsidR="00383AA9" w:rsidRDefault="00383AA9">
            <w:pPr>
              <w:pStyle w:val="ConsPlusNormal"/>
              <w:jc w:val="center"/>
            </w:pPr>
            <w:r>
              <w:t>_______________</w:t>
            </w:r>
          </w:p>
          <w:p w:rsidR="00383AA9" w:rsidRDefault="00383AA9">
            <w:pPr>
              <w:pStyle w:val="ConsPlusNormal"/>
              <w:jc w:val="center"/>
            </w:pPr>
            <w:r>
              <w:t>(фамилия, инициалы, подпись)</w:t>
            </w:r>
          </w:p>
        </w:tc>
      </w:tr>
      <w:tr w:rsidR="00383AA9">
        <w:tc>
          <w:tcPr>
            <w:tcW w:w="2209" w:type="dxa"/>
          </w:tcPr>
          <w:p w:rsidR="00383AA9" w:rsidRDefault="00383AA9">
            <w:pPr>
              <w:pStyle w:val="ConsPlusNormal"/>
              <w:jc w:val="center"/>
            </w:pPr>
            <w:r>
              <w:t>Производитель работ (наблюдающий)</w:t>
            </w:r>
          </w:p>
        </w:tc>
        <w:tc>
          <w:tcPr>
            <w:tcW w:w="2304" w:type="dxa"/>
          </w:tcPr>
          <w:p w:rsidR="00383AA9" w:rsidRDefault="00383AA9">
            <w:pPr>
              <w:pStyle w:val="ConsPlusNormal"/>
              <w:jc w:val="center"/>
            </w:pPr>
            <w:r>
              <w:t>______________</w:t>
            </w:r>
          </w:p>
          <w:p w:rsidR="00383AA9" w:rsidRDefault="00383AA9">
            <w:pPr>
              <w:pStyle w:val="ConsPlusNormal"/>
              <w:jc w:val="center"/>
            </w:pPr>
            <w:r>
              <w:t>(фамилия, инициалы)</w:t>
            </w:r>
          </w:p>
          <w:p w:rsidR="00383AA9" w:rsidRDefault="00383AA9">
            <w:pPr>
              <w:pStyle w:val="ConsPlusNormal"/>
              <w:jc w:val="center"/>
            </w:pPr>
            <w:r>
              <w:t>______________</w:t>
            </w:r>
          </w:p>
          <w:p w:rsidR="00383AA9" w:rsidRDefault="00383AA9">
            <w:pPr>
              <w:pStyle w:val="ConsPlusNormal"/>
              <w:jc w:val="center"/>
            </w:pPr>
            <w:r>
              <w:t>(подпись)</w:t>
            </w:r>
          </w:p>
        </w:tc>
        <w:tc>
          <w:tcPr>
            <w:tcW w:w="2088" w:type="dxa"/>
          </w:tcPr>
          <w:p w:rsidR="00383AA9" w:rsidRDefault="00383AA9">
            <w:pPr>
              <w:pStyle w:val="ConsPlusNormal"/>
              <w:jc w:val="center"/>
            </w:pPr>
            <w:r>
              <w:t>Члены бригады</w:t>
            </w:r>
          </w:p>
        </w:tc>
        <w:tc>
          <w:tcPr>
            <w:tcW w:w="2460" w:type="dxa"/>
          </w:tcPr>
          <w:p w:rsidR="00383AA9" w:rsidRDefault="00383AA9">
            <w:pPr>
              <w:pStyle w:val="ConsPlusNormal"/>
              <w:jc w:val="center"/>
            </w:pPr>
            <w:r>
              <w:t>_______________</w:t>
            </w:r>
          </w:p>
          <w:p w:rsidR="00383AA9" w:rsidRDefault="00383AA9">
            <w:pPr>
              <w:pStyle w:val="ConsPlusNormal"/>
              <w:jc w:val="center"/>
            </w:pPr>
            <w:r>
              <w:t>(фамилия, инициалы, подпись)</w:t>
            </w:r>
          </w:p>
        </w:tc>
      </w:tr>
    </w:tbl>
    <w:p w:rsidR="00383AA9" w:rsidRDefault="00383AA9">
      <w:pPr>
        <w:pStyle w:val="ConsPlusNormal"/>
        <w:jc w:val="both"/>
      </w:pPr>
    </w:p>
    <w:p w:rsidR="00383AA9" w:rsidRDefault="00383AA9">
      <w:pPr>
        <w:pStyle w:val="ConsPlusNonformat"/>
        <w:jc w:val="both"/>
      </w:pPr>
      <w:bookmarkStart w:id="120" w:name="P2507"/>
      <w:bookmarkEnd w:id="120"/>
      <w:r>
        <w:t xml:space="preserve">                        Изменения в составе бригады</w:t>
      </w:r>
    </w:p>
    <w:p w:rsidR="00383AA9" w:rsidRDefault="00383A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32"/>
        <w:gridCol w:w="2622"/>
        <w:gridCol w:w="1581"/>
        <w:gridCol w:w="1829"/>
      </w:tblGrid>
      <w:tr w:rsidR="00383AA9">
        <w:tc>
          <w:tcPr>
            <w:tcW w:w="2932" w:type="dxa"/>
          </w:tcPr>
          <w:p w:rsidR="00383AA9" w:rsidRDefault="00383AA9">
            <w:pPr>
              <w:pStyle w:val="ConsPlusNormal"/>
              <w:jc w:val="center"/>
            </w:pPr>
            <w:r>
              <w:t>Введен в состав бригады (фамилия, инициалы, группа)</w:t>
            </w:r>
          </w:p>
        </w:tc>
        <w:tc>
          <w:tcPr>
            <w:tcW w:w="2622" w:type="dxa"/>
          </w:tcPr>
          <w:p w:rsidR="00383AA9" w:rsidRDefault="00383AA9">
            <w:pPr>
              <w:pStyle w:val="ConsPlusNormal"/>
              <w:jc w:val="center"/>
            </w:pPr>
            <w:r>
              <w:t>Выведен из состава бригады (фамилия, инициалы, группа)</w:t>
            </w:r>
          </w:p>
        </w:tc>
        <w:tc>
          <w:tcPr>
            <w:tcW w:w="1581" w:type="dxa"/>
          </w:tcPr>
          <w:p w:rsidR="00383AA9" w:rsidRDefault="00383AA9">
            <w:pPr>
              <w:pStyle w:val="ConsPlusNormal"/>
              <w:jc w:val="center"/>
            </w:pPr>
            <w:r>
              <w:t>Дата, время (дата, время)</w:t>
            </w:r>
          </w:p>
        </w:tc>
        <w:tc>
          <w:tcPr>
            <w:tcW w:w="1829" w:type="dxa"/>
          </w:tcPr>
          <w:p w:rsidR="00383AA9" w:rsidRDefault="00383AA9">
            <w:pPr>
              <w:pStyle w:val="ConsPlusNormal"/>
              <w:jc w:val="center"/>
            </w:pPr>
            <w:r>
              <w:t>Разрешил (подпись) (фамилия, инициалы)</w:t>
            </w:r>
          </w:p>
        </w:tc>
      </w:tr>
      <w:tr w:rsidR="00383AA9">
        <w:tc>
          <w:tcPr>
            <w:tcW w:w="2932" w:type="dxa"/>
          </w:tcPr>
          <w:p w:rsidR="00383AA9" w:rsidRDefault="00383AA9">
            <w:pPr>
              <w:pStyle w:val="ConsPlusNormal"/>
              <w:jc w:val="center"/>
            </w:pPr>
            <w:r>
              <w:t>1</w:t>
            </w:r>
          </w:p>
        </w:tc>
        <w:tc>
          <w:tcPr>
            <w:tcW w:w="2622" w:type="dxa"/>
          </w:tcPr>
          <w:p w:rsidR="00383AA9" w:rsidRDefault="00383AA9">
            <w:pPr>
              <w:pStyle w:val="ConsPlusNormal"/>
              <w:jc w:val="center"/>
            </w:pPr>
            <w:r>
              <w:t>2</w:t>
            </w:r>
          </w:p>
        </w:tc>
        <w:tc>
          <w:tcPr>
            <w:tcW w:w="1581" w:type="dxa"/>
          </w:tcPr>
          <w:p w:rsidR="00383AA9" w:rsidRDefault="00383AA9">
            <w:pPr>
              <w:pStyle w:val="ConsPlusNormal"/>
              <w:jc w:val="center"/>
            </w:pPr>
            <w:r>
              <w:t>3</w:t>
            </w:r>
          </w:p>
        </w:tc>
        <w:tc>
          <w:tcPr>
            <w:tcW w:w="1829" w:type="dxa"/>
          </w:tcPr>
          <w:p w:rsidR="00383AA9" w:rsidRDefault="00383AA9">
            <w:pPr>
              <w:pStyle w:val="ConsPlusNormal"/>
              <w:jc w:val="center"/>
            </w:pPr>
            <w:r>
              <w:t>4</w:t>
            </w:r>
          </w:p>
        </w:tc>
      </w:tr>
      <w:tr w:rsidR="00383AA9">
        <w:tc>
          <w:tcPr>
            <w:tcW w:w="2932" w:type="dxa"/>
          </w:tcPr>
          <w:p w:rsidR="00383AA9" w:rsidRDefault="00383AA9">
            <w:pPr>
              <w:pStyle w:val="ConsPlusNormal"/>
            </w:pPr>
          </w:p>
        </w:tc>
        <w:tc>
          <w:tcPr>
            <w:tcW w:w="2622" w:type="dxa"/>
          </w:tcPr>
          <w:p w:rsidR="00383AA9" w:rsidRDefault="00383AA9">
            <w:pPr>
              <w:pStyle w:val="ConsPlusNormal"/>
            </w:pPr>
          </w:p>
        </w:tc>
        <w:tc>
          <w:tcPr>
            <w:tcW w:w="1581" w:type="dxa"/>
          </w:tcPr>
          <w:p w:rsidR="00383AA9" w:rsidRDefault="00383AA9">
            <w:pPr>
              <w:pStyle w:val="ConsPlusNormal"/>
            </w:pPr>
          </w:p>
        </w:tc>
        <w:tc>
          <w:tcPr>
            <w:tcW w:w="1829" w:type="dxa"/>
          </w:tcPr>
          <w:p w:rsidR="00383AA9" w:rsidRDefault="00383AA9">
            <w:pPr>
              <w:pStyle w:val="ConsPlusNormal"/>
            </w:pPr>
          </w:p>
        </w:tc>
      </w:tr>
      <w:tr w:rsidR="00383AA9">
        <w:tc>
          <w:tcPr>
            <w:tcW w:w="2932" w:type="dxa"/>
          </w:tcPr>
          <w:p w:rsidR="00383AA9" w:rsidRDefault="00383AA9">
            <w:pPr>
              <w:pStyle w:val="ConsPlusNormal"/>
            </w:pPr>
          </w:p>
        </w:tc>
        <w:tc>
          <w:tcPr>
            <w:tcW w:w="2622" w:type="dxa"/>
          </w:tcPr>
          <w:p w:rsidR="00383AA9" w:rsidRDefault="00383AA9">
            <w:pPr>
              <w:pStyle w:val="ConsPlusNormal"/>
            </w:pPr>
          </w:p>
        </w:tc>
        <w:tc>
          <w:tcPr>
            <w:tcW w:w="1581" w:type="dxa"/>
          </w:tcPr>
          <w:p w:rsidR="00383AA9" w:rsidRDefault="00383AA9">
            <w:pPr>
              <w:pStyle w:val="ConsPlusNormal"/>
            </w:pPr>
          </w:p>
        </w:tc>
        <w:tc>
          <w:tcPr>
            <w:tcW w:w="1829" w:type="dxa"/>
          </w:tcPr>
          <w:p w:rsidR="00383AA9" w:rsidRDefault="00383AA9">
            <w:pPr>
              <w:pStyle w:val="ConsPlusNormal"/>
            </w:pPr>
          </w:p>
        </w:tc>
      </w:tr>
      <w:tr w:rsidR="00383AA9">
        <w:tc>
          <w:tcPr>
            <w:tcW w:w="2932" w:type="dxa"/>
          </w:tcPr>
          <w:p w:rsidR="00383AA9" w:rsidRDefault="00383AA9">
            <w:pPr>
              <w:pStyle w:val="ConsPlusNormal"/>
            </w:pPr>
          </w:p>
        </w:tc>
        <w:tc>
          <w:tcPr>
            <w:tcW w:w="2622" w:type="dxa"/>
          </w:tcPr>
          <w:p w:rsidR="00383AA9" w:rsidRDefault="00383AA9">
            <w:pPr>
              <w:pStyle w:val="ConsPlusNormal"/>
            </w:pPr>
          </w:p>
        </w:tc>
        <w:tc>
          <w:tcPr>
            <w:tcW w:w="1581" w:type="dxa"/>
          </w:tcPr>
          <w:p w:rsidR="00383AA9" w:rsidRDefault="00383AA9">
            <w:pPr>
              <w:pStyle w:val="ConsPlusNormal"/>
            </w:pPr>
          </w:p>
        </w:tc>
        <w:tc>
          <w:tcPr>
            <w:tcW w:w="1829" w:type="dxa"/>
          </w:tcPr>
          <w:p w:rsidR="00383AA9" w:rsidRDefault="00383AA9">
            <w:pPr>
              <w:pStyle w:val="ConsPlusNormal"/>
            </w:pPr>
          </w:p>
        </w:tc>
      </w:tr>
      <w:tr w:rsidR="00383AA9">
        <w:tc>
          <w:tcPr>
            <w:tcW w:w="2932" w:type="dxa"/>
          </w:tcPr>
          <w:p w:rsidR="00383AA9" w:rsidRDefault="00383AA9">
            <w:pPr>
              <w:pStyle w:val="ConsPlusNormal"/>
            </w:pPr>
          </w:p>
        </w:tc>
        <w:tc>
          <w:tcPr>
            <w:tcW w:w="2622" w:type="dxa"/>
          </w:tcPr>
          <w:p w:rsidR="00383AA9" w:rsidRDefault="00383AA9">
            <w:pPr>
              <w:pStyle w:val="ConsPlusNormal"/>
            </w:pPr>
          </w:p>
        </w:tc>
        <w:tc>
          <w:tcPr>
            <w:tcW w:w="1581" w:type="dxa"/>
          </w:tcPr>
          <w:p w:rsidR="00383AA9" w:rsidRDefault="00383AA9">
            <w:pPr>
              <w:pStyle w:val="ConsPlusNormal"/>
            </w:pPr>
          </w:p>
        </w:tc>
        <w:tc>
          <w:tcPr>
            <w:tcW w:w="1829" w:type="dxa"/>
          </w:tcPr>
          <w:p w:rsidR="00383AA9" w:rsidRDefault="00383AA9">
            <w:pPr>
              <w:pStyle w:val="ConsPlusNormal"/>
            </w:pPr>
          </w:p>
        </w:tc>
      </w:tr>
    </w:tbl>
    <w:p w:rsidR="00383AA9" w:rsidRDefault="00383AA9">
      <w:pPr>
        <w:pStyle w:val="ConsPlusNormal"/>
        <w:jc w:val="both"/>
      </w:pPr>
    </w:p>
    <w:p w:rsidR="00383AA9" w:rsidRDefault="00383AA9">
      <w:pPr>
        <w:pStyle w:val="ConsPlusNonformat"/>
        <w:jc w:val="both"/>
      </w:pPr>
      <w:bookmarkStart w:id="121" w:name="P2534"/>
      <w:bookmarkEnd w:id="121"/>
      <w:r>
        <w:t xml:space="preserve">    Работа  полностью закончена, бригада удалена, заземления, установленные</w:t>
      </w:r>
    </w:p>
    <w:p w:rsidR="00383AA9" w:rsidRDefault="00383AA9">
      <w:pPr>
        <w:pStyle w:val="ConsPlusNonformat"/>
        <w:jc w:val="both"/>
      </w:pPr>
      <w:r>
        <w:t>бригадой, сняты, сообщено (кому) __________________________________________</w:t>
      </w:r>
    </w:p>
    <w:p w:rsidR="00383AA9" w:rsidRDefault="00383AA9">
      <w:pPr>
        <w:pStyle w:val="ConsPlusNonformat"/>
        <w:jc w:val="both"/>
      </w:pPr>
      <w:r>
        <w:t xml:space="preserve">                                               (должность)</w:t>
      </w:r>
    </w:p>
    <w:p w:rsidR="00383AA9" w:rsidRDefault="00383AA9">
      <w:pPr>
        <w:pStyle w:val="ConsPlusNonformat"/>
        <w:jc w:val="both"/>
      </w:pPr>
      <w:r>
        <w:t>___________________________________________________________________________</w:t>
      </w:r>
    </w:p>
    <w:p w:rsidR="00383AA9" w:rsidRDefault="00383AA9">
      <w:pPr>
        <w:pStyle w:val="ConsPlusNonformat"/>
        <w:jc w:val="both"/>
      </w:pPr>
      <w:r>
        <w:t xml:space="preserve">                            (фамилия, инициалы)</w:t>
      </w:r>
    </w:p>
    <w:p w:rsidR="00383AA9" w:rsidRDefault="00383AA9">
      <w:pPr>
        <w:pStyle w:val="ConsPlusNonformat"/>
        <w:jc w:val="both"/>
      </w:pPr>
    </w:p>
    <w:p w:rsidR="00383AA9" w:rsidRDefault="00383AA9">
      <w:pPr>
        <w:pStyle w:val="ConsPlusNonformat"/>
        <w:jc w:val="both"/>
      </w:pPr>
      <w:r>
        <w:t>Дата ________________________________ время _______________________________</w:t>
      </w:r>
    </w:p>
    <w:p w:rsidR="00383AA9" w:rsidRDefault="00383AA9">
      <w:pPr>
        <w:pStyle w:val="ConsPlusNonformat"/>
        <w:jc w:val="both"/>
      </w:pPr>
    </w:p>
    <w:p w:rsidR="00383AA9" w:rsidRDefault="00383AA9">
      <w:pPr>
        <w:pStyle w:val="ConsPlusNonformat"/>
        <w:jc w:val="both"/>
      </w:pPr>
      <w:r>
        <w:t>Производитель работ (наблюдающий) _________________________________________</w:t>
      </w:r>
    </w:p>
    <w:p w:rsidR="00383AA9" w:rsidRDefault="00383AA9">
      <w:pPr>
        <w:pStyle w:val="ConsPlusNonformat"/>
        <w:jc w:val="both"/>
      </w:pPr>
      <w:r>
        <w:t xml:space="preserve">                                        (подпись, фамилия, инициалы)</w:t>
      </w:r>
    </w:p>
    <w:p w:rsidR="00383AA9" w:rsidRDefault="00383AA9">
      <w:pPr>
        <w:pStyle w:val="ConsPlusNonformat"/>
        <w:jc w:val="both"/>
      </w:pPr>
    </w:p>
    <w:p w:rsidR="00383AA9" w:rsidRDefault="00383AA9">
      <w:pPr>
        <w:pStyle w:val="ConsPlusNonformat"/>
        <w:jc w:val="both"/>
      </w:pPr>
      <w:r>
        <w:t>Ответственный руководитель работ __________________________________________</w:t>
      </w:r>
    </w:p>
    <w:p w:rsidR="00383AA9" w:rsidRDefault="00383AA9">
      <w:pPr>
        <w:pStyle w:val="ConsPlusNonformat"/>
        <w:jc w:val="both"/>
      </w:pPr>
      <w:r>
        <w:t xml:space="preserve">                                        (подпись, фамилия, инициалы)</w:t>
      </w:r>
    </w:p>
    <w:p w:rsidR="00383AA9" w:rsidRDefault="00383AA9">
      <w:pPr>
        <w:pStyle w:val="ConsPlusNormal"/>
        <w:ind w:firstLine="540"/>
        <w:jc w:val="both"/>
      </w:pPr>
    </w:p>
    <w:p w:rsidR="00383AA9" w:rsidRDefault="00383AA9">
      <w:pPr>
        <w:pStyle w:val="ConsPlusNormal"/>
        <w:jc w:val="center"/>
        <w:outlineLvl w:val="2"/>
      </w:pPr>
      <w:r>
        <w:t>Указания</w:t>
      </w:r>
    </w:p>
    <w:p w:rsidR="00383AA9" w:rsidRDefault="00383AA9">
      <w:pPr>
        <w:pStyle w:val="ConsPlusNormal"/>
        <w:jc w:val="center"/>
      </w:pPr>
      <w:r>
        <w:t>по заполнению наряда-допуска для работы в электроустановках</w:t>
      </w:r>
    </w:p>
    <w:p w:rsidR="00383AA9" w:rsidRDefault="00383AA9">
      <w:pPr>
        <w:pStyle w:val="ConsPlusNormal"/>
        <w:ind w:firstLine="540"/>
        <w:jc w:val="both"/>
      </w:pPr>
    </w:p>
    <w:p w:rsidR="00383AA9" w:rsidRDefault="00383AA9">
      <w:pPr>
        <w:pStyle w:val="ConsPlusNormal"/>
        <w:ind w:firstLine="540"/>
        <w:jc w:val="both"/>
      </w:pPr>
      <w:r>
        <w:t>1. Записи в наряде-допуске для работы в электроустановках (далее - наряд) должны быть разборчивыми. Заполнение наряда карандашом и исправление текста не допускается.</w:t>
      </w:r>
    </w:p>
    <w:p w:rsidR="00383AA9" w:rsidRDefault="00383AA9">
      <w:pPr>
        <w:pStyle w:val="ConsPlusNormal"/>
        <w:spacing w:before="220"/>
        <w:ind w:firstLine="540"/>
        <w:jc w:val="both"/>
      </w:pPr>
      <w:r>
        <w:t>2. Система нумерации нарядов устанавливается руководством организации.</w:t>
      </w:r>
    </w:p>
    <w:p w:rsidR="00383AA9" w:rsidRDefault="00383AA9">
      <w:pPr>
        <w:pStyle w:val="ConsPlusNormal"/>
        <w:spacing w:before="220"/>
        <w:ind w:firstLine="540"/>
        <w:jc w:val="both"/>
      </w:pPr>
      <w:r>
        <w:t xml:space="preserve">3. При указании дат пишутся число, месяц и две последние цифры, обозначающие год, </w:t>
      </w:r>
      <w:r>
        <w:lastRenderedPageBreak/>
        <w:t>например: 29.09.02, 19.12.12, 30.01.13.</w:t>
      </w:r>
    </w:p>
    <w:p w:rsidR="00383AA9" w:rsidRDefault="00383AA9">
      <w:pPr>
        <w:pStyle w:val="ConsPlusNormal"/>
        <w:spacing w:before="220"/>
        <w:ind w:firstLine="540"/>
        <w:jc w:val="both"/>
      </w:pPr>
      <w:r>
        <w:t>4. Кроме фамилий работников, указываемых в наряде, записываются их инициалы и группа по электробезопасности.</w:t>
      </w:r>
    </w:p>
    <w:p w:rsidR="00383AA9" w:rsidRDefault="00383AA9">
      <w:pPr>
        <w:pStyle w:val="ConsPlusNormal"/>
        <w:spacing w:before="220"/>
        <w:ind w:firstLine="540"/>
        <w:jc w:val="both"/>
      </w:pPr>
      <w:r>
        <w:t>5. В наряде указываются диспетчерские наименования (обозначения) электроустановок, присоединений, оборудования.</w:t>
      </w:r>
    </w:p>
    <w:p w:rsidR="00383AA9" w:rsidRDefault="00383AA9">
      <w:pPr>
        <w:pStyle w:val="ConsPlusNormal"/>
        <w:spacing w:before="220"/>
        <w:ind w:firstLine="540"/>
        <w:jc w:val="both"/>
      </w:pPr>
      <w:r>
        <w:t>6. В случае недостатка строк в таблицах основного бланка наряда разрешается прикладывать к нему дополнительный бланк под тем же номером с указанием фамилии и инициалов работника, выдающего наряд для продолжения записей. При этом в последних строках соответствующей таблицы основного бланка следует записать: "См. дополнительный бланк". Дополнительный бланк должен быть подписан работником, выдавшим наряд.</w:t>
      </w:r>
    </w:p>
    <w:p w:rsidR="00383AA9" w:rsidRDefault="00383AA9">
      <w:pPr>
        <w:pStyle w:val="ConsPlusNormal"/>
        <w:spacing w:before="220"/>
        <w:ind w:firstLine="540"/>
        <w:jc w:val="both"/>
      </w:pPr>
      <w:r>
        <w:t xml:space="preserve">7. При заполнении </w:t>
      </w:r>
      <w:hyperlink w:anchor="P2346" w:history="1">
        <w:r>
          <w:rPr>
            <w:color w:val="0000FF"/>
          </w:rPr>
          <w:t>лицевой стороны</w:t>
        </w:r>
      </w:hyperlink>
      <w:r>
        <w:t xml:space="preserve"> наряда.</w:t>
      </w:r>
    </w:p>
    <w:p w:rsidR="00383AA9" w:rsidRDefault="00383AA9">
      <w:pPr>
        <w:pStyle w:val="ConsPlusNormal"/>
        <w:spacing w:before="220"/>
        <w:ind w:firstLine="540"/>
        <w:jc w:val="both"/>
      </w:pPr>
      <w:r>
        <w:t>1) в строке "Подразделение" указывается структурное подразделение (цех, служба, район, участок) организации, в электроустановках которой предстоят работы;</w:t>
      </w:r>
    </w:p>
    <w:p w:rsidR="00383AA9" w:rsidRDefault="00383AA9">
      <w:pPr>
        <w:pStyle w:val="ConsPlusNormal"/>
        <w:spacing w:before="220"/>
        <w:ind w:firstLine="540"/>
        <w:jc w:val="both"/>
      </w:pPr>
      <w:r>
        <w:t>2) в случаях, когда ответственный руководитель работ не назначается, в строке "Ответственному руководителю работ" делается запись "не назначается";</w:t>
      </w:r>
    </w:p>
    <w:p w:rsidR="00383AA9" w:rsidRDefault="00383AA9">
      <w:pPr>
        <w:pStyle w:val="ConsPlusNormal"/>
        <w:spacing w:before="220"/>
        <w:ind w:firstLine="540"/>
        <w:jc w:val="both"/>
      </w:pPr>
      <w:r>
        <w:t>3) в строке "допускающему" указывается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в строке записывается "оперативному персоналу" без указания фамилии;</w:t>
      </w:r>
    </w:p>
    <w:p w:rsidR="00383AA9" w:rsidRDefault="00383AA9">
      <w:pPr>
        <w:pStyle w:val="ConsPlusNormal"/>
        <w:spacing w:before="220"/>
        <w:ind w:firstLine="540"/>
        <w:jc w:val="both"/>
      </w:pPr>
      <w:r>
        <w:t>4) в строке "с членами бригады" перечисляются члены бригады, выполняющие работы в электроустановке. При выполнении работ с применением автомобилей, механизмов и самоходных кранов указывается, кто из членов бригады является водителем, крановщиком, стропальщиком, а также тип механизма или самоходного крана, на котором он работает;</w:t>
      </w:r>
    </w:p>
    <w:p w:rsidR="00383AA9" w:rsidRDefault="00383AA9">
      <w:pPr>
        <w:pStyle w:val="ConsPlusNormal"/>
        <w:spacing w:before="220"/>
        <w:ind w:firstLine="540"/>
        <w:jc w:val="both"/>
      </w:pPr>
      <w:r>
        <w:t>5) в строках "поручается":</w:t>
      </w:r>
    </w:p>
    <w:p w:rsidR="00383AA9" w:rsidRDefault="00383AA9">
      <w:pPr>
        <w:pStyle w:val="ConsPlusNormal"/>
        <w:spacing w:before="220"/>
        <w:ind w:firstLine="540"/>
        <w:jc w:val="both"/>
      </w:pPr>
      <w:r>
        <w:t>для электроустановок РУ и КЛ указываются наименование электроустановки и ее присоединений, в которых предстоит работать, содержание работы;</w:t>
      </w:r>
    </w:p>
    <w:p w:rsidR="00383AA9" w:rsidRDefault="00383AA9">
      <w:pPr>
        <w:pStyle w:val="ConsPlusNormal"/>
        <w:spacing w:before="220"/>
        <w:ind w:firstLine="540"/>
        <w:jc w:val="both"/>
      </w:pPr>
      <w:r>
        <w:t>для ВЛ указываются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rsidR="00383AA9" w:rsidRDefault="00383AA9">
      <w:pPr>
        <w:pStyle w:val="ConsPlusNormal"/>
        <w:spacing w:before="220"/>
        <w:ind w:firstLine="540"/>
        <w:jc w:val="both"/>
      </w:pPr>
      <w:r>
        <w:t>6) в строках "Работу начать" и "Работу закончить" указываются дата и время начала и окончания работы по данному наряду;</w:t>
      </w:r>
    </w:p>
    <w:p w:rsidR="00383AA9" w:rsidRDefault="00383AA9">
      <w:pPr>
        <w:pStyle w:val="ConsPlusNormal"/>
        <w:spacing w:before="220"/>
        <w:ind w:firstLine="540"/>
        <w:jc w:val="both"/>
      </w:pPr>
      <w:bookmarkStart w:id="122" w:name="P2566"/>
      <w:bookmarkEnd w:id="122"/>
      <w:r>
        <w:t xml:space="preserve">7) в </w:t>
      </w:r>
      <w:hyperlink w:anchor="P2368" w:history="1">
        <w:r>
          <w:rPr>
            <w:color w:val="0000FF"/>
          </w:rPr>
          <w:t>таблице</w:t>
        </w:r>
      </w:hyperlink>
      <w:r>
        <w:t xml:space="preserve"> "Меры по подготовке рабочих мест" указываются:</w:t>
      </w:r>
    </w:p>
    <w:p w:rsidR="00383AA9" w:rsidRDefault="00383AA9">
      <w:pPr>
        <w:pStyle w:val="ConsPlusNormal"/>
        <w:spacing w:before="220"/>
        <w:ind w:firstLine="540"/>
        <w:jc w:val="both"/>
      </w:pPr>
      <w:r>
        <w:t>при работе в электроустановках РУ и на КЛ:</w:t>
      </w:r>
    </w:p>
    <w:p w:rsidR="00383AA9" w:rsidRDefault="00383AA9">
      <w:pPr>
        <w:pStyle w:val="ConsPlusNormal"/>
        <w:spacing w:before="220"/>
        <w:ind w:firstLine="540"/>
        <w:jc w:val="both"/>
      </w:pPr>
      <w:r>
        <w:t>в графе 1 - наименование электроустановок, в которых необходимо провести операции с коммутационными аппаратами и установить заземления;</w:t>
      </w:r>
    </w:p>
    <w:p w:rsidR="00383AA9" w:rsidRDefault="00383AA9">
      <w:pPr>
        <w:pStyle w:val="ConsPlusNormal"/>
        <w:spacing w:before="220"/>
        <w:ind w:firstLine="540"/>
        <w:jc w:val="both"/>
      </w:pPr>
      <w:r>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383AA9" w:rsidRDefault="00383AA9">
      <w:pPr>
        <w:pStyle w:val="ConsPlusNormal"/>
        <w:spacing w:before="220"/>
        <w:ind w:firstLine="540"/>
        <w:jc w:val="both"/>
      </w:pPr>
      <w:r>
        <w:lastRenderedPageBreak/>
        <w:t xml:space="preserve">Отключения во вторичных цепях, в устройствах релейной защиты, электроавтоматики, телемеханики, связи указывать в этой </w:t>
      </w:r>
      <w:hyperlink w:anchor="P2368" w:history="1">
        <w:r>
          <w:rPr>
            <w:color w:val="0000FF"/>
          </w:rPr>
          <w:t>таблице</w:t>
        </w:r>
      </w:hyperlink>
      <w:r>
        <w:t xml:space="preserve"> не требуется;</w:t>
      </w:r>
    </w:p>
    <w:p w:rsidR="00383AA9" w:rsidRDefault="00383AA9">
      <w:pPr>
        <w:pStyle w:val="ConsPlusNormal"/>
        <w:spacing w:before="220"/>
        <w:ind w:firstLine="540"/>
        <w:jc w:val="both"/>
      </w:pPr>
      <w:r>
        <w:t>при работах на ВЛ:</w:t>
      </w:r>
    </w:p>
    <w:p w:rsidR="00383AA9" w:rsidRDefault="00383AA9">
      <w:pPr>
        <w:pStyle w:val="ConsPlusNormal"/>
        <w:spacing w:before="220"/>
        <w:ind w:firstLine="540"/>
        <w:jc w:val="both"/>
      </w:pPr>
      <w:r>
        <w:t>в графе 1 - наименования линий, цепей, проводов, записанные в строке "поручается" наряда,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rsidR="00383AA9" w:rsidRDefault="00383AA9">
      <w:pPr>
        <w:pStyle w:val="ConsPlusNormal"/>
        <w:spacing w:before="220"/>
        <w:ind w:firstLine="540"/>
        <w:jc w:val="both"/>
      </w:pPr>
      <w:r>
        <w:t>в графе 2 -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383AA9" w:rsidRDefault="00383AA9">
      <w:pPr>
        <w:pStyle w:val="ConsPlusNormal"/>
        <w:spacing w:before="220"/>
        <w:ind w:firstLine="540"/>
        <w:jc w:val="both"/>
      </w:pPr>
      <w:r>
        <w:t xml:space="preserve">В этой же графе должны быть указаны номера опор или пролеты, где производитель работ должен установить заземления на провода и тросы на рабочем месте в соответствии с </w:t>
      </w:r>
      <w:hyperlink w:anchor="P654" w:history="1">
        <w:r>
          <w:rPr>
            <w:color w:val="0000FF"/>
          </w:rPr>
          <w:t>пунктами 22.2</w:t>
        </w:r>
      </w:hyperlink>
      <w:r>
        <w:t xml:space="preserve">, </w:t>
      </w:r>
      <w:hyperlink w:anchor="P658" w:history="1">
        <w:r>
          <w:rPr>
            <w:color w:val="0000FF"/>
          </w:rPr>
          <w:t>22.6</w:t>
        </w:r>
      </w:hyperlink>
      <w:r>
        <w:t xml:space="preserve">, </w:t>
      </w:r>
      <w:hyperlink w:anchor="P662" w:history="1">
        <w:r>
          <w:rPr>
            <w:color w:val="0000FF"/>
          </w:rPr>
          <w:t>22.8</w:t>
        </w:r>
      </w:hyperlink>
      <w:r>
        <w:t xml:space="preserve">, </w:t>
      </w:r>
      <w:hyperlink w:anchor="P667" w:history="1">
        <w:r>
          <w:rPr>
            <w:color w:val="0000FF"/>
          </w:rPr>
          <w:t>22.10</w:t>
        </w:r>
      </w:hyperlink>
      <w:r>
        <w:t xml:space="preserve">, </w:t>
      </w:r>
      <w:hyperlink w:anchor="P671" w:history="1">
        <w:r>
          <w:rPr>
            <w:color w:val="0000FF"/>
          </w:rPr>
          <w:t>22.12</w:t>
        </w:r>
      </w:hyperlink>
      <w:r>
        <w:t xml:space="preserve"> Правил.</w:t>
      </w:r>
    </w:p>
    <w:p w:rsidR="00383AA9" w:rsidRDefault="00383AA9">
      <w:pPr>
        <w:pStyle w:val="ConsPlusNormal"/>
        <w:spacing w:before="220"/>
        <w:ind w:firstLine="540"/>
        <w:jc w:val="both"/>
      </w:pPr>
      <w:r>
        <w:t>Если места установки заземлений при выдаче наряда определить нельзя или работа будет проводиться с перестановкой заземлений, в графе указывается "Заземлить на рабочих местах";</w:t>
      </w:r>
    </w:p>
    <w:p w:rsidR="00383AA9" w:rsidRDefault="00383AA9">
      <w:pPr>
        <w:pStyle w:val="ConsPlusNormal"/>
        <w:spacing w:before="220"/>
        <w:ind w:firstLine="540"/>
        <w:jc w:val="both"/>
      </w:pPr>
      <w:r>
        <w:t xml:space="preserve">в графе 2 -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anchor="P2379" w:history="1">
        <w:r>
          <w:rPr>
            <w:color w:val="0000FF"/>
          </w:rPr>
          <w:t>строке</w:t>
        </w:r>
      </w:hyperlink>
      <w:r>
        <w:t xml:space="preserve"> наряда "Отдельные указания" должно быть указано о необходимости проверки заземлений, устанавливаемых персоналом этой организации (службы).</w:t>
      </w:r>
    </w:p>
    <w:p w:rsidR="00383AA9" w:rsidRDefault="00383AA9">
      <w:pPr>
        <w:pStyle w:val="ConsPlusNormal"/>
        <w:spacing w:before="220"/>
        <w:ind w:firstLine="540"/>
        <w:jc w:val="both"/>
      </w:pPr>
      <w:r>
        <w:t xml:space="preserve">В </w:t>
      </w:r>
      <w:hyperlink w:anchor="P2368" w:history="1">
        <w:r>
          <w:rPr>
            <w:color w:val="0000FF"/>
          </w:rPr>
          <w:t>таблицу</w:t>
        </w:r>
      </w:hyperlink>
      <w:r>
        <w:t xml:space="preserve"> "Меры по подготовке рабочих мест" должны быть внесены те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anchor="P2368" w:history="1">
        <w:r>
          <w:rPr>
            <w:color w:val="0000FF"/>
          </w:rPr>
          <w:t>таблицу</w:t>
        </w:r>
      </w:hyperlink>
      <w:r>
        <w:t xml:space="preserve"> не записываются.</w:t>
      </w:r>
    </w:p>
    <w:p w:rsidR="00383AA9" w:rsidRDefault="00383AA9">
      <w:pPr>
        <w:pStyle w:val="ConsPlusNormal"/>
        <w:spacing w:before="220"/>
        <w:ind w:firstLine="540"/>
        <w:jc w:val="both"/>
      </w:pPr>
      <w:r>
        <w:t xml:space="preserve">При работах, не требующих подготовки рабочего места, в графах </w:t>
      </w:r>
      <w:hyperlink w:anchor="P2368" w:history="1">
        <w:r>
          <w:rPr>
            <w:color w:val="0000FF"/>
          </w:rPr>
          <w:t>таблицы</w:t>
        </w:r>
      </w:hyperlink>
      <w:r>
        <w:t xml:space="preserve"> делается запись "Не требуется";</w:t>
      </w:r>
    </w:p>
    <w:p w:rsidR="00383AA9" w:rsidRDefault="00383AA9">
      <w:pPr>
        <w:pStyle w:val="ConsPlusNormal"/>
        <w:spacing w:before="220"/>
        <w:ind w:firstLine="540"/>
        <w:jc w:val="both"/>
      </w:pPr>
      <w:r>
        <w:t xml:space="preserve">8) в </w:t>
      </w:r>
      <w:hyperlink w:anchor="P2379" w:history="1">
        <w:r>
          <w:rPr>
            <w:color w:val="0000FF"/>
          </w:rPr>
          <w:t>строке</w:t>
        </w:r>
      </w:hyperlink>
      <w:r>
        <w:t xml:space="preserve"> "Отдельные указания" указываются:</w:t>
      </w:r>
    </w:p>
    <w:p w:rsidR="00383AA9" w:rsidRDefault="00383AA9">
      <w:pPr>
        <w:pStyle w:val="ConsPlusNormal"/>
        <w:spacing w:before="220"/>
        <w:ind w:firstLine="540"/>
        <w:jc w:val="both"/>
      </w:pPr>
      <w: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w:t>
      </w:r>
    </w:p>
    <w:p w:rsidR="00383AA9" w:rsidRDefault="00383AA9">
      <w:pPr>
        <w:pStyle w:val="ConsPlusNormal"/>
        <w:spacing w:before="220"/>
        <w:ind w:firstLine="540"/>
        <w:jc w:val="both"/>
      </w:pPr>
      <w: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P253" w:history="1">
        <w:r>
          <w:rPr>
            <w:color w:val="0000FF"/>
          </w:rPr>
          <w:t>пункту 5.7</w:t>
        </w:r>
      </w:hyperlink>
      <w:r>
        <w:t>. Правил;</w:t>
      </w:r>
    </w:p>
    <w:p w:rsidR="00383AA9" w:rsidRDefault="00383AA9">
      <w:pPr>
        <w:pStyle w:val="ConsPlusNormal"/>
        <w:spacing w:before="220"/>
        <w:ind w:firstLine="540"/>
        <w:jc w:val="both"/>
      </w:pPr>
      <w:r>
        <w:t xml:space="preserve">в случае оформления наряда наблюдающему - фамилия и инициалы ответственного работника, возглавляющего бригаду, согласно </w:t>
      </w:r>
      <w:hyperlink w:anchor="P285" w:history="1">
        <w:r>
          <w:rPr>
            <w:color w:val="0000FF"/>
          </w:rPr>
          <w:t>пункту 5.10</w:t>
        </w:r>
      </w:hyperlink>
      <w:r>
        <w:t xml:space="preserve"> Правил;</w:t>
      </w:r>
    </w:p>
    <w:p w:rsidR="00383AA9" w:rsidRDefault="00383AA9">
      <w:pPr>
        <w:pStyle w:val="ConsPlusNormal"/>
        <w:spacing w:before="220"/>
        <w:ind w:firstLine="540"/>
        <w:jc w:val="both"/>
      </w:pPr>
      <w:r>
        <w:t xml:space="preserve">разрешение ответственному руководителю и производителю работ выполнять перевод работников на другое рабочее место, согласно </w:t>
      </w:r>
      <w:hyperlink w:anchor="P514" w:history="1">
        <w:r>
          <w:rPr>
            <w:color w:val="0000FF"/>
          </w:rPr>
          <w:t>пункту 12.1</w:t>
        </w:r>
      </w:hyperlink>
      <w:r>
        <w:t xml:space="preserve"> Правил;</w:t>
      </w:r>
    </w:p>
    <w:p w:rsidR="00383AA9" w:rsidRDefault="00383AA9">
      <w:pPr>
        <w:pStyle w:val="ConsPlusNormal"/>
        <w:spacing w:before="220"/>
        <w:ind w:firstLine="540"/>
        <w:jc w:val="both"/>
      </w:pPr>
      <w:r>
        <w:t xml:space="preserve">разрешение производителю работ (наблюдающему) осуществлять повторный допуск, согласно </w:t>
      </w:r>
      <w:hyperlink w:anchor="P528" w:history="1">
        <w:r>
          <w:rPr>
            <w:color w:val="0000FF"/>
          </w:rPr>
          <w:t>пункту 13.3</w:t>
        </w:r>
      </w:hyperlink>
      <w:r>
        <w:t xml:space="preserve"> Правил;</w:t>
      </w:r>
    </w:p>
    <w:p w:rsidR="00383AA9" w:rsidRDefault="00383AA9">
      <w:pPr>
        <w:pStyle w:val="ConsPlusNormal"/>
        <w:spacing w:before="220"/>
        <w:ind w:firstLine="540"/>
        <w:jc w:val="both"/>
      </w:pPr>
      <w: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P547" w:history="1">
        <w:r>
          <w:rPr>
            <w:color w:val="0000FF"/>
          </w:rPr>
          <w:t>пункту 15.2</w:t>
        </w:r>
      </w:hyperlink>
      <w:r>
        <w:t xml:space="preserve"> Правил;</w:t>
      </w:r>
    </w:p>
    <w:p w:rsidR="00383AA9" w:rsidRDefault="00383AA9">
      <w:pPr>
        <w:pStyle w:val="ConsPlusNormal"/>
        <w:spacing w:before="220"/>
        <w:ind w:firstLine="540"/>
        <w:jc w:val="both"/>
      </w:pPr>
      <w:r>
        <w:t xml:space="preserve">разрешение на временное снятие заземлений согласно </w:t>
      </w:r>
      <w:hyperlink w:anchor="P639" w:history="1">
        <w:r>
          <w:rPr>
            <w:color w:val="0000FF"/>
          </w:rPr>
          <w:t>пунктам 21.5</w:t>
        </w:r>
      </w:hyperlink>
      <w:r>
        <w:t xml:space="preserve"> и </w:t>
      </w:r>
      <w:hyperlink w:anchor="P1330" w:history="1">
        <w:r>
          <w:rPr>
            <w:color w:val="0000FF"/>
          </w:rPr>
          <w:t>39.12</w:t>
        </w:r>
      </w:hyperlink>
      <w:r>
        <w:t xml:space="preserve"> Правил;</w:t>
      </w:r>
    </w:p>
    <w:p w:rsidR="00383AA9" w:rsidRDefault="00383AA9">
      <w:pPr>
        <w:pStyle w:val="ConsPlusNormal"/>
        <w:spacing w:before="220"/>
        <w:ind w:firstLine="540"/>
        <w:jc w:val="both"/>
      </w:pPr>
      <w:r>
        <w:lastRenderedPageBreak/>
        <w:t xml:space="preserve">разрешение производителю работ оперировать коммутационными аппаратами согласно </w:t>
      </w:r>
      <w:hyperlink w:anchor="P1554" w:history="1">
        <w:r>
          <w:rPr>
            <w:color w:val="0000FF"/>
          </w:rPr>
          <w:t>пункту 43.2</w:t>
        </w:r>
      </w:hyperlink>
      <w:r>
        <w:t xml:space="preserve"> Правил;</w:t>
      </w:r>
    </w:p>
    <w:p w:rsidR="00383AA9" w:rsidRDefault="00383AA9">
      <w:pPr>
        <w:pStyle w:val="ConsPlusNormal"/>
        <w:spacing w:before="220"/>
        <w:ind w:firstLine="540"/>
        <w:jc w:val="both"/>
      </w:pPr>
      <w:r>
        <w:t xml:space="preserve">ответственные работники за безопасное производство работ кранами (подъемниками) согласно </w:t>
      </w:r>
      <w:hyperlink w:anchor="P1671" w:history="1">
        <w:r>
          <w:rPr>
            <w:color w:val="0000FF"/>
          </w:rPr>
          <w:t>пункту 45.3</w:t>
        </w:r>
      </w:hyperlink>
      <w:r>
        <w:t xml:space="preserve"> Правил);</w:t>
      </w:r>
    </w:p>
    <w:p w:rsidR="00383AA9" w:rsidRDefault="00383AA9">
      <w:pPr>
        <w:pStyle w:val="ConsPlusNormal"/>
        <w:spacing w:before="220"/>
        <w:ind w:firstLine="540"/>
        <w:jc w:val="both"/>
      </w:pPr>
      <w:r>
        <w:t xml:space="preserve">указание о том, что ремонтируемая линия находится в зоне наведенного напряжения от другой ВЛ, согласно </w:t>
      </w:r>
      <w:hyperlink w:anchor="P1204" w:history="1">
        <w:r>
          <w:rPr>
            <w:color w:val="0000FF"/>
          </w:rPr>
          <w:t>пункту 38.43</w:t>
        </w:r>
      </w:hyperlink>
      <w:r>
        <w:t xml:space="preserve"> Правил;</w:t>
      </w:r>
    </w:p>
    <w:p w:rsidR="00383AA9" w:rsidRDefault="00383AA9">
      <w:pPr>
        <w:pStyle w:val="ConsPlusNormal"/>
        <w:spacing w:before="220"/>
        <w:ind w:firstLine="540"/>
        <w:jc w:val="both"/>
      </w:pPr>
      <w: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anchor="P761" w:history="1">
        <w:r>
          <w:rPr>
            <w:color w:val="0000FF"/>
          </w:rPr>
          <w:t>пункту 24.18</w:t>
        </w:r>
      </w:hyperlink>
      <w:r>
        <w:t xml:space="preserve"> Правил;</w:t>
      </w:r>
    </w:p>
    <w:p w:rsidR="00383AA9" w:rsidRDefault="00383AA9">
      <w:pPr>
        <w:pStyle w:val="ConsPlusNormal"/>
        <w:spacing w:before="220"/>
        <w:ind w:firstLine="540"/>
        <w:jc w:val="both"/>
      </w:pPr>
      <w:r>
        <w:t xml:space="preserve">указание о необходимости проверки заземления ВЛ других организаций </w:t>
      </w:r>
      <w:hyperlink w:anchor="P2566" w:history="1">
        <w:r>
          <w:rPr>
            <w:color w:val="0000FF"/>
          </w:rPr>
          <w:t>пункт 7</w:t>
        </w:r>
      </w:hyperlink>
      <w:r>
        <w:t xml:space="preserve"> примечаний Приложения;</w:t>
      </w:r>
    </w:p>
    <w:p w:rsidR="00383AA9" w:rsidRDefault="00383AA9">
      <w:pPr>
        <w:pStyle w:val="ConsPlusNormal"/>
        <w:spacing w:before="220"/>
        <w:ind w:firstLine="540"/>
        <w:jc w:val="both"/>
      </w:pPr>
      <w:r>
        <w:t>указание о том, что подстанционное оборудование (указываются диспетчерские наименования) находится в зоне наведенного напряжения;</w:t>
      </w:r>
    </w:p>
    <w:p w:rsidR="00383AA9" w:rsidRDefault="00383AA9">
      <w:pPr>
        <w:pStyle w:val="ConsPlusNormal"/>
        <w:spacing w:before="220"/>
        <w:ind w:firstLine="540"/>
        <w:jc w:val="both"/>
      </w:pPr>
      <w:r>
        <w:t xml:space="preserve">разрешение производителю работ осуществлять опробование коммутационных аппаратов согласно </w:t>
      </w:r>
      <w:hyperlink w:anchor="P903" w:history="1">
        <w:r>
          <w:rPr>
            <w:color w:val="0000FF"/>
          </w:rPr>
          <w:t>пункту 28.7</w:t>
        </w:r>
      </w:hyperlink>
      <w:r>
        <w:t xml:space="preserve"> Правил.</w:t>
      </w:r>
    </w:p>
    <w:p w:rsidR="00383AA9" w:rsidRDefault="00383AA9">
      <w:pPr>
        <w:pStyle w:val="ConsPlusNormal"/>
        <w:spacing w:before="220"/>
        <w:ind w:firstLine="540"/>
        <w:jc w:val="both"/>
      </w:pPr>
      <w:r>
        <w:t>Выдающему наряд разрешается вносить по своему усмотрению в эти строки и другие записи, связанные с выполняемой работой;</w:t>
      </w:r>
    </w:p>
    <w:p w:rsidR="00383AA9" w:rsidRDefault="00383AA9">
      <w:pPr>
        <w:pStyle w:val="ConsPlusNormal"/>
        <w:spacing w:before="220"/>
        <w:ind w:firstLine="540"/>
        <w:jc w:val="both"/>
      </w:pPr>
      <w:r>
        <w:t>9) в строках "Наряд выдал" и "Наряд продлил" работник, выдающий наряд, указывает дату и время его подписания.</w:t>
      </w:r>
    </w:p>
    <w:p w:rsidR="00383AA9" w:rsidRDefault="00383AA9">
      <w:pPr>
        <w:pStyle w:val="ConsPlusNormal"/>
        <w:spacing w:before="220"/>
        <w:ind w:firstLine="540"/>
        <w:jc w:val="both"/>
      </w:pPr>
      <w:r>
        <w:t>Работники, выдающие и продлевающие наряд, помимо подписи должны указывать свою фамилию;</w:t>
      </w:r>
    </w:p>
    <w:p w:rsidR="00383AA9" w:rsidRDefault="00383AA9">
      <w:pPr>
        <w:pStyle w:val="ConsPlusNormal"/>
        <w:spacing w:before="220"/>
        <w:ind w:firstLine="540"/>
        <w:jc w:val="both"/>
      </w:pPr>
      <w:r>
        <w:t xml:space="preserve">10) в </w:t>
      </w:r>
      <w:hyperlink w:anchor="P2400" w:history="1">
        <w:r>
          <w:rPr>
            <w:color w:val="0000FF"/>
          </w:rPr>
          <w:t>таблице</w:t>
        </w:r>
      </w:hyperlink>
      <w: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указывается:</w:t>
      </w:r>
    </w:p>
    <w:p w:rsidR="00383AA9" w:rsidRDefault="00383AA9">
      <w:pPr>
        <w:pStyle w:val="ConsPlusNormal"/>
        <w:spacing w:before="220"/>
        <w:ind w:firstLine="540"/>
        <w:jc w:val="both"/>
      </w:pPr>
      <w:r>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p>
    <w:p w:rsidR="00383AA9" w:rsidRDefault="00383AA9">
      <w:pPr>
        <w:pStyle w:val="ConsPlusNormal"/>
        <w:spacing w:before="220"/>
        <w:ind w:firstLine="540"/>
        <w:jc w:val="both"/>
      </w:pPr>
      <w:r>
        <w:t>в графе 2 - дата и время выдачи разрешения;</w:t>
      </w:r>
    </w:p>
    <w:p w:rsidR="00383AA9" w:rsidRDefault="00383AA9">
      <w:pPr>
        <w:pStyle w:val="ConsPlusNormal"/>
        <w:spacing w:before="220"/>
        <w:ind w:firstLine="540"/>
        <w:jc w:val="both"/>
      </w:pPr>
      <w:r>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383AA9" w:rsidRDefault="00383AA9">
      <w:pPr>
        <w:pStyle w:val="ConsPlusNormal"/>
        <w:spacing w:before="220"/>
        <w:ind w:firstLine="540"/>
        <w:jc w:val="both"/>
      </w:pPr>
      <w:r>
        <w:t xml:space="preserve">Если разрешения запрашиваются не одновременно, то в </w:t>
      </w:r>
      <w:hyperlink w:anchor="P2400" w:history="1">
        <w:r>
          <w:rPr>
            <w:color w:val="0000FF"/>
          </w:rPr>
          <w:t>таблице</w:t>
        </w:r>
      </w:hyperlink>
      <w:r>
        <w:t xml:space="preserve"> "Разрешение на подготовку рабочих мест и на допуск к выполнению работ" заполняются две строки: одна - по разрешению на подготовку рабочего места, другая - по разрешению на допуск к работе.</w:t>
      </w:r>
    </w:p>
    <w:p w:rsidR="00383AA9" w:rsidRDefault="00383AA9">
      <w:pPr>
        <w:pStyle w:val="ConsPlusNormal"/>
        <w:spacing w:before="220"/>
        <w:ind w:firstLine="540"/>
        <w:jc w:val="both"/>
      </w:pPr>
      <w:r>
        <w:t xml:space="preserve">8. При заполнении </w:t>
      </w:r>
      <w:hyperlink w:anchor="P2413" w:history="1">
        <w:r>
          <w:rPr>
            <w:color w:val="0000FF"/>
          </w:rPr>
          <w:t>оборотной стороны</w:t>
        </w:r>
      </w:hyperlink>
      <w:r>
        <w:t xml:space="preserve"> наряда:</w:t>
      </w:r>
    </w:p>
    <w:p w:rsidR="00383AA9" w:rsidRDefault="00383AA9">
      <w:pPr>
        <w:pStyle w:val="ConsPlusNormal"/>
        <w:spacing w:before="220"/>
        <w:ind w:firstLine="540"/>
        <w:jc w:val="both"/>
      </w:pPr>
      <w:r>
        <w:t>1) при работах в РУ и на КЛ в строке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383AA9" w:rsidRDefault="00383AA9">
      <w:pPr>
        <w:pStyle w:val="ConsPlusNormal"/>
        <w:spacing w:before="220"/>
        <w:ind w:firstLine="540"/>
        <w:jc w:val="both"/>
      </w:pPr>
      <w:r>
        <w:t xml:space="preserve">При работах на ВЛ в этих строках записываются наименования токоведущих частей, </w:t>
      </w:r>
      <w:r>
        <w:lastRenderedPageBreak/>
        <w:t xml:space="preserve">указанные работником, выдающим наряд, в </w:t>
      </w:r>
      <w:hyperlink w:anchor="P2379" w:history="1">
        <w:r>
          <w:rPr>
            <w:color w:val="0000FF"/>
          </w:rPr>
          <w:t>строке</w:t>
        </w:r>
      </w:hyperlink>
      <w:r>
        <w:t xml:space="preserve"> "Отдельные указания" лицевой стороны наряда, а при необходимости и наименования других токоведущих частей.</w:t>
      </w:r>
    </w:p>
    <w:p w:rsidR="00383AA9" w:rsidRDefault="00383AA9">
      <w:pPr>
        <w:pStyle w:val="ConsPlusNormal"/>
        <w:spacing w:before="220"/>
        <w:ind w:firstLine="540"/>
        <w:jc w:val="both"/>
      </w:pPr>
      <w:r>
        <w:t>Допускающий и ответственный руководитель работ (производитель работ, наблюдающий, если ответственный руководитель не назначен) расписываются под строкой "Рабочие места подготовлены. Под напряжением остались" только при первичном допуске к выполнению работ;</w:t>
      </w:r>
    </w:p>
    <w:p w:rsidR="00383AA9" w:rsidRDefault="00383AA9">
      <w:pPr>
        <w:pStyle w:val="ConsPlusNormal"/>
        <w:spacing w:before="220"/>
        <w:ind w:firstLine="540"/>
        <w:jc w:val="both"/>
      </w:pPr>
      <w:r>
        <w:t xml:space="preserve">2) в </w:t>
      </w:r>
      <w:hyperlink w:anchor="P2441" w:history="1">
        <w:r>
          <w:rPr>
            <w:color w:val="0000FF"/>
          </w:rPr>
          <w:t>таблице</w:t>
        </w:r>
      </w:hyperlink>
      <w:r>
        <w:t xml:space="preserve"> "Ежедневный допуск к работе и время ее окончания" указываются сведения о ежедневном допуске к работе и дате и времени ее окончания, в том числе допуске при переводе на другое рабочее место.</w:t>
      </w:r>
    </w:p>
    <w:p w:rsidR="00383AA9" w:rsidRDefault="00383AA9">
      <w:pPr>
        <w:pStyle w:val="ConsPlusNormal"/>
        <w:spacing w:before="220"/>
        <w:ind w:firstLine="540"/>
        <w:jc w:val="both"/>
      </w:pPr>
      <w:r>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p>
    <w:p w:rsidR="00383AA9" w:rsidRDefault="00383AA9">
      <w:pPr>
        <w:pStyle w:val="ConsPlusNormal"/>
        <w:spacing w:before="220"/>
        <w:ind w:firstLine="540"/>
        <w:jc w:val="both"/>
      </w:pPr>
      <w:r>
        <w:t>Когда ответственному руководителю работ разрешено проводить повторный допуск бригады к работам, он расписывается в графе 3.</w:t>
      </w:r>
    </w:p>
    <w:p w:rsidR="00383AA9" w:rsidRDefault="00383AA9">
      <w:pPr>
        <w:pStyle w:val="ConsPlusNormal"/>
        <w:spacing w:before="220"/>
        <w:ind w:firstLine="540"/>
        <w:jc w:val="both"/>
      </w:pPr>
      <w:r>
        <w:t>Окончание работ, связанное с окончанием рабочего дня, производитель работ (наблюдающий) оформляет в графах 5 и 6;</w:t>
      </w:r>
    </w:p>
    <w:p w:rsidR="00383AA9" w:rsidRDefault="00383AA9">
      <w:pPr>
        <w:pStyle w:val="ConsPlusNormal"/>
        <w:spacing w:before="220"/>
        <w:ind w:firstLine="540"/>
        <w:jc w:val="both"/>
      </w:pPr>
      <w:r>
        <w:t xml:space="preserve">3) в </w:t>
      </w:r>
      <w:hyperlink w:anchor="P2507" w:history="1">
        <w:r>
          <w:rPr>
            <w:color w:val="0000FF"/>
          </w:rPr>
          <w:t>таблице</w:t>
        </w:r>
      </w:hyperlink>
      <w:r>
        <w:t xml:space="preserve"> "Изменения в составе бригады" указываются фамилия, инициалы, группа по электробезопасности членов бригады, введенных и выведенных из ее состава; фамилия,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383AA9" w:rsidRDefault="00383AA9">
      <w:pPr>
        <w:pStyle w:val="ConsPlusNormal"/>
        <w:spacing w:before="220"/>
        <w:ind w:firstLine="540"/>
        <w:jc w:val="both"/>
      </w:pPr>
      <w:r>
        <w:t>При передаче разрешения по телефону, радио производитель работ в графе 4 указывает фамилию работника;</w:t>
      </w:r>
    </w:p>
    <w:p w:rsidR="00383AA9" w:rsidRDefault="00383AA9">
      <w:pPr>
        <w:pStyle w:val="ConsPlusNormal"/>
        <w:spacing w:before="220"/>
        <w:ind w:firstLine="540"/>
        <w:jc w:val="both"/>
      </w:pPr>
      <w:r>
        <w:t xml:space="preserve">в </w:t>
      </w:r>
      <w:hyperlink w:anchor="P2534" w:history="1">
        <w:r>
          <w:rPr>
            <w:color w:val="0000FF"/>
          </w:rPr>
          <w:t>строке</w:t>
        </w:r>
      </w:hyperlink>
      <w:r>
        <w:t xml:space="preserve"> "Работа полностью закончена, бригада удалена, заземления, установленные бригадой, сняты, сообщено (кому)" указывается должность, фамилия, инициалы получившего информацию;</w:t>
      </w:r>
    </w:p>
    <w:p w:rsidR="00383AA9" w:rsidRDefault="00383AA9">
      <w:pPr>
        <w:pStyle w:val="ConsPlusNormal"/>
        <w:spacing w:before="220"/>
        <w:ind w:firstLine="540"/>
        <w:jc w:val="both"/>
      </w:pPr>
      <w:r>
        <w:t>4) После полного окончания работ производитель работ (наблюдающий) и ответственный руководитель работ расписываются в соответствующих строках наряда, указывая при этом дату и время полного окончания работ. Если ответственный руководитель работ не назначался, то подпись в строке "Ответственный руководитель работ" не ставится.</w:t>
      </w:r>
    </w:p>
    <w:p w:rsidR="00383AA9" w:rsidRDefault="00383AA9">
      <w:pPr>
        <w:pStyle w:val="ConsPlusNormal"/>
        <w:spacing w:before="220"/>
        <w:ind w:firstLine="540"/>
        <w:jc w:val="both"/>
      </w:pPr>
      <w:r>
        <w:t>Если во время оформления в наряде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 указывая должность и фамилию работника, которому он сообщил о полном окончании работ, а также дату и время сообщения.</w:t>
      </w:r>
    </w:p>
    <w:p w:rsidR="00383AA9" w:rsidRDefault="00383AA9">
      <w:pPr>
        <w:pStyle w:val="ConsPlusNormal"/>
        <w:spacing w:before="220"/>
        <w:ind w:firstLine="540"/>
        <w:jc w:val="both"/>
      </w:pPr>
      <w:r>
        <w:t>Если во время оформления в наряде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w:t>
      </w:r>
    </w:p>
    <w:p w:rsidR="00383AA9" w:rsidRDefault="00383AA9">
      <w:pPr>
        <w:pStyle w:val="ConsPlusNormal"/>
        <w:spacing w:before="220"/>
        <w:ind w:firstLine="540"/>
        <w:jc w:val="both"/>
      </w:pPr>
      <w:r>
        <w:t>Если бригада заземлений не устанавливала, то слова "заземления, установленные бригадой, сняты" из текста сообщения вычеркиваются.</w:t>
      </w:r>
    </w:p>
    <w:p w:rsidR="00383AA9" w:rsidRDefault="00383AA9">
      <w:pPr>
        <w:pStyle w:val="ConsPlusNormal"/>
        <w:spacing w:before="220"/>
        <w:ind w:firstLine="540"/>
        <w:jc w:val="both"/>
      </w:pPr>
      <w:r>
        <w:t xml:space="preserve">9. До оформления допуска бригады к работе по наряду должны быть проведены целевые инструктажи выдающим наряд и допускающим, а до начала работ - ответственным руководителем (производителем работ, наблюдающим) с их оформлением в соответствующих </w:t>
      </w:r>
      <w:hyperlink w:anchor="P2386" w:history="1">
        <w:r>
          <w:rPr>
            <w:color w:val="0000FF"/>
          </w:rPr>
          <w:t>таблицах</w:t>
        </w:r>
      </w:hyperlink>
      <w:r>
        <w:t xml:space="preserve"> регистрации целевого инструктажа, проводимого выдающим наряд, в бланке наряда. Проведение целевых инструктажей должно охватывать всех участвующих в работе по наряду работников - от выдавшего наряд до членов бригады.</w:t>
      </w:r>
    </w:p>
    <w:p w:rsidR="00383AA9" w:rsidRDefault="00383AA9">
      <w:pPr>
        <w:pStyle w:val="ConsPlusNormal"/>
        <w:spacing w:before="220"/>
        <w:ind w:firstLine="540"/>
        <w:jc w:val="both"/>
      </w:pPr>
      <w:r>
        <w:t xml:space="preserve">Подписи работников в </w:t>
      </w:r>
      <w:hyperlink w:anchor="P2386" w:history="1">
        <w:r>
          <w:rPr>
            <w:color w:val="0000FF"/>
          </w:rPr>
          <w:t>таблицах</w:t>
        </w:r>
      </w:hyperlink>
      <w:r>
        <w:t xml:space="preserve"> регистрации целевых инструктажей являются подтверждением проведения и получения инструктажа.</w:t>
      </w: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ind w:firstLine="540"/>
        <w:jc w:val="both"/>
      </w:pPr>
    </w:p>
    <w:p w:rsidR="00383AA9" w:rsidRDefault="00383AA9">
      <w:pPr>
        <w:pStyle w:val="ConsPlusNormal"/>
        <w:jc w:val="right"/>
        <w:outlineLvl w:val="1"/>
      </w:pPr>
      <w:r>
        <w:t>Приложение N 8</w:t>
      </w:r>
    </w:p>
    <w:p w:rsidR="00383AA9" w:rsidRDefault="00383AA9">
      <w:pPr>
        <w:pStyle w:val="ConsPlusNormal"/>
        <w:jc w:val="right"/>
      </w:pPr>
      <w:r>
        <w:t>к Правилам по охране</w:t>
      </w:r>
    </w:p>
    <w:p w:rsidR="00383AA9" w:rsidRDefault="00383AA9">
      <w:pPr>
        <w:pStyle w:val="ConsPlusNormal"/>
        <w:jc w:val="right"/>
      </w:pPr>
      <w:r>
        <w:t>труда при эксплуатации</w:t>
      </w:r>
    </w:p>
    <w:p w:rsidR="00383AA9" w:rsidRDefault="00383AA9">
      <w:pPr>
        <w:pStyle w:val="ConsPlusNormal"/>
        <w:jc w:val="right"/>
      </w:pPr>
      <w:r>
        <w:t>электроустановок, утвержденным</w:t>
      </w:r>
    </w:p>
    <w:p w:rsidR="00383AA9" w:rsidRDefault="00383AA9">
      <w:pPr>
        <w:pStyle w:val="ConsPlusNormal"/>
        <w:jc w:val="right"/>
      </w:pPr>
      <w:r>
        <w:t>приказом Минтруда России</w:t>
      </w:r>
    </w:p>
    <w:p w:rsidR="00383AA9" w:rsidRDefault="00383AA9">
      <w:pPr>
        <w:pStyle w:val="ConsPlusNormal"/>
        <w:jc w:val="right"/>
      </w:pPr>
      <w:r>
        <w:t>от 24.07.2013 N 328н</w:t>
      </w:r>
    </w:p>
    <w:p w:rsidR="00383AA9" w:rsidRDefault="00383AA9">
      <w:pPr>
        <w:pStyle w:val="ConsPlusNormal"/>
        <w:ind w:firstLine="540"/>
        <w:jc w:val="both"/>
      </w:pPr>
    </w:p>
    <w:p w:rsidR="00383AA9" w:rsidRDefault="00383AA9">
      <w:pPr>
        <w:pStyle w:val="ConsPlusNormal"/>
        <w:jc w:val="center"/>
      </w:pPr>
      <w:bookmarkStart w:id="123" w:name="P2631"/>
      <w:bookmarkEnd w:id="123"/>
      <w:r>
        <w:t>ФОРМА ЖУРНАЛА</w:t>
      </w:r>
    </w:p>
    <w:p w:rsidR="00383AA9" w:rsidRDefault="00383AA9">
      <w:pPr>
        <w:pStyle w:val="ConsPlusNormal"/>
        <w:jc w:val="center"/>
      </w:pPr>
      <w:r>
        <w:t>УЧЕТА РАБОТ ПО НАРЯДАМ-ДОПУСКАМ И РАСПОРЯЖЕНИЯМ ДЛЯ РАБОТЫ</w:t>
      </w:r>
    </w:p>
    <w:p w:rsidR="00383AA9" w:rsidRDefault="00383AA9">
      <w:pPr>
        <w:pStyle w:val="ConsPlusNormal"/>
        <w:jc w:val="center"/>
      </w:pPr>
      <w:r>
        <w:t>В ЭЛЕКТРОУСТАНОВКАХ</w:t>
      </w:r>
    </w:p>
    <w:p w:rsidR="00383AA9" w:rsidRDefault="00383AA9">
      <w:pPr>
        <w:pStyle w:val="ConsPlusNormal"/>
        <w:jc w:val="center"/>
      </w:pPr>
    </w:p>
    <w:p w:rsidR="00383AA9" w:rsidRDefault="00383AA9">
      <w:pPr>
        <w:sectPr w:rsidR="00383AA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996"/>
        <w:gridCol w:w="1969"/>
        <w:gridCol w:w="2974"/>
        <w:gridCol w:w="2974"/>
        <w:gridCol w:w="2974"/>
        <w:gridCol w:w="1896"/>
        <w:gridCol w:w="1884"/>
        <w:gridCol w:w="1654"/>
        <w:gridCol w:w="1429"/>
      </w:tblGrid>
      <w:tr w:rsidR="00383AA9">
        <w:tc>
          <w:tcPr>
            <w:tcW w:w="1954" w:type="dxa"/>
          </w:tcPr>
          <w:p w:rsidR="00383AA9" w:rsidRDefault="00383AA9">
            <w:pPr>
              <w:pStyle w:val="ConsPlusNormal"/>
              <w:jc w:val="center"/>
            </w:pPr>
            <w:r>
              <w:lastRenderedPageBreak/>
              <w:t>Номер распоряжения</w:t>
            </w:r>
          </w:p>
        </w:tc>
        <w:tc>
          <w:tcPr>
            <w:tcW w:w="996" w:type="dxa"/>
          </w:tcPr>
          <w:p w:rsidR="00383AA9" w:rsidRDefault="00383AA9">
            <w:pPr>
              <w:pStyle w:val="ConsPlusNormal"/>
              <w:jc w:val="center"/>
            </w:pPr>
            <w:r>
              <w:t>Номер наряда</w:t>
            </w:r>
          </w:p>
        </w:tc>
        <w:tc>
          <w:tcPr>
            <w:tcW w:w="1969" w:type="dxa"/>
          </w:tcPr>
          <w:p w:rsidR="00383AA9" w:rsidRDefault="00383AA9">
            <w:pPr>
              <w:pStyle w:val="ConsPlusNormal"/>
              <w:jc w:val="center"/>
            </w:pPr>
            <w:r>
              <w:t>Место и наименование работы</w:t>
            </w:r>
          </w:p>
        </w:tc>
        <w:tc>
          <w:tcPr>
            <w:tcW w:w="2974" w:type="dxa"/>
          </w:tcPr>
          <w:p w:rsidR="00383AA9" w:rsidRDefault="00383AA9">
            <w:pPr>
              <w:pStyle w:val="ConsPlusNormal"/>
              <w:jc w:val="center"/>
            </w:pPr>
            <w:r>
              <w:t>Производитель работы, наблюдающий (фамилия, инициалы, группа по электробезопасности)</w:t>
            </w:r>
          </w:p>
        </w:tc>
        <w:tc>
          <w:tcPr>
            <w:tcW w:w="2974" w:type="dxa"/>
          </w:tcPr>
          <w:p w:rsidR="00383AA9" w:rsidRDefault="00383AA9">
            <w:pPr>
              <w:pStyle w:val="ConsPlusNormal"/>
              <w:jc w:val="center"/>
            </w:pPr>
            <w:r>
              <w:t>Члены бригады (фамилия, инициалы, группа по электробезопасности)</w:t>
            </w:r>
          </w:p>
        </w:tc>
        <w:tc>
          <w:tcPr>
            <w:tcW w:w="2974" w:type="dxa"/>
          </w:tcPr>
          <w:p w:rsidR="00383AA9" w:rsidRDefault="00383AA9">
            <w:pPr>
              <w:pStyle w:val="ConsPlusNormal"/>
              <w:jc w:val="center"/>
            </w:pPr>
            <w:r>
              <w:t>Работник, отдавший распоряжение (фамилия, инициалы, группа по электробезопасности)</w:t>
            </w:r>
          </w:p>
        </w:tc>
        <w:tc>
          <w:tcPr>
            <w:tcW w:w="1896" w:type="dxa"/>
          </w:tcPr>
          <w:p w:rsidR="00383AA9" w:rsidRDefault="00383AA9">
            <w:pPr>
              <w:pStyle w:val="ConsPlusNormal"/>
              <w:jc w:val="center"/>
            </w:pPr>
            <w:r>
              <w:t>Технические мероприятия по обеспечению безопасности работ с указанием необходимых отключений, мест установки заземлений и т.д.</w:t>
            </w:r>
          </w:p>
        </w:tc>
        <w:tc>
          <w:tcPr>
            <w:tcW w:w="1884" w:type="dxa"/>
          </w:tcPr>
          <w:p w:rsidR="00383AA9" w:rsidRDefault="00383AA9">
            <w:pPr>
              <w:pStyle w:val="ConsPlusNormal"/>
              <w:jc w:val="center"/>
            </w:pPr>
            <w:r>
              <w:t>Подписи работников, проводивших и получивших целевые инструктажи</w:t>
            </w:r>
          </w:p>
        </w:tc>
        <w:tc>
          <w:tcPr>
            <w:tcW w:w="1654" w:type="dxa"/>
          </w:tcPr>
          <w:p w:rsidR="00383AA9" w:rsidRDefault="00383AA9">
            <w:pPr>
              <w:pStyle w:val="ConsPlusNormal"/>
              <w:jc w:val="center"/>
            </w:pPr>
            <w:r>
              <w:t>К работе приступили (дата, время)</w:t>
            </w:r>
          </w:p>
        </w:tc>
        <w:tc>
          <w:tcPr>
            <w:tcW w:w="1429" w:type="dxa"/>
          </w:tcPr>
          <w:p w:rsidR="00383AA9" w:rsidRDefault="00383AA9">
            <w:pPr>
              <w:pStyle w:val="ConsPlusNormal"/>
              <w:jc w:val="center"/>
            </w:pPr>
            <w:r>
              <w:t>Работа закончена (дата, время)</w:t>
            </w:r>
          </w:p>
        </w:tc>
      </w:tr>
      <w:tr w:rsidR="00383AA9">
        <w:tc>
          <w:tcPr>
            <w:tcW w:w="1954" w:type="dxa"/>
          </w:tcPr>
          <w:p w:rsidR="00383AA9" w:rsidRDefault="00383AA9">
            <w:pPr>
              <w:pStyle w:val="ConsPlusNormal"/>
              <w:jc w:val="center"/>
            </w:pPr>
            <w:r>
              <w:t>1</w:t>
            </w:r>
          </w:p>
        </w:tc>
        <w:tc>
          <w:tcPr>
            <w:tcW w:w="996" w:type="dxa"/>
          </w:tcPr>
          <w:p w:rsidR="00383AA9" w:rsidRDefault="00383AA9">
            <w:pPr>
              <w:pStyle w:val="ConsPlusNormal"/>
              <w:jc w:val="center"/>
            </w:pPr>
            <w:r>
              <w:t>2</w:t>
            </w:r>
          </w:p>
        </w:tc>
        <w:tc>
          <w:tcPr>
            <w:tcW w:w="1969" w:type="dxa"/>
          </w:tcPr>
          <w:p w:rsidR="00383AA9" w:rsidRDefault="00383AA9">
            <w:pPr>
              <w:pStyle w:val="ConsPlusNormal"/>
              <w:jc w:val="center"/>
            </w:pPr>
            <w:r>
              <w:t>3</w:t>
            </w:r>
          </w:p>
        </w:tc>
        <w:tc>
          <w:tcPr>
            <w:tcW w:w="2974" w:type="dxa"/>
          </w:tcPr>
          <w:p w:rsidR="00383AA9" w:rsidRDefault="00383AA9">
            <w:pPr>
              <w:pStyle w:val="ConsPlusNormal"/>
              <w:jc w:val="center"/>
            </w:pPr>
            <w:r>
              <w:t>4</w:t>
            </w:r>
          </w:p>
        </w:tc>
        <w:tc>
          <w:tcPr>
            <w:tcW w:w="2974" w:type="dxa"/>
          </w:tcPr>
          <w:p w:rsidR="00383AA9" w:rsidRDefault="00383AA9">
            <w:pPr>
              <w:pStyle w:val="ConsPlusNormal"/>
              <w:jc w:val="center"/>
            </w:pPr>
            <w:r>
              <w:t>5</w:t>
            </w:r>
          </w:p>
        </w:tc>
        <w:tc>
          <w:tcPr>
            <w:tcW w:w="2974" w:type="dxa"/>
          </w:tcPr>
          <w:p w:rsidR="00383AA9" w:rsidRDefault="00383AA9">
            <w:pPr>
              <w:pStyle w:val="ConsPlusNormal"/>
              <w:jc w:val="center"/>
            </w:pPr>
            <w:r>
              <w:t>6</w:t>
            </w:r>
          </w:p>
        </w:tc>
        <w:tc>
          <w:tcPr>
            <w:tcW w:w="1896" w:type="dxa"/>
          </w:tcPr>
          <w:p w:rsidR="00383AA9" w:rsidRDefault="00383AA9">
            <w:pPr>
              <w:pStyle w:val="ConsPlusNormal"/>
              <w:jc w:val="center"/>
            </w:pPr>
            <w:r>
              <w:t>7</w:t>
            </w:r>
          </w:p>
        </w:tc>
        <w:tc>
          <w:tcPr>
            <w:tcW w:w="1884" w:type="dxa"/>
          </w:tcPr>
          <w:p w:rsidR="00383AA9" w:rsidRDefault="00383AA9">
            <w:pPr>
              <w:pStyle w:val="ConsPlusNormal"/>
              <w:jc w:val="center"/>
            </w:pPr>
            <w:r>
              <w:t>8</w:t>
            </w:r>
          </w:p>
        </w:tc>
        <w:tc>
          <w:tcPr>
            <w:tcW w:w="1654" w:type="dxa"/>
          </w:tcPr>
          <w:p w:rsidR="00383AA9" w:rsidRDefault="00383AA9">
            <w:pPr>
              <w:pStyle w:val="ConsPlusNormal"/>
              <w:jc w:val="center"/>
            </w:pPr>
            <w:r>
              <w:t>9</w:t>
            </w:r>
          </w:p>
        </w:tc>
        <w:tc>
          <w:tcPr>
            <w:tcW w:w="1429" w:type="dxa"/>
          </w:tcPr>
          <w:p w:rsidR="00383AA9" w:rsidRDefault="00383AA9">
            <w:pPr>
              <w:pStyle w:val="ConsPlusNormal"/>
              <w:jc w:val="center"/>
            </w:pPr>
            <w:r>
              <w:t>10</w:t>
            </w:r>
          </w:p>
        </w:tc>
      </w:tr>
      <w:tr w:rsidR="00383AA9">
        <w:tc>
          <w:tcPr>
            <w:tcW w:w="1954" w:type="dxa"/>
          </w:tcPr>
          <w:p w:rsidR="00383AA9" w:rsidRDefault="00383AA9">
            <w:pPr>
              <w:pStyle w:val="ConsPlusNormal"/>
            </w:pPr>
          </w:p>
        </w:tc>
        <w:tc>
          <w:tcPr>
            <w:tcW w:w="996" w:type="dxa"/>
          </w:tcPr>
          <w:p w:rsidR="00383AA9" w:rsidRDefault="00383AA9">
            <w:pPr>
              <w:pStyle w:val="ConsPlusNormal"/>
            </w:pPr>
          </w:p>
        </w:tc>
        <w:tc>
          <w:tcPr>
            <w:tcW w:w="1969" w:type="dxa"/>
          </w:tcPr>
          <w:p w:rsidR="00383AA9" w:rsidRDefault="00383AA9">
            <w:pPr>
              <w:pStyle w:val="ConsPlusNormal"/>
            </w:pPr>
          </w:p>
        </w:tc>
        <w:tc>
          <w:tcPr>
            <w:tcW w:w="2974" w:type="dxa"/>
          </w:tcPr>
          <w:p w:rsidR="00383AA9" w:rsidRDefault="00383AA9">
            <w:pPr>
              <w:pStyle w:val="ConsPlusNormal"/>
            </w:pPr>
          </w:p>
        </w:tc>
        <w:tc>
          <w:tcPr>
            <w:tcW w:w="2974" w:type="dxa"/>
          </w:tcPr>
          <w:p w:rsidR="00383AA9" w:rsidRDefault="00383AA9">
            <w:pPr>
              <w:pStyle w:val="ConsPlusNormal"/>
            </w:pPr>
          </w:p>
        </w:tc>
        <w:tc>
          <w:tcPr>
            <w:tcW w:w="2974" w:type="dxa"/>
          </w:tcPr>
          <w:p w:rsidR="00383AA9" w:rsidRDefault="00383AA9">
            <w:pPr>
              <w:pStyle w:val="ConsPlusNormal"/>
            </w:pPr>
          </w:p>
        </w:tc>
        <w:tc>
          <w:tcPr>
            <w:tcW w:w="1896" w:type="dxa"/>
          </w:tcPr>
          <w:p w:rsidR="00383AA9" w:rsidRDefault="00383AA9">
            <w:pPr>
              <w:pStyle w:val="ConsPlusNormal"/>
            </w:pPr>
          </w:p>
        </w:tc>
        <w:tc>
          <w:tcPr>
            <w:tcW w:w="1884" w:type="dxa"/>
          </w:tcPr>
          <w:p w:rsidR="00383AA9" w:rsidRDefault="00383AA9">
            <w:pPr>
              <w:pStyle w:val="ConsPlusNormal"/>
            </w:pPr>
          </w:p>
        </w:tc>
        <w:tc>
          <w:tcPr>
            <w:tcW w:w="1654" w:type="dxa"/>
          </w:tcPr>
          <w:p w:rsidR="00383AA9" w:rsidRDefault="00383AA9">
            <w:pPr>
              <w:pStyle w:val="ConsPlusNormal"/>
            </w:pPr>
          </w:p>
        </w:tc>
        <w:tc>
          <w:tcPr>
            <w:tcW w:w="1429" w:type="dxa"/>
          </w:tcPr>
          <w:p w:rsidR="00383AA9" w:rsidRDefault="00383AA9">
            <w:pPr>
              <w:pStyle w:val="ConsPlusNormal"/>
            </w:pPr>
          </w:p>
        </w:tc>
      </w:tr>
      <w:tr w:rsidR="00383AA9">
        <w:tc>
          <w:tcPr>
            <w:tcW w:w="1954" w:type="dxa"/>
          </w:tcPr>
          <w:p w:rsidR="00383AA9" w:rsidRDefault="00383AA9">
            <w:pPr>
              <w:pStyle w:val="ConsPlusNormal"/>
            </w:pPr>
          </w:p>
        </w:tc>
        <w:tc>
          <w:tcPr>
            <w:tcW w:w="996" w:type="dxa"/>
          </w:tcPr>
          <w:p w:rsidR="00383AA9" w:rsidRDefault="00383AA9">
            <w:pPr>
              <w:pStyle w:val="ConsPlusNormal"/>
            </w:pPr>
          </w:p>
        </w:tc>
        <w:tc>
          <w:tcPr>
            <w:tcW w:w="1969" w:type="dxa"/>
          </w:tcPr>
          <w:p w:rsidR="00383AA9" w:rsidRDefault="00383AA9">
            <w:pPr>
              <w:pStyle w:val="ConsPlusNormal"/>
            </w:pPr>
          </w:p>
        </w:tc>
        <w:tc>
          <w:tcPr>
            <w:tcW w:w="2974" w:type="dxa"/>
          </w:tcPr>
          <w:p w:rsidR="00383AA9" w:rsidRDefault="00383AA9">
            <w:pPr>
              <w:pStyle w:val="ConsPlusNormal"/>
            </w:pPr>
          </w:p>
        </w:tc>
        <w:tc>
          <w:tcPr>
            <w:tcW w:w="2974" w:type="dxa"/>
          </w:tcPr>
          <w:p w:rsidR="00383AA9" w:rsidRDefault="00383AA9">
            <w:pPr>
              <w:pStyle w:val="ConsPlusNormal"/>
            </w:pPr>
          </w:p>
        </w:tc>
        <w:tc>
          <w:tcPr>
            <w:tcW w:w="2974" w:type="dxa"/>
          </w:tcPr>
          <w:p w:rsidR="00383AA9" w:rsidRDefault="00383AA9">
            <w:pPr>
              <w:pStyle w:val="ConsPlusNormal"/>
            </w:pPr>
          </w:p>
        </w:tc>
        <w:tc>
          <w:tcPr>
            <w:tcW w:w="1896" w:type="dxa"/>
          </w:tcPr>
          <w:p w:rsidR="00383AA9" w:rsidRDefault="00383AA9">
            <w:pPr>
              <w:pStyle w:val="ConsPlusNormal"/>
            </w:pPr>
          </w:p>
        </w:tc>
        <w:tc>
          <w:tcPr>
            <w:tcW w:w="1884" w:type="dxa"/>
          </w:tcPr>
          <w:p w:rsidR="00383AA9" w:rsidRDefault="00383AA9">
            <w:pPr>
              <w:pStyle w:val="ConsPlusNormal"/>
            </w:pPr>
          </w:p>
        </w:tc>
        <w:tc>
          <w:tcPr>
            <w:tcW w:w="1654" w:type="dxa"/>
          </w:tcPr>
          <w:p w:rsidR="00383AA9" w:rsidRDefault="00383AA9">
            <w:pPr>
              <w:pStyle w:val="ConsPlusNormal"/>
            </w:pPr>
          </w:p>
        </w:tc>
        <w:tc>
          <w:tcPr>
            <w:tcW w:w="1429" w:type="dxa"/>
          </w:tcPr>
          <w:p w:rsidR="00383AA9" w:rsidRDefault="00383AA9">
            <w:pPr>
              <w:pStyle w:val="ConsPlusNormal"/>
            </w:pPr>
          </w:p>
        </w:tc>
      </w:tr>
    </w:tbl>
    <w:p w:rsidR="00383AA9" w:rsidRDefault="00383AA9">
      <w:pPr>
        <w:pStyle w:val="ConsPlusNormal"/>
        <w:ind w:firstLine="540"/>
        <w:jc w:val="both"/>
      </w:pPr>
    </w:p>
    <w:p w:rsidR="00383AA9" w:rsidRDefault="00383AA9">
      <w:pPr>
        <w:pStyle w:val="ConsPlusNormal"/>
        <w:ind w:firstLine="540"/>
        <w:jc w:val="both"/>
      </w:pPr>
      <w:r>
        <w:t>Примечания:</w:t>
      </w:r>
    </w:p>
    <w:p w:rsidR="00383AA9" w:rsidRDefault="00383AA9">
      <w:pPr>
        <w:pStyle w:val="ConsPlusNormal"/>
        <w:spacing w:before="220"/>
        <w:ind w:firstLine="540"/>
        <w:jc w:val="both"/>
      </w:pPr>
      <w:r>
        <w:t>1. 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 (заполняются графы 2, 3, 9, 10).</w:t>
      </w:r>
    </w:p>
    <w:p w:rsidR="00383AA9" w:rsidRDefault="00383AA9">
      <w:pPr>
        <w:pStyle w:val="ConsPlusNormal"/>
        <w:spacing w:before="220"/>
        <w:ind w:firstLine="540"/>
        <w:jc w:val="both"/>
      </w:pPr>
      <w:r>
        <w:t>2. При работах по распоряжению должны быть оформлены все графы журнала, за исключением графы 2 (номер наряда).</w:t>
      </w:r>
    </w:p>
    <w:p w:rsidR="00383AA9" w:rsidRDefault="00383AA9">
      <w:pPr>
        <w:pStyle w:val="ConsPlusNormal"/>
        <w:spacing w:before="220"/>
        <w:ind w:firstLine="540"/>
        <w:jc w:val="both"/>
      </w:pPr>
      <w:r>
        <w:t>3. При работах по распоряжению в графе 8 журнала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383AA9" w:rsidRDefault="00383AA9">
      <w:pPr>
        <w:pStyle w:val="ConsPlusNormal"/>
        <w:spacing w:before="220"/>
        <w:ind w:firstLine="540"/>
        <w:jc w:val="both"/>
      </w:pPr>
      <w:r>
        <w:t>4. Журнал должен быть пронумерован, прошнурован и скреплен печатью организации.</w:t>
      </w:r>
    </w:p>
    <w:p w:rsidR="00383AA9" w:rsidRDefault="00383AA9">
      <w:pPr>
        <w:pStyle w:val="ConsPlusNormal"/>
        <w:spacing w:before="220"/>
        <w:ind w:firstLine="540"/>
        <w:jc w:val="both"/>
      </w:pPr>
      <w:r>
        <w:t>5. Срок хранения журнала - один месяц со дня регистрации в графе 10 журнала полного окончания работы по последнему зарегистрированному в журнале наряду-допуску или распоряжению.</w:t>
      </w:r>
    </w:p>
    <w:p w:rsidR="00383AA9" w:rsidRDefault="00383AA9">
      <w:pPr>
        <w:pStyle w:val="ConsPlusNormal"/>
        <w:ind w:firstLine="540"/>
        <w:jc w:val="both"/>
      </w:pPr>
    </w:p>
    <w:p w:rsidR="00383AA9" w:rsidRDefault="00383AA9">
      <w:pPr>
        <w:pStyle w:val="ConsPlusNormal"/>
        <w:ind w:firstLine="540"/>
        <w:jc w:val="both"/>
      </w:pPr>
      <w:bookmarkStart w:id="124" w:name="_GoBack"/>
      <w:bookmarkEnd w:id="124"/>
    </w:p>
    <w:p w:rsidR="00383AA9" w:rsidRDefault="00383AA9">
      <w:pPr>
        <w:pStyle w:val="ConsPlusNormal"/>
        <w:pBdr>
          <w:top w:val="single" w:sz="6" w:space="0" w:color="auto"/>
        </w:pBdr>
        <w:spacing w:before="100" w:after="100"/>
        <w:jc w:val="both"/>
        <w:rPr>
          <w:sz w:val="2"/>
          <w:szCs w:val="2"/>
        </w:rPr>
      </w:pPr>
    </w:p>
    <w:p w:rsidR="00C271F5" w:rsidRDefault="00C271F5"/>
    <w:sectPr w:rsidR="00C271F5" w:rsidSect="00A65CD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A9"/>
    <w:rsid w:val="00383AA9"/>
    <w:rsid w:val="00C2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A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3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3A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3A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3AA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A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3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3A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3A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3A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B841E3F676EC616AEBFAE8F71215DDF31FC56F8AFDED1ED8C6167F6614F771D751D7C3E54A9A11E2CCE1D464DC99B50E7EDCCE6AABF919b9s6J" TargetMode="External"/><Relationship Id="rId21" Type="http://schemas.openxmlformats.org/officeDocument/2006/relationships/hyperlink" Target="consultantplus://offline/ref=FFB841E3F676EC616AEBFAE8F71215DDF31EC06289FEED1ED8C6167F6614F771D751D7C3E54A9A12E2CCE1D464DC99B50E7EDCCE6AABF919b9s6J" TargetMode="External"/><Relationship Id="rId42" Type="http://schemas.openxmlformats.org/officeDocument/2006/relationships/hyperlink" Target="consultantplus://offline/ref=FFB841E3F676EC616AEBFAE8F71215DDF31EC06289FEED1ED8C6167F6614F771D751D7C3E54A9A16E6CCE1D464DC99B50E7EDCCE6AABF919b9s6J" TargetMode="External"/><Relationship Id="rId47" Type="http://schemas.openxmlformats.org/officeDocument/2006/relationships/hyperlink" Target="consultantplus://offline/ref=FFB841E3F676EC616AEBFAE8F71215DDF31EC06289FEED1ED8C6167F6614F771D751D7C3E54A9A17E3CCE1D464DC99B50E7EDCCE6AABF919b9s6J" TargetMode="External"/><Relationship Id="rId63" Type="http://schemas.openxmlformats.org/officeDocument/2006/relationships/hyperlink" Target="consultantplus://offline/ref=FFB841E3F676EC616AEBFAE8F71215DDF31EC06289FEED1ED8C6167F6614F771D751D7C3E54A9B10E0CCE1D464DC99B50E7EDCCE6AABF919b9s6J" TargetMode="External"/><Relationship Id="rId68" Type="http://schemas.openxmlformats.org/officeDocument/2006/relationships/hyperlink" Target="consultantplus://offline/ref=FFB841E3F676EC616AEBFAE8F71215DDF31EC06289FEED1ED8C6167F6614F771D751D7C3E54A9B10E4CCE1D464DC99B50E7EDCCE6AABF919b9s6J" TargetMode="External"/><Relationship Id="rId84" Type="http://schemas.openxmlformats.org/officeDocument/2006/relationships/hyperlink" Target="consultantplus://offline/ref=FFB841E3F676EC616AEBFAE8F71215DDF31EC06289FEED1ED8C6167F6614F771D751D7C3E54A9B10EBCCE1D464DC99B50E7EDCCE6AABF919b9s6J" TargetMode="External"/><Relationship Id="rId89" Type="http://schemas.openxmlformats.org/officeDocument/2006/relationships/hyperlink" Target="consultantplus://offline/ref=FFB841E3F676EC616AEBFAE8F71215DDF31EC06289FEED1ED8C6167F6614F771D751D7C3E54A9B10EBCCE1D464DC99B50E7EDCCE6AABF919b9s6J" TargetMode="External"/><Relationship Id="rId112" Type="http://schemas.openxmlformats.org/officeDocument/2006/relationships/hyperlink" Target="consultantplus://offline/ref=FFB841E3F676EC616AEBFAE8F71215DDF31EC06289FEED1ED8C6167F6614F771D751D7C3E54A9B12E0CCE1D464DC99B50E7EDCCE6AABF919b9s6J" TargetMode="External"/><Relationship Id="rId16" Type="http://schemas.openxmlformats.org/officeDocument/2006/relationships/hyperlink" Target="consultantplus://offline/ref=FFB841E3F676EC616AEBFAE8F71215DDF116C2628EF2ED1ED8C6167F6614F771D751D7C0E64B9A1BB696F1D02D889CAA0661C2CD74A8bFs0J" TargetMode="External"/><Relationship Id="rId107" Type="http://schemas.openxmlformats.org/officeDocument/2006/relationships/hyperlink" Target="consultantplus://offline/ref=FFB841E3F676EC616AEBFAE8F71215DDF31EC06289FEED1ED8C6167F6614F771D751D7C3E54A9B11E2CCE1D464DC99B50E7EDCCE6AABF919b9s6J" TargetMode="External"/><Relationship Id="rId11" Type="http://schemas.openxmlformats.org/officeDocument/2006/relationships/hyperlink" Target="consultantplus://offline/ref=FFB841E3F676EC616AEBFAE8F71215DDF116C2628EF2ED1ED8C6167F6614F771D751D7C3E0429B1BB696F1D02D889CAA0661C2CD74A8bFs0J" TargetMode="External"/><Relationship Id="rId24" Type="http://schemas.openxmlformats.org/officeDocument/2006/relationships/hyperlink" Target="consultantplus://offline/ref=FFB841E3F676EC616AEBFAE8F71215DDF31EC06289FEED1ED8C6167F6614F771D751D7C3E54A9A13E0CCE1D464DC99B50E7EDCCE6AABF919b9s6J" TargetMode="External"/><Relationship Id="rId32" Type="http://schemas.openxmlformats.org/officeDocument/2006/relationships/hyperlink" Target="consultantplus://offline/ref=FFB841E3F676EC616AEBFAE8F71215DDF31EC06289FEED1ED8C6167F6614F771D751D7C3E54A9A14E7CCE1D464DC99B50E7EDCCE6AABF919b9s6J" TargetMode="External"/><Relationship Id="rId37" Type="http://schemas.openxmlformats.org/officeDocument/2006/relationships/hyperlink" Target="consultantplus://offline/ref=FFB841E3F676EC616AEBFAE8F71215DDF31EC06289FEED1ED8C6167F6614F771D751D7C3E54A9A15E7CCE1D464DC99B50E7EDCCE6AABF919b9s6J" TargetMode="External"/><Relationship Id="rId40" Type="http://schemas.openxmlformats.org/officeDocument/2006/relationships/hyperlink" Target="consultantplus://offline/ref=FFB841E3F676EC616AEBFAE8F71215DDF31EC06289FEED1ED8C6167F6614F771D751D7C3E54A9A16E2CCE1D464DC99B50E7EDCCE6AABF919b9s6J" TargetMode="External"/><Relationship Id="rId45" Type="http://schemas.openxmlformats.org/officeDocument/2006/relationships/hyperlink" Target="consultantplus://offline/ref=FFB841E3F676EC616AEBFAE8F71215DDF31EC06289FEED1ED8C6167F6614F771D751D7C3E54A9A16E4CCE1D464DC99B50E7EDCCE6AABF919b9s6J" TargetMode="External"/><Relationship Id="rId53" Type="http://schemas.openxmlformats.org/officeDocument/2006/relationships/hyperlink" Target="consultantplus://offline/ref=FFB841E3F676EC616AEBFAE8F71215DDF31EC06289FEED1ED8C6167F6614F771D751D7C3E54A9A17E7CCE1D464DC99B50E7EDCCE6AABF919b9s6J" TargetMode="External"/><Relationship Id="rId58" Type="http://schemas.openxmlformats.org/officeDocument/2006/relationships/hyperlink" Target="consultantplus://offline/ref=FFB841E3F676EC616AEBFAE8F71215DDF31EC06289FEED1ED8C6167F6614F771D751D7C3E54A9A19E3CCE1D464DC99B50E7EDCCE6AABF919b9s6J" TargetMode="External"/><Relationship Id="rId66" Type="http://schemas.openxmlformats.org/officeDocument/2006/relationships/hyperlink" Target="consultantplus://offline/ref=FFB841E3F676EC616AEBFAE8F71215DDF31EC06289FEED1ED8C6167F6614F771D751D7C3E54A9B10E7CCE1D464DC99B50E7EDCCE6AABF919b9s6J" TargetMode="External"/><Relationship Id="rId74" Type="http://schemas.openxmlformats.org/officeDocument/2006/relationships/hyperlink" Target="consultantplus://offline/ref=FFB841E3F676EC616AEBFAE8F71215DDF31EC06289FEED1ED8C6167F6614F771D751D7C3E54A9B10EBCCE1D464DC99B50E7EDCCE6AABF919b9s6J" TargetMode="External"/><Relationship Id="rId79" Type="http://schemas.openxmlformats.org/officeDocument/2006/relationships/hyperlink" Target="consultantplus://offline/ref=FFB841E3F676EC616AEBFAE8F71215DDF31EC06289FEED1ED8C6167F6614F771D751D7C3E54A9B10EBCCE1D464DC99B50E7EDCCE6AABF919b9s6J" TargetMode="External"/><Relationship Id="rId87" Type="http://schemas.openxmlformats.org/officeDocument/2006/relationships/hyperlink" Target="consultantplus://offline/ref=FFB841E3F676EC616AEBFAE8F71215DDF31EC06289FEED1ED8C6167F6614F771D751D7C3E54A9B10EBCCE1D464DC99B50E7EDCCE6AABF919b9s6J" TargetMode="External"/><Relationship Id="rId102" Type="http://schemas.openxmlformats.org/officeDocument/2006/relationships/hyperlink" Target="consultantplus://offline/ref=FFB841E3F676EC616AEBFAE8F71215DDF117C66C8FFEED1ED8C6167F6614F771D751D7C3E54A9A11E7CCE1D464DC99B50E7EDCCE6AABF919b9s6J" TargetMode="External"/><Relationship Id="rId110" Type="http://schemas.openxmlformats.org/officeDocument/2006/relationships/hyperlink" Target="consultantplus://offline/ref=FFB841E3F676EC616AEBFAE8F71215DDF31EC06289FEED1ED8C6167F6614F771D751D7C3E54A9B11E5CCE1D464DC99B50E7EDCCE6AABF919b9s6J" TargetMode="External"/><Relationship Id="rId115"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FFB841E3F676EC616AEBFAE8F71215DDF31EC06289FEED1ED8C6167F6614F771D751D7C3E54A9B10E0CCE1D464DC99B50E7EDCCE6AABF919b9s6J" TargetMode="External"/><Relationship Id="rId82" Type="http://schemas.openxmlformats.org/officeDocument/2006/relationships/hyperlink" Target="consultantplus://offline/ref=FFB841E3F676EC616AEBFAE8F71215DDF31EC06289FEED1ED8C6167F6614F771D751D7C3E54A9B10EBCCE1D464DC99B50E7EDCCE6AABF919b9s6J" TargetMode="External"/><Relationship Id="rId90" Type="http://schemas.openxmlformats.org/officeDocument/2006/relationships/hyperlink" Target="consultantplus://offline/ref=FFB841E3F676EC616AEBFAE8F71215DDF31EC06289FEED1ED8C6167F6614F771D751D7C3E54A9B10EBCCE1D464DC99B50E7EDCCE6AABF919b9s6J" TargetMode="External"/><Relationship Id="rId95" Type="http://schemas.openxmlformats.org/officeDocument/2006/relationships/hyperlink" Target="consultantplus://offline/ref=FFB841E3F676EC616AEBFAE8F71215DDF31EC06289FEED1ED8C6167F6614F771D751D7C3E54A9B10EBCCE1D464DC99B50E7EDCCE6AABF919b9s6J" TargetMode="External"/><Relationship Id="rId19" Type="http://schemas.openxmlformats.org/officeDocument/2006/relationships/hyperlink" Target="consultantplus://offline/ref=FFB841E3F676EC616AEBFAE8F71215DDF31EC06289FEED1ED8C6167F6614F771D751D7C3E54A9A11E7CCE1D464DC99B50E7EDCCE6AABF919b9s6J" TargetMode="External"/><Relationship Id="rId14" Type="http://schemas.openxmlformats.org/officeDocument/2006/relationships/hyperlink" Target="consultantplus://offline/ref=FFB841E3F676EC616AEBFAE8F71215DDF116C36289FEED1ED8C6167F6614F771D751D7C3E54A9A11E1CCE1D464DC99B50E7EDCCE6AABF919b9s6J" TargetMode="External"/><Relationship Id="rId22" Type="http://schemas.openxmlformats.org/officeDocument/2006/relationships/hyperlink" Target="consultantplus://offline/ref=FFB841E3F676EC616AEBFAE8F71215DDF31EC06289FEED1ED8C6167F6614F771D751D7C3E54A9A12E3CCE1D464DC99B50E7EDCCE6AABF919b9s6J" TargetMode="External"/><Relationship Id="rId27" Type="http://schemas.openxmlformats.org/officeDocument/2006/relationships/hyperlink" Target="consultantplus://offline/ref=FFB841E3F676EC616AEBFAE8F71215DDF31EC06289FEED1ED8C6167F6614F771D751D7C3E54A9A13E4CCE1D464DC99B50E7EDCCE6AABF919b9s6J" TargetMode="External"/><Relationship Id="rId30" Type="http://schemas.openxmlformats.org/officeDocument/2006/relationships/hyperlink" Target="consultantplus://offline/ref=FFB841E3F676EC616AEBFAE8F71215DDF31EC06289FEED1ED8C6167F6614F771D751D7C3E54A9A14E3CCE1D464DC99B50E7EDCCE6AABF919b9s6J" TargetMode="External"/><Relationship Id="rId35" Type="http://schemas.openxmlformats.org/officeDocument/2006/relationships/hyperlink" Target="consultantplus://offline/ref=FFB841E3F676EC616AEBFAE8F71215DDF31EC06289FEED1ED8C6167F6614F771D751D7C3E54A9A13E0CCE1D464DC99B50E7EDCCE6AABF919b9s6J" TargetMode="External"/><Relationship Id="rId43" Type="http://schemas.openxmlformats.org/officeDocument/2006/relationships/hyperlink" Target="consultantplus://offline/ref=FFB841E3F676EC616AEBFAE8F71215DDF31EC06289FEED1ED8C6167F6614F771D751D7C3E54A9A13E0CCE1D464DC99B50E7EDCCE6AABF919b9s6J" TargetMode="External"/><Relationship Id="rId48" Type="http://schemas.openxmlformats.org/officeDocument/2006/relationships/hyperlink" Target="consultantplus://offline/ref=FFB841E3F676EC616AEBFAE8F71215DDF31EC06289FEED1ED8C6167F6614F771D751D7C3E54A9A17E1CCE1D464DC99B50E7EDCCE6AABF919b9s6J" TargetMode="External"/><Relationship Id="rId56" Type="http://schemas.openxmlformats.org/officeDocument/2006/relationships/hyperlink" Target="consultantplus://offline/ref=FFB841E3F676EC616AEBFAE8F71215DDF31EC06289FEED1ED8C6167F6614F771D751D7C3E54A9A18E1CCE1D464DC99B50E7EDCCE6AABF919b9s6J" TargetMode="External"/><Relationship Id="rId64" Type="http://schemas.openxmlformats.org/officeDocument/2006/relationships/hyperlink" Target="consultantplus://offline/ref=FFB841E3F676EC616AEBFAE8F71215DDF31EC06289FEED1ED8C6167F6614F771D751D7C3E54A9B10E6CCE1D464DC99B50E7EDCCE6AABF919b9s6J" TargetMode="External"/><Relationship Id="rId69" Type="http://schemas.openxmlformats.org/officeDocument/2006/relationships/hyperlink" Target="consultantplus://offline/ref=FFB841E3F676EC616AEBFAE8F71215DDF31EC06289FEED1ED8C6167F6614F771D751D7C3E54A9B10E0CCE1D464DC99B50E7EDCCE6AABF919b9s6J" TargetMode="External"/><Relationship Id="rId77" Type="http://schemas.openxmlformats.org/officeDocument/2006/relationships/hyperlink" Target="consultantplus://offline/ref=FFB841E3F676EC616AEBFAE8F71215DDF31EC06289FEED1ED8C6167F6614F771D751D7C3E54A9B10EBCCE1D464DC99B50E7EDCCE6AABF919b9s6J" TargetMode="External"/><Relationship Id="rId100" Type="http://schemas.openxmlformats.org/officeDocument/2006/relationships/hyperlink" Target="consultantplus://offline/ref=FFB841E3F676EC616AEBFAE8F71215DDF31EC06289FEED1ED8C6167F6614F771D751D7C3E54A9A17E6CCE1D464DC99B50E7EDCCE6AABF919b9s6J" TargetMode="External"/><Relationship Id="rId105" Type="http://schemas.openxmlformats.org/officeDocument/2006/relationships/hyperlink" Target="consultantplus://offline/ref=FFB841E3F676EC616AEBFAE8F71215DDF31EC06289FEED1ED8C6167F6614F771D751D7C3E54A9B11E0CCE1D464DC99B50E7EDCCE6AABF919b9s6J" TargetMode="External"/><Relationship Id="rId113" Type="http://schemas.openxmlformats.org/officeDocument/2006/relationships/hyperlink" Target="consultantplus://offline/ref=ECDDEFB878E0F2C6E3E8283CF93C1EBE095FA6744F6AAB999E03B7D7236721B394588F55F8F6D4413D8DB0A1216415DACFE47D053613AA2Fc9s4J" TargetMode="External"/><Relationship Id="rId8" Type="http://schemas.openxmlformats.org/officeDocument/2006/relationships/hyperlink" Target="consultantplus://offline/ref=FFB841E3F676EC616AEBFAE8F71215DDF116C36889FCED1ED8C6167F6614F771D751D7C3E54A9A14E4CCE1D464DC99B50E7EDCCE6AABF919b9s6J" TargetMode="External"/><Relationship Id="rId51" Type="http://schemas.openxmlformats.org/officeDocument/2006/relationships/hyperlink" Target="consultantplus://offline/ref=FFB841E3F676EC616AEBFAE8F71215DDF311C56F8BF8ED1ED8C6167F6614F771D751D7C3E54A9A10EBCCE1D464DC99B50E7EDCCE6AABF919b9s6J" TargetMode="External"/><Relationship Id="rId72" Type="http://schemas.openxmlformats.org/officeDocument/2006/relationships/hyperlink" Target="consultantplus://offline/ref=FFB841E3F676EC616AEBFAE8F71215DDF31EC06289FEED1ED8C6167F6614F771D751D7C3E54A9B10EBCCE1D464DC99B50E7EDCCE6AABF919b9s6J" TargetMode="External"/><Relationship Id="rId80" Type="http://schemas.openxmlformats.org/officeDocument/2006/relationships/hyperlink" Target="consultantplus://offline/ref=FFB841E3F676EC616AEBFAE8F71215DDF31EC06289FEED1ED8C6167F6614F771D751D7C3E54A9B10EBCCE1D464DC99B50E7EDCCE6AABF919b9s6J" TargetMode="External"/><Relationship Id="rId85" Type="http://schemas.openxmlformats.org/officeDocument/2006/relationships/hyperlink" Target="consultantplus://offline/ref=FFB841E3F676EC616AEBFAE8F71215DDF31EC06289FEED1ED8C6167F6614F771D751D7C3E54A9B10EBCCE1D464DC99B50E7EDCCE6AABF919b9s6J" TargetMode="External"/><Relationship Id="rId93" Type="http://schemas.openxmlformats.org/officeDocument/2006/relationships/hyperlink" Target="consultantplus://offline/ref=FFB841E3F676EC616AEBFAE8F71215DDF31EC06289FEED1ED8C6167F6614F771D751D7C3E54A9B10EBCCE1D464DC99B50E7EDCCE6AABF919b9s6J" TargetMode="External"/><Relationship Id="rId98" Type="http://schemas.openxmlformats.org/officeDocument/2006/relationships/hyperlink" Target="consultantplus://offline/ref=FFB841E3F676EC616AEBFAE8F71215DDF31EC06289FEED1ED8C6167F6614F771D751D7C3E54A9B10EBCCE1D464DC99B50E7EDCCE6AABF919b9s6J" TargetMode="External"/><Relationship Id="rId3" Type="http://schemas.openxmlformats.org/officeDocument/2006/relationships/settings" Target="settings.xml"/><Relationship Id="rId12" Type="http://schemas.openxmlformats.org/officeDocument/2006/relationships/hyperlink" Target="consultantplus://offline/ref=FFB841E3F676EC616AEBFAE8F71215DDF116C36289FEED1ED8C6167F6614F771D751D7C3E54A9A11E2CCE1D464DC99B50E7EDCCE6AABF919b9s6J" TargetMode="External"/><Relationship Id="rId17" Type="http://schemas.openxmlformats.org/officeDocument/2006/relationships/hyperlink" Target="consultantplus://offline/ref=FFB841E3F676EC616AEBFAE8F71215DDF116C36289FEED1ED8C6167F6614F771D751D7C3E54A9A11E7CCE1D464DC99B50E7EDCCE6AABF919b9s6J" TargetMode="External"/><Relationship Id="rId25" Type="http://schemas.openxmlformats.org/officeDocument/2006/relationships/hyperlink" Target="consultantplus://offline/ref=FFB841E3F676EC616AEBFAE8F71215DDF31EC06289FEED1ED8C6167F6614F771D751D7C3E54A9A13E1CCE1D464DC99B50E7EDCCE6AABF919b9s6J" TargetMode="External"/><Relationship Id="rId33" Type="http://schemas.openxmlformats.org/officeDocument/2006/relationships/hyperlink" Target="consultantplus://offline/ref=FFB841E3F676EC616AEBFAE8F71215DDF31EC06289FEED1ED8C6167F6614F771D751D7C3E54A9A14E5CCE1D464DC99B50E7EDCCE6AABF919b9s6J" TargetMode="External"/><Relationship Id="rId38" Type="http://schemas.openxmlformats.org/officeDocument/2006/relationships/hyperlink" Target="consultantplus://offline/ref=FFB841E3F676EC616AEBFAE8F71215DDF31EC06289FEED1ED8C6167F6614F771D751D7C3E54A9A15E5CCE1D464DC99B50E7EDCCE6AABF919b9s6J" TargetMode="External"/><Relationship Id="rId46" Type="http://schemas.openxmlformats.org/officeDocument/2006/relationships/hyperlink" Target="consultantplus://offline/ref=FFB841E3F676EC616AEBFAE8F71215DDF31EC06289FEED1ED8C6167F6614F771D751D7C3E54A9A16EACCE1D464DC99B50E7EDCCE6AABF919b9s6J" TargetMode="External"/><Relationship Id="rId59" Type="http://schemas.openxmlformats.org/officeDocument/2006/relationships/hyperlink" Target="consultantplus://offline/ref=FFB841E3F676EC616AEBFAE8F71215DDF31EC06289FEED1ED8C6167F6614F771D751D7C3E54A9A19EACCE1D464DC99B50E7EDCCE6AABF919b9s6J" TargetMode="External"/><Relationship Id="rId67" Type="http://schemas.openxmlformats.org/officeDocument/2006/relationships/hyperlink" Target="consultantplus://offline/ref=FFB841E3F676EC616AEBFAE8F71215DDF31EC06289FEED1ED8C6167F6614F771D751D7C3E54A9B10E0CCE1D464DC99B50E7EDCCE6AABF919b9s6J" TargetMode="External"/><Relationship Id="rId103" Type="http://schemas.openxmlformats.org/officeDocument/2006/relationships/hyperlink" Target="consultantplus://offline/ref=FFB841E3F676EC616AEBFAE8F71215DDF31EC06289FEED1ED8C6167F6614F771D751D7C3E54A9B11E3CCE1D464DC99B50E7EDCCE6AABF919b9s6J" TargetMode="External"/><Relationship Id="rId108" Type="http://schemas.openxmlformats.org/officeDocument/2006/relationships/hyperlink" Target="consultantplus://offline/ref=FFB841E3F676EC616AEBFAE8F71215DDF31EC06289FEED1ED8C6167F6614F771D751D7C3E54A9B11E7CCE1D464DC99B50E7EDCCE6AABF919b9s6J" TargetMode="External"/><Relationship Id="rId20" Type="http://schemas.openxmlformats.org/officeDocument/2006/relationships/hyperlink" Target="consultantplus://offline/ref=FFB841E3F676EC616AEBFAE8F71215DDF31EC06289FEED1ED8C6167F6614F771D751D7C3E54A9A11EACCE1D464DC99B50E7EDCCE6AABF919b9s6J" TargetMode="External"/><Relationship Id="rId41" Type="http://schemas.openxmlformats.org/officeDocument/2006/relationships/hyperlink" Target="consultantplus://offline/ref=FFB841E3F676EC616AEBFAE8F71215DDF31EC06289FEED1ED8C6167F6614F771D751D7C3E54A9A16E3CCE1D464DC99B50E7EDCCE6AABF919b9s6J" TargetMode="External"/><Relationship Id="rId54" Type="http://schemas.openxmlformats.org/officeDocument/2006/relationships/hyperlink" Target="consultantplus://offline/ref=FFB841E3F676EC616AEBFAE8F71215DDF31EC06289FEED1ED8C6167F6614F771D751D7C3E54A9A17EBCCE1D464DC99B50E7EDCCE6AABF919b9s6J" TargetMode="External"/><Relationship Id="rId62" Type="http://schemas.openxmlformats.org/officeDocument/2006/relationships/hyperlink" Target="consultantplus://offline/ref=FFB841E3F676EC616AEBFAE8F71215DDF31EC06289FEED1ED8C6167F6614F771D751D7C3E54A9B10E0CCE1D464DC99B50E7EDCCE6AABF919b9s6J" TargetMode="External"/><Relationship Id="rId70" Type="http://schemas.openxmlformats.org/officeDocument/2006/relationships/hyperlink" Target="consultantplus://offline/ref=FFB841E3F676EC616AEBFAE8F71215DDF31EC06289FEED1ED8C6167F6614F771D751D7C3E54A9B10EACCE1D464DC99B50E7EDCCE6AABF919b9s6J" TargetMode="External"/><Relationship Id="rId75" Type="http://schemas.openxmlformats.org/officeDocument/2006/relationships/hyperlink" Target="consultantplus://offline/ref=FFB841E3F676EC616AEBFAE8F71215DDF31EC06289FEED1ED8C6167F6614F771D751D7C3E54A9B10EBCCE1D464DC99B50E7EDCCE6AABF919b9s6J" TargetMode="External"/><Relationship Id="rId83" Type="http://schemas.openxmlformats.org/officeDocument/2006/relationships/hyperlink" Target="consultantplus://offline/ref=FFB841E3F676EC616AEBFAE8F71215DDF31EC06289FEED1ED8C6167F6614F771D751D7C3E54A9B10EBCCE1D464DC99B50E7EDCCE6AABF919b9s6J" TargetMode="External"/><Relationship Id="rId88" Type="http://schemas.openxmlformats.org/officeDocument/2006/relationships/hyperlink" Target="consultantplus://offline/ref=FFB841E3F676EC616AEBFAE8F71215DDF31EC06289FEED1ED8C6167F6614F771D751D7C3E54A9B10EBCCE1D464DC99B50E7EDCCE6AABF919b9s6J" TargetMode="External"/><Relationship Id="rId91" Type="http://schemas.openxmlformats.org/officeDocument/2006/relationships/hyperlink" Target="consultantplus://offline/ref=FFB841E3F676EC616AEBFAE8F71215DDF31EC06289FEED1ED8C6167F6614F771D751D7C3E54A9B10EBCCE1D464DC99B50E7EDCCE6AABF919b9s6J" TargetMode="External"/><Relationship Id="rId96" Type="http://schemas.openxmlformats.org/officeDocument/2006/relationships/hyperlink" Target="consultantplus://offline/ref=FFB841E3F676EC616AEBFAE8F71215DDF31EC06289FEED1ED8C6167F6614F771D751D7C3E54A9B10EBCCE1D464DC99B50E7EDCCE6AABF919b9s6J" TargetMode="External"/><Relationship Id="rId111" Type="http://schemas.openxmlformats.org/officeDocument/2006/relationships/hyperlink" Target="consultantplus://offline/ref=FFB841E3F676EC616AEBFAE8F71215DDF31EC06289FEED1ED8C6167F6614F771D751D7C3E54A9B11E5CCE1D464DC99B50E7EDCCE6AABF919b9s6J" TargetMode="External"/><Relationship Id="rId1" Type="http://schemas.openxmlformats.org/officeDocument/2006/relationships/styles" Target="styles.xml"/><Relationship Id="rId6" Type="http://schemas.openxmlformats.org/officeDocument/2006/relationships/hyperlink" Target="consultantplus://offline/ref=FFB841E3F676EC616AEBFAE8F71215DDF31EC06289FEED1ED8C6167F6614F771D751D7C3E54A9A10E4CCE1D464DC99B50E7EDCCE6AABF919b9s6J" TargetMode="External"/><Relationship Id="rId15" Type="http://schemas.openxmlformats.org/officeDocument/2006/relationships/hyperlink" Target="consultantplus://offline/ref=FFB841E3F676EC616AEBFAE8F71215DDF116C36289FEED1ED8C6167F6614F771D751D7C3E54A9A11E0CCE1D464DC99B50E7EDCCE6AABF919b9s6J" TargetMode="External"/><Relationship Id="rId23" Type="http://schemas.openxmlformats.org/officeDocument/2006/relationships/hyperlink" Target="consultantplus://offline/ref=FFB841E3F676EC616AEBFAE8F71215DDF31EC06289FEED1ED8C6167F6614F771D751D7C3E54A9A12E6CCE1D464DC99B50E7EDCCE6AABF919b9s6J" TargetMode="External"/><Relationship Id="rId28" Type="http://schemas.openxmlformats.org/officeDocument/2006/relationships/hyperlink" Target="consultantplus://offline/ref=FFB841E3F676EC616AEBFAE8F71215DDF31EC06289FEED1ED8C6167F6614F771D751D7C3E54A9A13EACCE1D464DC99B50E7EDCCE6AABF919b9s6J" TargetMode="External"/><Relationship Id="rId36" Type="http://schemas.openxmlformats.org/officeDocument/2006/relationships/hyperlink" Target="consultantplus://offline/ref=FFB841E3F676EC616AEBFAE8F71215DDF31EC06289FEED1ED8C6167F6614F771D751D7C3E54A9A15E6CCE1D464DC99B50E7EDCCE6AABF919b9s6J" TargetMode="External"/><Relationship Id="rId49" Type="http://schemas.openxmlformats.org/officeDocument/2006/relationships/hyperlink" Target="consultantplus://offline/ref=FFB841E3F676EC616AEBFAE8F71215DDF31EC06289FEED1ED8C6167F6614F771D751D7C3E54A9A13E0CCE1D464DC99B50E7EDCCE6AABF919b9s6J" TargetMode="External"/><Relationship Id="rId57" Type="http://schemas.openxmlformats.org/officeDocument/2006/relationships/hyperlink" Target="consultantplus://offline/ref=FFB841E3F676EC616AEBFAE8F71215DDF31EC06289FEED1ED8C6167F6614F771D751D7C3E54A9A19E2CCE1D464DC99B50E7EDCCE6AABF919b9s6J" TargetMode="External"/><Relationship Id="rId106" Type="http://schemas.openxmlformats.org/officeDocument/2006/relationships/hyperlink" Target="consultantplus://offline/ref=FFB841E3F676EC616AEBFAE8F71215DDF31EC06289FEED1ED8C6167F6614F771D751D7C3E54A9B11E1CCE1D464DC99B50E7EDCCE6AABF919b9s6J" TargetMode="External"/><Relationship Id="rId114" Type="http://schemas.openxmlformats.org/officeDocument/2006/relationships/fontTable" Target="fontTable.xml"/><Relationship Id="rId10" Type="http://schemas.openxmlformats.org/officeDocument/2006/relationships/hyperlink" Target="consultantplus://offline/ref=FFB841E3F676EC616AEBFAE8F71215DDF116C36289FEED1ED8C6167F6614F771D751D7C3E54A9A10E4CCE1D464DC99B50E7EDCCE6AABF919b9s6J" TargetMode="External"/><Relationship Id="rId31" Type="http://schemas.openxmlformats.org/officeDocument/2006/relationships/hyperlink" Target="consultantplus://offline/ref=FFB841E3F676EC616AEBFAE8F71215DDF31EC06289FEED1ED8C6167F6614F771D751D7C3E54A9A14E1CCE1D464DC99B50E7EDCCE6AABF919b9s6J" TargetMode="External"/><Relationship Id="rId44" Type="http://schemas.openxmlformats.org/officeDocument/2006/relationships/hyperlink" Target="consultantplus://offline/ref=FFB841E3F676EC616AEBFAE8F71215DDF31EC06289FEED1ED8C6167F6614F771D751D7C3E54A9A13E0CCE1D464DC99B50E7EDCCE6AABF919b9s6J" TargetMode="External"/><Relationship Id="rId52" Type="http://schemas.openxmlformats.org/officeDocument/2006/relationships/hyperlink" Target="consultantplus://offline/ref=FFB841E3F676EC616AEBFAE8F71215DDF31EC06289FEED1ED8C6167F6614F771D751D7C3E54A9A17E6CCE1D464DC99B50E7EDCCE6AABF919b9s6J" TargetMode="External"/><Relationship Id="rId60" Type="http://schemas.openxmlformats.org/officeDocument/2006/relationships/hyperlink" Target="consultantplus://offline/ref=FFB841E3F676EC616AEBFAE8F71215DDF31EC06289FEED1ED8C6167F6614F771D751D7C3E54A9B10E2CCE1D464DC99B50E7EDCCE6AABF919b9s6J" TargetMode="External"/><Relationship Id="rId65" Type="http://schemas.openxmlformats.org/officeDocument/2006/relationships/hyperlink" Target="consultantplus://offline/ref=FFB841E3F676EC616AEBFAE8F71215DDF31EC06289FEED1ED8C6167F6614F771D751D7C3E54A9B10E0CCE1D464DC99B50E7EDCCE6AABF919b9s6J" TargetMode="External"/><Relationship Id="rId73" Type="http://schemas.openxmlformats.org/officeDocument/2006/relationships/hyperlink" Target="consultantplus://offline/ref=FFB841E3F676EC616AEBFAE8F71215DDF31EC06289FEED1ED8C6167F6614F771D751D7C3E54A9B10EBCCE1D464DC99B50E7EDCCE6AABF919b9s6J" TargetMode="External"/><Relationship Id="rId78" Type="http://schemas.openxmlformats.org/officeDocument/2006/relationships/hyperlink" Target="consultantplus://offline/ref=FFB841E3F676EC616AEBFAE8F71215DDF31EC06289FEED1ED8C6167F6614F771D751D7C3E54A9B10EBCCE1D464DC99B50E7EDCCE6AABF919b9s6J" TargetMode="External"/><Relationship Id="rId81" Type="http://schemas.openxmlformats.org/officeDocument/2006/relationships/hyperlink" Target="consultantplus://offline/ref=FFB841E3F676EC616AEBFAE8F71215DDF31EC06289FEED1ED8C6167F6614F771D751D7C3E54A9B10EBCCE1D464DC99B50E7EDCCE6AABF919b9s6J" TargetMode="External"/><Relationship Id="rId86" Type="http://schemas.openxmlformats.org/officeDocument/2006/relationships/hyperlink" Target="consultantplus://offline/ref=FFB841E3F676EC616AEBFAE8F71215DDF31EC06289FEED1ED8C6167F6614F771D751D7C3E54A9B10EBCCE1D464DC99B50E7EDCCE6AABF919b9s6J" TargetMode="External"/><Relationship Id="rId94" Type="http://schemas.openxmlformats.org/officeDocument/2006/relationships/hyperlink" Target="consultantplus://offline/ref=FFB841E3F676EC616AEBFAE8F71215DDF31EC06289FEED1ED8C6167F6614F771D751D7C3E54A9B10EBCCE1D464DC99B50E7EDCCE6AABF919b9s6J" TargetMode="External"/><Relationship Id="rId99" Type="http://schemas.openxmlformats.org/officeDocument/2006/relationships/hyperlink" Target="consultantplus://offline/ref=FFB841E3F676EC616AEBFAE8F71215DDF31EC06289FEED1ED8C6167F6614F771D751D7C3E54A9B10EBCCE1D464DC99B50E7EDCCE6AABF919b9s6J" TargetMode="External"/><Relationship Id="rId101" Type="http://schemas.openxmlformats.org/officeDocument/2006/relationships/hyperlink" Target="consultantplus://offline/ref=FFB841E3F676EC616AEBFAE8F71215DDF31EC06289FEED1ED8C6167F6614F771D751D7C3E54A9B11E2CCE1D464DC99B50E7EDCCE6AABF919b9s6J" TargetMode="External"/><Relationship Id="rId4" Type="http://schemas.openxmlformats.org/officeDocument/2006/relationships/webSettings" Target="webSettings.xml"/><Relationship Id="rId9" Type="http://schemas.openxmlformats.org/officeDocument/2006/relationships/hyperlink" Target="consultantplus://offline/ref=FFB841E3F676EC616AEBFAE8F71215DDF31EC06289FEED1ED8C6167F6614F771D751D7C3E54A9A10E4CCE1D464DC99B50E7EDCCE6AABF919b9s6J" TargetMode="External"/><Relationship Id="rId13" Type="http://schemas.openxmlformats.org/officeDocument/2006/relationships/hyperlink" Target="consultantplus://offline/ref=FFB841E3F676EC616AEBFAE8F71215DDF116C2628EF2ED1ED8C6167F6614F771D751D7C0E64B9A1BB696F1D02D889CAA0661C2CD74A8bFs0J" TargetMode="External"/><Relationship Id="rId18" Type="http://schemas.openxmlformats.org/officeDocument/2006/relationships/hyperlink" Target="consultantplus://offline/ref=FFB841E3F676EC616AEBFAE8F71215DDF31EC06289FEED1ED8C6167F6614F771D751D7C3E54A9A11E3CCE1D464DC99B50E7EDCCE6AABF919b9s6J" TargetMode="External"/><Relationship Id="rId39" Type="http://schemas.openxmlformats.org/officeDocument/2006/relationships/hyperlink" Target="consultantplus://offline/ref=FFB841E3F676EC616AEBFAE8F71215DDF31EC06289FEED1ED8C6167F6614F771D751D7C3E54A9A15EBCCE1D464DC99B50E7EDCCE6AABF919b9s6J" TargetMode="External"/><Relationship Id="rId109" Type="http://schemas.openxmlformats.org/officeDocument/2006/relationships/hyperlink" Target="consultantplus://offline/ref=FFB841E3F676EC616AEBFAE8F71215DDF31EC06289FEED1ED8C6167F6614F771D751D7C3E54A9A13E0CCE1D464DC99B50E7EDCCE6AABF919b9s6J" TargetMode="External"/><Relationship Id="rId34" Type="http://schemas.openxmlformats.org/officeDocument/2006/relationships/hyperlink" Target="consultantplus://offline/ref=FFB841E3F676EC616AEBFAE8F71215DDF31EC06289FEED1ED8C6167F6614F771D751D7C3E54A9A15E0CCE1D464DC99B50E7EDCCE6AABF919b9s6J" TargetMode="External"/><Relationship Id="rId50" Type="http://schemas.openxmlformats.org/officeDocument/2006/relationships/image" Target="media/image1.wmf"/><Relationship Id="rId55" Type="http://schemas.openxmlformats.org/officeDocument/2006/relationships/hyperlink" Target="consultantplus://offline/ref=FFB841E3F676EC616AEBFAE8F71215DDF31EC06289FEED1ED8C6167F6614F771D751D7C3E54A9A18E2CCE1D464DC99B50E7EDCCE6AABF919b9s6J" TargetMode="External"/><Relationship Id="rId76" Type="http://schemas.openxmlformats.org/officeDocument/2006/relationships/hyperlink" Target="consultantplus://offline/ref=FFB841E3F676EC616AEBFAE8F71215DDF31EC06289FEED1ED8C6167F6614F771D751D7C3E54A9B10EBCCE1D464DC99B50E7EDCCE6AABF919b9s6J" TargetMode="External"/><Relationship Id="rId97" Type="http://schemas.openxmlformats.org/officeDocument/2006/relationships/hyperlink" Target="consultantplus://offline/ref=FFB841E3F676EC616AEBFAE8F71215DDF31EC06289FEED1ED8C6167F6614F771D751D7C3E54A9B10EBCCE1D464DC99B50E7EDCCE6AABF919b9s6J" TargetMode="External"/><Relationship Id="rId104" Type="http://schemas.openxmlformats.org/officeDocument/2006/relationships/hyperlink" Target="consultantplus://offline/ref=FFB841E3F676EC616AEBFAE8F71215DDF31EC06289FEED1ED8C6167F6614F771D751D7C3E54A9A17E6CCE1D464DC99B50E7EDCCE6AABF919b9s6J" TargetMode="External"/><Relationship Id="rId7" Type="http://schemas.openxmlformats.org/officeDocument/2006/relationships/hyperlink" Target="consultantplus://offline/ref=FFB841E3F676EC616AEBFAE8F71215DDF116C36289FEED1ED8C6167F6614F771D751D7C3E54A9A10E4CCE1D464DC99B50E7EDCCE6AABF919b9s6J" TargetMode="External"/><Relationship Id="rId71" Type="http://schemas.openxmlformats.org/officeDocument/2006/relationships/hyperlink" Target="consultantplus://offline/ref=FFB841E3F676EC616AEBFAE8F71215DDF31EC06289FEED1ED8C6167F6614F771D751D7C3E54A9B10EBCCE1D464DC99B50E7EDCCE6AABF919b9s6J" TargetMode="External"/><Relationship Id="rId92" Type="http://schemas.openxmlformats.org/officeDocument/2006/relationships/hyperlink" Target="consultantplus://offline/ref=FFB841E3F676EC616AEBFAE8F71215DDF31EC06289FEED1ED8C6167F6614F771D751D7C3E54A9B10EBCCE1D464DC99B50E7EDCCE6AABF919b9s6J" TargetMode="External"/><Relationship Id="rId2" Type="http://schemas.microsoft.com/office/2007/relationships/stylesWithEffects" Target="stylesWithEffects.xml"/><Relationship Id="rId29" Type="http://schemas.openxmlformats.org/officeDocument/2006/relationships/hyperlink" Target="consultantplus://offline/ref=FFB841E3F676EC616AEBFAE8F71215DDF31EC06289FEED1ED8C6167F6614F771D751D7C3E54A9A14E2CCE1D464DC99B50E7EDCCE6AABF919b9s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49741</Words>
  <Characters>283525</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ТГК-16</Company>
  <LinksUpToDate>false</LinksUpToDate>
  <CharactersWithSpaces>332601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Шаронова Виталия Владимировна</dc:creator>
  <cp:lastModifiedBy>Шаронова Виталия Владимировна</cp:lastModifiedBy>
  <cp:revision>1</cp:revision>
  <dcterms:created xsi:type="dcterms:W3CDTF">2019-01-18T09:44:00Z</dcterms:created>
  <dcterms:modified xsi:type="dcterms:W3CDTF">2019-01-18T09:45:00Z</dcterms:modified>
</cp:coreProperties>
</file>